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02DA" w14:textId="22971617" w:rsidR="00E95E46" w:rsidRPr="00E95E46" w:rsidRDefault="00E95E46" w:rsidP="00E95E46">
      <w:pPr>
        <w:jc w:val="center"/>
        <w:rPr>
          <w:b/>
          <w:bCs/>
        </w:rPr>
      </w:pPr>
      <w:r w:rsidRPr="00E95E46">
        <w:rPr>
          <w:b/>
          <w:bCs/>
        </w:rPr>
        <w:t xml:space="preserve">COSAM </w:t>
      </w:r>
      <w:r w:rsidR="00CD70FD">
        <w:rPr>
          <w:b/>
          <w:bCs/>
        </w:rPr>
        <w:t>Accountability Committee</w:t>
      </w:r>
      <w:r w:rsidRPr="00E95E46">
        <w:rPr>
          <w:b/>
          <w:bCs/>
        </w:rPr>
        <w:t>- Implementation Plans</w:t>
      </w:r>
    </w:p>
    <w:p w14:paraId="59E1E28A" w14:textId="501E2CFF" w:rsidR="00D158A3" w:rsidRDefault="00CD70FD" w:rsidP="00E95E46">
      <w:pPr>
        <w:jc w:val="center"/>
        <w:rPr>
          <w:b/>
          <w:bCs/>
        </w:rPr>
      </w:pPr>
      <w:r>
        <w:rPr>
          <w:b/>
          <w:bCs/>
        </w:rPr>
        <w:t>April 26</w:t>
      </w:r>
      <w:r w:rsidR="00E95E46" w:rsidRPr="00E95E46">
        <w:rPr>
          <w:b/>
          <w:bCs/>
        </w:rPr>
        <w:t>, 2021</w:t>
      </w:r>
    </w:p>
    <w:p w14:paraId="591347F2" w14:textId="53BC05D3" w:rsidR="00E95E46" w:rsidRDefault="00E95E46" w:rsidP="00E95E46">
      <w:pPr>
        <w:jc w:val="center"/>
        <w:rPr>
          <w:b/>
          <w:bCs/>
        </w:rPr>
      </w:pPr>
    </w:p>
    <w:p w14:paraId="6F38539B" w14:textId="7AFF51E9" w:rsidR="00E95E46" w:rsidRDefault="00E95E46" w:rsidP="00E84AA9">
      <w:pPr>
        <w:spacing w:after="0" w:line="240" w:lineRule="auto"/>
        <w:jc w:val="both"/>
      </w:pPr>
      <w:r>
        <w:rPr>
          <w:b/>
          <w:bCs/>
        </w:rPr>
        <w:t xml:space="preserve">In attendance: </w:t>
      </w:r>
      <w:r w:rsidRPr="00E95E46">
        <w:t xml:space="preserve">Kimberly Mulligan, Akilah Alwan, Julian Oliver, Cheryl Colquhoun, Vince Ortiz, Courtney Leisner, Melissa Halford, Stephanie Shepherd, Valerie Tisdale, Beth Yarbrough, Beth Schwartz, </w:t>
      </w:r>
      <w:r w:rsidR="00CD70FD">
        <w:t xml:space="preserve">Sara Speetjens, Vanessa Falcao, </w:t>
      </w:r>
      <w:r w:rsidRPr="00E95E46">
        <w:t xml:space="preserve">Brennan van Alderwerelt, </w:t>
      </w:r>
      <w:bookmarkStart w:id="0" w:name="_Hlk63694773"/>
      <w:r w:rsidRPr="00E95E46">
        <w:t>Yanzhao Cao</w:t>
      </w:r>
      <w:bookmarkEnd w:id="0"/>
      <w:r w:rsidRPr="00E95E46">
        <w:t xml:space="preserve">, Rebecca Folmar, Corinne Staheli, Chinedu Eleh </w:t>
      </w:r>
    </w:p>
    <w:p w14:paraId="6B08FA00" w14:textId="77777777" w:rsidR="00E84AA9" w:rsidRDefault="00E84AA9" w:rsidP="00E84AA9">
      <w:pPr>
        <w:spacing w:after="0" w:line="240" w:lineRule="auto"/>
        <w:jc w:val="both"/>
      </w:pPr>
    </w:p>
    <w:p w14:paraId="01FA0DDF" w14:textId="4F2487B6" w:rsidR="00CD70FD" w:rsidRDefault="00776C84" w:rsidP="00CD70FD">
      <w:pPr>
        <w:spacing w:after="0" w:line="240" w:lineRule="auto"/>
        <w:jc w:val="both"/>
      </w:pPr>
      <w:r>
        <w:t xml:space="preserve">During the </w:t>
      </w:r>
      <w:r w:rsidR="008E2D39">
        <w:t>meeting,</w:t>
      </w:r>
      <w:r>
        <w:t xml:space="preserve"> </w:t>
      </w:r>
      <w:r w:rsidR="00CD70FD">
        <w:t xml:space="preserve">each department shared </w:t>
      </w:r>
      <w:r w:rsidR="001924FD">
        <w:t>highlights of what they have</w:t>
      </w:r>
      <w:r w:rsidR="00CD70FD">
        <w:t xml:space="preserve"> accomplished towards their IED goals this year: </w:t>
      </w:r>
    </w:p>
    <w:p w14:paraId="698B0C84" w14:textId="77777777" w:rsidR="00CD70FD" w:rsidRDefault="00CD70FD" w:rsidP="00CD70FD">
      <w:pPr>
        <w:spacing w:after="0" w:line="240" w:lineRule="auto"/>
        <w:jc w:val="both"/>
      </w:pPr>
    </w:p>
    <w:p w14:paraId="2AEFFD18" w14:textId="166C0E5B" w:rsidR="00CD70FD" w:rsidRPr="00CD70FD" w:rsidRDefault="00CD70FD" w:rsidP="00CD70FD">
      <w:pPr>
        <w:spacing w:after="0" w:line="240" w:lineRule="auto"/>
        <w:jc w:val="both"/>
        <w:rPr>
          <w:b/>
          <w:bCs/>
        </w:rPr>
      </w:pPr>
      <w:bookmarkStart w:id="1" w:name="_Hlk74125982"/>
      <w:r w:rsidRPr="00CD70FD">
        <w:rPr>
          <w:b/>
          <w:bCs/>
        </w:rPr>
        <w:t>Department of Biological Sciences:</w:t>
      </w:r>
    </w:p>
    <w:p w14:paraId="5691371E" w14:textId="6C147FB9" w:rsidR="008E2D39" w:rsidRPr="008E2D39" w:rsidRDefault="00CD70FD" w:rsidP="00E84AA9">
      <w:pPr>
        <w:pStyle w:val="ListParagraph"/>
        <w:numPr>
          <w:ilvl w:val="0"/>
          <w:numId w:val="1"/>
        </w:numPr>
        <w:spacing w:after="0" w:line="240" w:lineRule="auto"/>
        <w:jc w:val="both"/>
      </w:pPr>
      <w:proofErr w:type="spellStart"/>
      <w:r>
        <w:t>OurSTEMStory</w:t>
      </w:r>
      <w:proofErr w:type="spellEnd"/>
      <w:r>
        <w:t>-</w:t>
      </w:r>
      <w:r w:rsidRPr="00CD70FD">
        <w:t>The purpose is to educate both current and future scientists, as well as the public on research ethics.</w:t>
      </w:r>
      <w:r>
        <w:t xml:space="preserve"> </w:t>
      </w:r>
      <w:r w:rsidR="001924FD">
        <w:t>The goal is to understand the social implications of science, particularly how m</w:t>
      </w:r>
      <w:r w:rsidRPr="00CD70FD">
        <w:t>odern medicine and society have benefitted from the consensual and nonconsensual contributions of underrepresented groups to STEM</w:t>
      </w:r>
      <w:r w:rsidR="001924FD">
        <w:t>. This platform</w:t>
      </w:r>
      <w:r w:rsidRPr="00CD70FD">
        <w:t xml:space="preserve"> want</w:t>
      </w:r>
      <w:r w:rsidR="001924FD">
        <w:t>s</w:t>
      </w:r>
      <w:r w:rsidRPr="00CD70FD">
        <w:t xml:space="preserve"> to highlight their stories while also acknowledging any unethical missteps taken in the name of advancing research and knowledge</w:t>
      </w:r>
      <w:r w:rsidR="001924FD">
        <w:t xml:space="preserve"> (</w:t>
      </w:r>
      <w:hyperlink r:id="rId6" w:history="1">
        <w:r w:rsidR="001924FD" w:rsidRPr="00AE1AFA">
          <w:rPr>
            <w:rStyle w:val="Hyperlink"/>
          </w:rPr>
          <w:t>https://www.ourstemstoryau.com/</w:t>
        </w:r>
      </w:hyperlink>
      <w:r w:rsidR="001924FD">
        <w:t>)</w:t>
      </w:r>
      <w:r w:rsidRPr="00CD70FD">
        <w:t>.</w:t>
      </w:r>
      <w:r w:rsidR="001924FD">
        <w:t xml:space="preserve"> This year DBS hosted 2 events, </w:t>
      </w:r>
      <w:r w:rsidR="001924FD" w:rsidRPr="001924FD">
        <w:rPr>
          <w:i/>
          <w:iCs/>
        </w:rPr>
        <w:t>Review of Events Leading to DNA Structure Discovery</w:t>
      </w:r>
      <w:r w:rsidR="001924FD">
        <w:t xml:space="preserve"> and </w:t>
      </w:r>
      <w:r w:rsidR="001924FD" w:rsidRPr="001924FD">
        <w:rPr>
          <w:i/>
          <w:iCs/>
        </w:rPr>
        <w:t xml:space="preserve">What Can We Learn From the Mengele Twin Experiments During the </w:t>
      </w:r>
      <w:proofErr w:type="gramStart"/>
      <w:r w:rsidR="001924FD" w:rsidRPr="001924FD">
        <w:rPr>
          <w:i/>
          <w:iCs/>
        </w:rPr>
        <w:t>Holocaust?</w:t>
      </w:r>
      <w:r w:rsidR="001924FD">
        <w:t>.</w:t>
      </w:r>
      <w:proofErr w:type="gramEnd"/>
    </w:p>
    <w:p w14:paraId="1BFC4B0C" w14:textId="03286449" w:rsidR="008E2D39" w:rsidRPr="008E2D39" w:rsidRDefault="001924FD" w:rsidP="00E84AA9">
      <w:pPr>
        <w:pStyle w:val="ListParagraph"/>
        <w:numPr>
          <w:ilvl w:val="0"/>
          <w:numId w:val="1"/>
        </w:numPr>
        <w:spacing w:after="0" w:line="240" w:lineRule="auto"/>
        <w:jc w:val="both"/>
      </w:pPr>
      <w:r>
        <w:t>Created a Code of Conduct for the department</w:t>
      </w:r>
    </w:p>
    <w:p w14:paraId="38D7DA56" w14:textId="7FF49B9A" w:rsidR="008E2D39" w:rsidRPr="008E2D39" w:rsidRDefault="001924FD" w:rsidP="00E84AA9">
      <w:pPr>
        <w:pStyle w:val="ListParagraph"/>
        <w:numPr>
          <w:ilvl w:val="0"/>
          <w:numId w:val="1"/>
        </w:numPr>
        <w:spacing w:after="0" w:line="240" w:lineRule="auto"/>
        <w:jc w:val="both"/>
      </w:pPr>
      <w:r>
        <w:t>Hosted several implicit bias learning activities including hosting Dr. Johnna Frierson who spoke about, “Excellence, Innovation, and Inclusion: The Case for and Strategies to Promote Diversity in STEM”</w:t>
      </w:r>
    </w:p>
    <w:p w14:paraId="498FE3A5" w14:textId="18949E4B" w:rsidR="0091664B" w:rsidRPr="008E2D39" w:rsidRDefault="00E12469" w:rsidP="0091664B">
      <w:pPr>
        <w:pStyle w:val="ListParagraph"/>
        <w:numPr>
          <w:ilvl w:val="0"/>
          <w:numId w:val="1"/>
        </w:numPr>
        <w:spacing w:after="0" w:line="240" w:lineRule="auto"/>
        <w:jc w:val="both"/>
      </w:pPr>
      <w:r>
        <w:t>In development of a partnership with an MSI in Texas</w:t>
      </w:r>
    </w:p>
    <w:bookmarkEnd w:id="1"/>
    <w:p w14:paraId="3FC374BF" w14:textId="77777777" w:rsidR="003C7875" w:rsidRDefault="003C7875" w:rsidP="003C7875">
      <w:pPr>
        <w:pStyle w:val="ListParagraph"/>
        <w:spacing w:after="0" w:line="240" w:lineRule="auto"/>
        <w:jc w:val="both"/>
      </w:pPr>
    </w:p>
    <w:p w14:paraId="71B94A24" w14:textId="3FDB922D" w:rsidR="00E12469" w:rsidRPr="00CD70FD" w:rsidRDefault="00E12469" w:rsidP="00E12469">
      <w:pPr>
        <w:spacing w:after="0" w:line="240" w:lineRule="auto"/>
        <w:jc w:val="both"/>
        <w:rPr>
          <w:b/>
          <w:bCs/>
        </w:rPr>
      </w:pPr>
      <w:bookmarkStart w:id="2" w:name="_Hlk74127946"/>
      <w:r w:rsidRPr="00CD70FD">
        <w:rPr>
          <w:b/>
          <w:bCs/>
        </w:rPr>
        <w:t xml:space="preserve">Department of </w:t>
      </w:r>
      <w:r>
        <w:rPr>
          <w:b/>
          <w:bCs/>
        </w:rPr>
        <w:t>Chemistry</w:t>
      </w:r>
      <w:r w:rsidRPr="00CD70FD">
        <w:rPr>
          <w:b/>
          <w:bCs/>
        </w:rPr>
        <w:t>:</w:t>
      </w:r>
    </w:p>
    <w:p w14:paraId="6C5E37FE" w14:textId="2D5CCA78" w:rsidR="00E12469" w:rsidRDefault="00E12469" w:rsidP="00764928">
      <w:pPr>
        <w:pStyle w:val="ListParagraph"/>
        <w:numPr>
          <w:ilvl w:val="0"/>
          <w:numId w:val="18"/>
        </w:numPr>
        <w:spacing w:after="0" w:line="240" w:lineRule="auto"/>
        <w:jc w:val="both"/>
      </w:pPr>
      <w:r>
        <w:t xml:space="preserve">Completed a survey to gauge how faculty, staff, and </w:t>
      </w:r>
      <w:r w:rsidR="00764928">
        <w:t>students’</w:t>
      </w:r>
      <w:r>
        <w:t xml:space="preserve"> feelings of inclusiveness</w:t>
      </w:r>
    </w:p>
    <w:p w14:paraId="4B52A5E7" w14:textId="6E00C4F6" w:rsidR="00E12469" w:rsidRDefault="00764928" w:rsidP="00764928">
      <w:pPr>
        <w:pStyle w:val="ListParagraph"/>
        <w:numPr>
          <w:ilvl w:val="1"/>
          <w:numId w:val="18"/>
        </w:numPr>
        <w:spacing w:after="0" w:line="240" w:lineRule="auto"/>
        <w:jc w:val="both"/>
      </w:pPr>
      <w:r>
        <w:t xml:space="preserve">Staff </w:t>
      </w:r>
      <w:proofErr w:type="gramStart"/>
      <w:r>
        <w:t>don’t</w:t>
      </w:r>
      <w:proofErr w:type="gramEnd"/>
      <w:r>
        <w:t xml:space="preserve"> feel included</w:t>
      </w:r>
    </w:p>
    <w:p w14:paraId="434BDD4A" w14:textId="79CDD23F" w:rsidR="00764928" w:rsidRPr="008E2D39" w:rsidRDefault="00764928" w:rsidP="00764928">
      <w:pPr>
        <w:pStyle w:val="ListParagraph"/>
        <w:numPr>
          <w:ilvl w:val="1"/>
          <w:numId w:val="18"/>
        </w:numPr>
        <w:spacing w:after="0" w:line="240" w:lineRule="auto"/>
        <w:jc w:val="both"/>
      </w:pPr>
      <w:r>
        <w:t xml:space="preserve">Graduate students </w:t>
      </w:r>
      <w:proofErr w:type="gramStart"/>
      <w:r>
        <w:t>don’t</w:t>
      </w:r>
      <w:proofErr w:type="gramEnd"/>
      <w:r>
        <w:t xml:space="preserve"> feel as though they are being heard</w:t>
      </w:r>
    </w:p>
    <w:p w14:paraId="75970148" w14:textId="6F4A2F7B" w:rsidR="00E12469" w:rsidRPr="008E2D39" w:rsidRDefault="00764928" w:rsidP="00764928">
      <w:pPr>
        <w:pStyle w:val="ListParagraph"/>
        <w:numPr>
          <w:ilvl w:val="0"/>
          <w:numId w:val="18"/>
        </w:numPr>
        <w:spacing w:after="0" w:line="240" w:lineRule="auto"/>
        <w:jc w:val="both"/>
      </w:pPr>
      <w:r>
        <w:t>Staff are now being invited to faculty meetings</w:t>
      </w:r>
    </w:p>
    <w:p w14:paraId="3D192AA8" w14:textId="226A338B" w:rsidR="00E12469" w:rsidRPr="008E2D39" w:rsidRDefault="00E12469" w:rsidP="00764928">
      <w:pPr>
        <w:pStyle w:val="ListParagraph"/>
        <w:numPr>
          <w:ilvl w:val="0"/>
          <w:numId w:val="18"/>
        </w:numPr>
        <w:spacing w:after="0" w:line="240" w:lineRule="auto"/>
        <w:jc w:val="both"/>
      </w:pPr>
      <w:r>
        <w:t xml:space="preserve">Hosted </w:t>
      </w:r>
      <w:r w:rsidR="00764928">
        <w:t>a movie night at the arboretum where they were able to bring their families; the goal is to host a variety of opportunities that can appeal to different people</w:t>
      </w:r>
    </w:p>
    <w:p w14:paraId="0986407B" w14:textId="49B8532A" w:rsidR="00E12469" w:rsidRDefault="00764928" w:rsidP="00764928">
      <w:pPr>
        <w:pStyle w:val="ListParagraph"/>
        <w:numPr>
          <w:ilvl w:val="0"/>
          <w:numId w:val="18"/>
        </w:numPr>
        <w:spacing w:after="0" w:line="240" w:lineRule="auto"/>
        <w:jc w:val="both"/>
      </w:pPr>
      <w:r>
        <w:t>Graduate students’ representatives are invited to faculty meetings</w:t>
      </w:r>
    </w:p>
    <w:p w14:paraId="1D223276" w14:textId="77777777" w:rsidR="00764928" w:rsidRDefault="00764928" w:rsidP="00764928">
      <w:pPr>
        <w:pStyle w:val="ListParagraph"/>
        <w:numPr>
          <w:ilvl w:val="0"/>
          <w:numId w:val="18"/>
        </w:numPr>
        <w:spacing w:after="0" w:line="240" w:lineRule="auto"/>
        <w:jc w:val="both"/>
      </w:pPr>
      <w:r>
        <w:t>Have had conversations to address increasing the diversity of the faculty</w:t>
      </w:r>
    </w:p>
    <w:p w14:paraId="339D71EF" w14:textId="65445C00" w:rsidR="00764928" w:rsidRDefault="00764928" w:rsidP="00764928">
      <w:pPr>
        <w:pStyle w:val="ListParagraph"/>
        <w:numPr>
          <w:ilvl w:val="0"/>
          <w:numId w:val="18"/>
        </w:numPr>
        <w:spacing w:after="0" w:line="240" w:lineRule="auto"/>
        <w:jc w:val="both"/>
      </w:pPr>
      <w:r>
        <w:t xml:space="preserve">Developing a D&amp;I statement for the website </w:t>
      </w:r>
    </w:p>
    <w:bookmarkEnd w:id="2"/>
    <w:p w14:paraId="0A8A6A1C" w14:textId="4D966EF6" w:rsidR="00764928" w:rsidRDefault="00764928" w:rsidP="00764928">
      <w:pPr>
        <w:spacing w:after="0" w:line="240" w:lineRule="auto"/>
        <w:jc w:val="both"/>
      </w:pPr>
    </w:p>
    <w:p w14:paraId="155F1141" w14:textId="46122C21" w:rsidR="00764928" w:rsidRPr="00CD70FD" w:rsidRDefault="00764928" w:rsidP="00764928">
      <w:pPr>
        <w:spacing w:after="0" w:line="240" w:lineRule="auto"/>
        <w:jc w:val="both"/>
        <w:rPr>
          <w:b/>
          <w:bCs/>
        </w:rPr>
      </w:pPr>
      <w:r w:rsidRPr="00CD70FD">
        <w:rPr>
          <w:b/>
          <w:bCs/>
        </w:rPr>
        <w:t xml:space="preserve">Department of </w:t>
      </w:r>
      <w:r>
        <w:rPr>
          <w:b/>
          <w:bCs/>
        </w:rPr>
        <w:t>Geosciences</w:t>
      </w:r>
      <w:r w:rsidRPr="00CD70FD">
        <w:rPr>
          <w:b/>
          <w:bCs/>
        </w:rPr>
        <w:t>:</w:t>
      </w:r>
    </w:p>
    <w:p w14:paraId="2850274A" w14:textId="4AFFD5AA" w:rsidR="0091664B" w:rsidRDefault="0091664B" w:rsidP="00764928">
      <w:pPr>
        <w:pStyle w:val="ListParagraph"/>
        <w:numPr>
          <w:ilvl w:val="0"/>
          <w:numId w:val="20"/>
        </w:numPr>
        <w:spacing w:after="0" w:line="240" w:lineRule="auto"/>
        <w:jc w:val="both"/>
      </w:pPr>
      <w:r>
        <w:t>Created a pod and p</w:t>
      </w:r>
      <w:r w:rsidR="00C441B1">
        <w:t xml:space="preserve">articipated in Unlearning Racism in </w:t>
      </w:r>
      <w:proofErr w:type="spellStart"/>
      <w:r w:rsidR="00C441B1">
        <w:t>GEoscienes</w:t>
      </w:r>
      <w:proofErr w:type="spellEnd"/>
      <w:r w:rsidR="00C441B1">
        <w:t xml:space="preserve"> (URGE)- </w:t>
      </w:r>
      <w:r w:rsidR="00C441B1" w:rsidRPr="00C441B1">
        <w:t xml:space="preserve">a curriculum </w:t>
      </w:r>
      <w:r w:rsidR="00C441B1">
        <w:t xml:space="preserve">made up of </w:t>
      </w:r>
      <w:r w:rsidR="00C441B1" w:rsidRPr="00C441B1">
        <w:t>focused on providing tools and resources to help Geoscientists develop policies that improve accessibility, justice, equity, diversity, and inclusion (AJEDI) in the workplace and community. </w:t>
      </w:r>
      <w:r>
        <w:t>URGE included individuals from across the US.</w:t>
      </w:r>
    </w:p>
    <w:p w14:paraId="7B25B829" w14:textId="1444A3E4" w:rsidR="00764928" w:rsidRPr="008E2D39" w:rsidRDefault="00764928" w:rsidP="00764928">
      <w:pPr>
        <w:pStyle w:val="ListParagraph"/>
        <w:numPr>
          <w:ilvl w:val="0"/>
          <w:numId w:val="20"/>
        </w:numPr>
        <w:spacing w:after="0" w:line="240" w:lineRule="auto"/>
        <w:jc w:val="both"/>
      </w:pPr>
      <w:r>
        <w:t>Created a website that is going live</w:t>
      </w:r>
      <w:r w:rsidR="00C441B1">
        <w:t xml:space="preserve"> to highlight DEI efforts; also has a Twitter handle</w:t>
      </w:r>
    </w:p>
    <w:p w14:paraId="7116FD05" w14:textId="77777777" w:rsidR="00764928" w:rsidRPr="008E2D39" w:rsidRDefault="00764928" w:rsidP="00764928">
      <w:pPr>
        <w:pStyle w:val="ListParagraph"/>
        <w:numPr>
          <w:ilvl w:val="0"/>
          <w:numId w:val="20"/>
        </w:numPr>
        <w:spacing w:after="0" w:line="240" w:lineRule="auto"/>
        <w:jc w:val="both"/>
      </w:pPr>
      <w:r>
        <w:t>Created a Code of Conduct for the department</w:t>
      </w:r>
    </w:p>
    <w:p w14:paraId="19F59A09" w14:textId="058D79E7" w:rsidR="00764928" w:rsidRPr="008E2D39" w:rsidRDefault="00764928" w:rsidP="00764928">
      <w:pPr>
        <w:pStyle w:val="ListParagraph"/>
        <w:numPr>
          <w:ilvl w:val="0"/>
          <w:numId w:val="20"/>
        </w:numPr>
        <w:spacing w:after="0" w:line="240" w:lineRule="auto"/>
        <w:jc w:val="both"/>
      </w:pPr>
      <w:r>
        <w:t xml:space="preserve">Hosted </w:t>
      </w:r>
      <w:r w:rsidR="00C441B1">
        <w:t xml:space="preserve">a colloquium on </w:t>
      </w:r>
      <w:r w:rsidR="00C441B1" w:rsidRPr="00C441B1">
        <w:rPr>
          <w:i/>
          <w:iCs/>
        </w:rPr>
        <w:t>Equity, Inclusion, and Diversity</w:t>
      </w:r>
      <w:r w:rsidR="00C441B1">
        <w:t xml:space="preserve"> and </w:t>
      </w:r>
      <w:r w:rsidR="00C441B1" w:rsidRPr="00C441B1">
        <w:rPr>
          <w:i/>
          <w:iCs/>
        </w:rPr>
        <w:t>Environmental Justice</w:t>
      </w:r>
      <w:r w:rsidR="00C441B1">
        <w:t xml:space="preserve"> </w:t>
      </w:r>
    </w:p>
    <w:p w14:paraId="7E23106D" w14:textId="53B4BD96" w:rsidR="00764928" w:rsidRDefault="00C441B1" w:rsidP="00764928">
      <w:pPr>
        <w:pStyle w:val="ListParagraph"/>
        <w:numPr>
          <w:ilvl w:val="0"/>
          <w:numId w:val="20"/>
        </w:numPr>
        <w:spacing w:after="0" w:line="240" w:lineRule="auto"/>
        <w:jc w:val="both"/>
      </w:pPr>
      <w:r>
        <w:lastRenderedPageBreak/>
        <w:t xml:space="preserve">Hosted a screening and panel discussion of </w:t>
      </w:r>
      <w:r w:rsidRPr="00C441B1">
        <w:rPr>
          <w:i/>
          <w:iCs/>
        </w:rPr>
        <w:t>Picture a Scientist</w:t>
      </w:r>
      <w:r>
        <w:t xml:space="preserve"> which focuses on discrimination against women in science </w:t>
      </w:r>
    </w:p>
    <w:p w14:paraId="131EA95C" w14:textId="38DE7D5F" w:rsidR="0091664B" w:rsidRDefault="0091664B" w:rsidP="00764928">
      <w:pPr>
        <w:pStyle w:val="ListParagraph"/>
        <w:numPr>
          <w:ilvl w:val="0"/>
          <w:numId w:val="20"/>
        </w:numPr>
        <w:spacing w:after="0" w:line="240" w:lineRule="auto"/>
        <w:jc w:val="both"/>
      </w:pPr>
      <w:r>
        <w:t>Currently developing a bridge program for students traditionally underrepresented in STEM to submit for funding</w:t>
      </w:r>
    </w:p>
    <w:p w14:paraId="7964F1AA" w14:textId="77777777" w:rsidR="0091664B" w:rsidRDefault="0091664B" w:rsidP="00764928">
      <w:pPr>
        <w:pStyle w:val="ListParagraph"/>
        <w:numPr>
          <w:ilvl w:val="0"/>
          <w:numId w:val="20"/>
        </w:numPr>
        <w:spacing w:after="0" w:line="240" w:lineRule="auto"/>
        <w:jc w:val="both"/>
      </w:pPr>
      <w:r>
        <w:t>Had a successful Tiger Giving Day project to assist brining diverse students to campus</w:t>
      </w:r>
    </w:p>
    <w:p w14:paraId="3C4BBAE9" w14:textId="77777777" w:rsidR="0091664B" w:rsidRDefault="0091664B" w:rsidP="00764928">
      <w:pPr>
        <w:pStyle w:val="ListParagraph"/>
        <w:numPr>
          <w:ilvl w:val="0"/>
          <w:numId w:val="20"/>
        </w:numPr>
        <w:spacing w:after="0" w:line="240" w:lineRule="auto"/>
        <w:jc w:val="both"/>
      </w:pPr>
      <w:r>
        <w:t>Currently developing a course on Environmental Justice</w:t>
      </w:r>
    </w:p>
    <w:p w14:paraId="57DA13BC" w14:textId="25B587E4" w:rsidR="0091664B" w:rsidRPr="008E2D39" w:rsidRDefault="0091664B" w:rsidP="00764928">
      <w:pPr>
        <w:pStyle w:val="ListParagraph"/>
        <w:numPr>
          <w:ilvl w:val="0"/>
          <w:numId w:val="20"/>
        </w:numPr>
        <w:spacing w:after="0" w:line="240" w:lineRule="auto"/>
        <w:jc w:val="both"/>
      </w:pPr>
      <w:r>
        <w:t xml:space="preserve">Conducting bystander training for field researchers </w:t>
      </w:r>
    </w:p>
    <w:p w14:paraId="0BCA6C0F" w14:textId="77777777" w:rsidR="0091664B" w:rsidRDefault="0091664B" w:rsidP="0091664B">
      <w:pPr>
        <w:spacing w:after="0" w:line="240" w:lineRule="auto"/>
        <w:jc w:val="both"/>
        <w:rPr>
          <w:b/>
          <w:bCs/>
        </w:rPr>
      </w:pPr>
    </w:p>
    <w:p w14:paraId="20E24EA5" w14:textId="5FDF3651" w:rsidR="0091664B" w:rsidRPr="00CD70FD" w:rsidRDefault="0091664B" w:rsidP="0091664B">
      <w:pPr>
        <w:spacing w:after="0" w:line="240" w:lineRule="auto"/>
        <w:jc w:val="both"/>
        <w:rPr>
          <w:b/>
          <w:bCs/>
        </w:rPr>
      </w:pPr>
      <w:r w:rsidRPr="00CD70FD">
        <w:rPr>
          <w:b/>
          <w:bCs/>
        </w:rPr>
        <w:t xml:space="preserve">Department of </w:t>
      </w:r>
      <w:r>
        <w:rPr>
          <w:b/>
          <w:bCs/>
        </w:rPr>
        <w:t>Physics</w:t>
      </w:r>
      <w:r w:rsidRPr="00CD70FD">
        <w:rPr>
          <w:b/>
          <w:bCs/>
        </w:rPr>
        <w:t>:</w:t>
      </w:r>
    </w:p>
    <w:p w14:paraId="24EFE37D" w14:textId="006A8288" w:rsidR="0091664B" w:rsidRDefault="0091664B" w:rsidP="0091664B">
      <w:pPr>
        <w:pStyle w:val="ListParagraph"/>
        <w:numPr>
          <w:ilvl w:val="0"/>
          <w:numId w:val="22"/>
        </w:numPr>
        <w:spacing w:after="0" w:line="240" w:lineRule="auto"/>
        <w:jc w:val="both"/>
      </w:pPr>
      <w:r>
        <w:t>Participated in the American Physics Society Inclusion, Equity, and Diversity Alliance (APS IDEA)</w:t>
      </w:r>
    </w:p>
    <w:p w14:paraId="111E43B9" w14:textId="5BDC3D3E" w:rsidR="0091664B" w:rsidRDefault="0091664B" w:rsidP="0091664B">
      <w:pPr>
        <w:pStyle w:val="ListParagraph"/>
        <w:numPr>
          <w:ilvl w:val="0"/>
          <w:numId w:val="22"/>
        </w:numPr>
        <w:spacing w:after="0" w:line="240" w:lineRule="auto"/>
        <w:jc w:val="both"/>
      </w:pPr>
      <w:r>
        <w:t>Removed the GRE requirement for graduate school and has its most diverse incoming cohort</w:t>
      </w:r>
    </w:p>
    <w:p w14:paraId="083628B9" w14:textId="2BDC835C" w:rsidR="00E12469" w:rsidRDefault="00E12469" w:rsidP="00764928">
      <w:pPr>
        <w:spacing w:after="0" w:line="240" w:lineRule="auto"/>
        <w:jc w:val="both"/>
        <w:rPr>
          <w:b/>
          <w:bCs/>
        </w:rPr>
      </w:pPr>
    </w:p>
    <w:p w14:paraId="067810B6" w14:textId="5CC0647F" w:rsidR="0091664B" w:rsidRPr="00CD70FD" w:rsidRDefault="0091664B" w:rsidP="0091664B">
      <w:pPr>
        <w:spacing w:after="0" w:line="240" w:lineRule="auto"/>
        <w:jc w:val="both"/>
        <w:rPr>
          <w:b/>
          <w:bCs/>
        </w:rPr>
      </w:pPr>
      <w:r w:rsidRPr="00CD70FD">
        <w:rPr>
          <w:b/>
          <w:bCs/>
        </w:rPr>
        <w:t xml:space="preserve">Department of </w:t>
      </w:r>
      <w:r>
        <w:rPr>
          <w:b/>
          <w:bCs/>
        </w:rPr>
        <w:t>Mathematics</w:t>
      </w:r>
      <w:r w:rsidRPr="00CD70FD">
        <w:rPr>
          <w:b/>
          <w:bCs/>
        </w:rPr>
        <w:t>:</w:t>
      </w:r>
    </w:p>
    <w:p w14:paraId="4725BCC8" w14:textId="4C69CF6A" w:rsidR="0091664B" w:rsidRDefault="0091664B" w:rsidP="0091664B">
      <w:pPr>
        <w:pStyle w:val="ListParagraph"/>
        <w:numPr>
          <w:ilvl w:val="0"/>
          <w:numId w:val="24"/>
        </w:numPr>
        <w:spacing w:after="0" w:line="240" w:lineRule="auto"/>
        <w:jc w:val="both"/>
      </w:pPr>
      <w:r>
        <w:t>Hosted colloquium speaker Aris Winger, Equity and Advocating in the Mathematics Classroom and Departments</w:t>
      </w:r>
    </w:p>
    <w:p w14:paraId="3BDA2FB2" w14:textId="031D6A30" w:rsidR="0091664B" w:rsidRPr="00E46086" w:rsidRDefault="0091664B" w:rsidP="0091664B">
      <w:pPr>
        <w:pStyle w:val="ListParagraph"/>
        <w:numPr>
          <w:ilvl w:val="0"/>
          <w:numId w:val="24"/>
        </w:numPr>
        <w:spacing w:after="0" w:line="240" w:lineRule="auto"/>
        <w:jc w:val="both"/>
        <w:rPr>
          <w:i/>
          <w:iCs/>
        </w:rPr>
      </w:pPr>
      <w:r>
        <w:t xml:space="preserve">Hosted a movie night </w:t>
      </w:r>
      <w:r w:rsidR="00E46086">
        <w:t xml:space="preserve">and discussion for their graduate students to watch </w:t>
      </w:r>
      <w:r w:rsidR="00E46086" w:rsidRPr="00E46086">
        <w:rPr>
          <w:i/>
          <w:iCs/>
        </w:rPr>
        <w:t xml:space="preserve">Hidden Figures </w:t>
      </w:r>
    </w:p>
    <w:p w14:paraId="3C6485B9" w14:textId="6A7350EB" w:rsidR="0091664B" w:rsidRDefault="00E46086" w:rsidP="0091664B">
      <w:pPr>
        <w:pStyle w:val="ListParagraph"/>
        <w:numPr>
          <w:ilvl w:val="0"/>
          <w:numId w:val="24"/>
        </w:numPr>
        <w:spacing w:after="0" w:line="240" w:lineRule="auto"/>
        <w:jc w:val="both"/>
      </w:pPr>
      <w:r>
        <w:t xml:space="preserve">Currently developing a Post-Bac Bridge Program </w:t>
      </w:r>
    </w:p>
    <w:p w14:paraId="45A81E16" w14:textId="64F44792" w:rsidR="0091664B" w:rsidRDefault="0091664B" w:rsidP="00764928">
      <w:pPr>
        <w:spacing w:after="0" w:line="240" w:lineRule="auto"/>
        <w:jc w:val="both"/>
        <w:rPr>
          <w:b/>
          <w:bCs/>
        </w:rPr>
      </w:pPr>
    </w:p>
    <w:p w14:paraId="372ACFE0" w14:textId="45EE3DE8" w:rsidR="00E46086" w:rsidRPr="00CD70FD" w:rsidRDefault="006E6E2D" w:rsidP="00E46086">
      <w:pPr>
        <w:spacing w:after="0" w:line="240" w:lineRule="auto"/>
        <w:jc w:val="both"/>
        <w:rPr>
          <w:b/>
          <w:bCs/>
        </w:rPr>
      </w:pPr>
      <w:r>
        <w:rPr>
          <w:b/>
          <w:bCs/>
        </w:rPr>
        <w:t>Student Services</w:t>
      </w:r>
      <w:r w:rsidR="00E46086" w:rsidRPr="00CD70FD">
        <w:rPr>
          <w:b/>
          <w:bCs/>
        </w:rPr>
        <w:t>:</w:t>
      </w:r>
    </w:p>
    <w:p w14:paraId="00758F75" w14:textId="317883E3" w:rsidR="00E46086" w:rsidRDefault="006E6E2D" w:rsidP="00E46086">
      <w:pPr>
        <w:pStyle w:val="ListParagraph"/>
        <w:numPr>
          <w:ilvl w:val="0"/>
          <w:numId w:val="26"/>
        </w:numPr>
        <w:spacing w:after="0" w:line="240" w:lineRule="auto"/>
        <w:jc w:val="both"/>
      </w:pPr>
      <w:r>
        <w:t>Participated in implicit bias training</w:t>
      </w:r>
    </w:p>
    <w:p w14:paraId="1CFCF2BA" w14:textId="77777777" w:rsidR="006E6E2D" w:rsidRDefault="006E6E2D" w:rsidP="00E46086">
      <w:pPr>
        <w:pStyle w:val="ListParagraph"/>
        <w:numPr>
          <w:ilvl w:val="0"/>
          <w:numId w:val="26"/>
        </w:numPr>
        <w:spacing w:after="0" w:line="240" w:lineRule="auto"/>
        <w:jc w:val="both"/>
      </w:pPr>
      <w:r>
        <w:t>Hosted a recognition ceremony for students who may not always have an opportunity to be recognized. This included students who:</w:t>
      </w:r>
    </w:p>
    <w:p w14:paraId="2DAF9E32" w14:textId="3CF0BE34" w:rsidR="00E46086" w:rsidRDefault="006E6E2D" w:rsidP="006E6E2D">
      <w:pPr>
        <w:pStyle w:val="ListParagraph"/>
        <w:numPr>
          <w:ilvl w:val="1"/>
          <w:numId w:val="26"/>
        </w:numPr>
        <w:spacing w:after="0" w:line="240" w:lineRule="auto"/>
        <w:jc w:val="both"/>
      </w:pPr>
      <w:r>
        <w:t xml:space="preserve"> Were able to move from academic warning status</w:t>
      </w:r>
    </w:p>
    <w:p w14:paraId="22106B72" w14:textId="7ABD95E5" w:rsidR="006E6E2D" w:rsidRDefault="006E6E2D" w:rsidP="006E6E2D">
      <w:pPr>
        <w:pStyle w:val="ListParagraph"/>
        <w:numPr>
          <w:ilvl w:val="1"/>
          <w:numId w:val="26"/>
        </w:numPr>
        <w:spacing w:after="0" w:line="240" w:lineRule="auto"/>
        <w:jc w:val="both"/>
      </w:pPr>
      <w:r>
        <w:t xml:space="preserve">Made a </w:t>
      </w:r>
      <w:proofErr w:type="spellStart"/>
      <w:r>
        <w:t>A</w:t>
      </w:r>
      <w:proofErr w:type="spellEnd"/>
      <w:r>
        <w:t xml:space="preserve"> in a COSAM class</w:t>
      </w:r>
    </w:p>
    <w:p w14:paraId="562C7D8F" w14:textId="3CF9320E" w:rsidR="006E6E2D" w:rsidRPr="008E2D39" w:rsidRDefault="006E6E2D" w:rsidP="006E6E2D">
      <w:pPr>
        <w:pStyle w:val="ListParagraph"/>
        <w:numPr>
          <w:ilvl w:val="1"/>
          <w:numId w:val="26"/>
        </w:numPr>
        <w:spacing w:after="0" w:line="240" w:lineRule="auto"/>
        <w:jc w:val="both"/>
      </w:pPr>
      <w:r>
        <w:t>Are first-gen or transfer students with a 3.0</w:t>
      </w:r>
    </w:p>
    <w:p w14:paraId="0A6AA414" w14:textId="77777777" w:rsidR="00E46086" w:rsidRDefault="00E46086" w:rsidP="00764928">
      <w:pPr>
        <w:spacing w:after="0" w:line="240" w:lineRule="auto"/>
        <w:jc w:val="both"/>
        <w:rPr>
          <w:b/>
          <w:bCs/>
        </w:rPr>
      </w:pPr>
    </w:p>
    <w:p w14:paraId="7E23B40A" w14:textId="314B6FD5" w:rsidR="006E6E2D" w:rsidRDefault="006E6E2D" w:rsidP="003C7875">
      <w:pPr>
        <w:spacing w:after="0" w:line="240" w:lineRule="auto"/>
        <w:rPr>
          <w:b/>
          <w:bCs/>
        </w:rPr>
      </w:pPr>
      <w:r>
        <w:rPr>
          <w:b/>
          <w:bCs/>
        </w:rPr>
        <w:t>Additional Notes and Next Steps:</w:t>
      </w:r>
    </w:p>
    <w:p w14:paraId="696E183A" w14:textId="3386AAA4" w:rsidR="00391900" w:rsidRDefault="006E6E2D" w:rsidP="006E6E2D">
      <w:pPr>
        <w:pStyle w:val="ListParagraph"/>
        <w:numPr>
          <w:ilvl w:val="0"/>
          <w:numId w:val="27"/>
        </w:numPr>
        <w:spacing w:after="0" w:line="240" w:lineRule="auto"/>
        <w:jc w:val="both"/>
      </w:pPr>
      <w:r>
        <w:t xml:space="preserve">Beth Schwartz (DBS) and Julian Oliver (OIED) are currently working on a mentoring program </w:t>
      </w:r>
      <w:r w:rsidR="00391900">
        <w:t xml:space="preserve">between faculty and undergraduate students </w:t>
      </w:r>
      <w:r>
        <w:t xml:space="preserve">that </w:t>
      </w:r>
      <w:r w:rsidR="00391900">
        <w:t>they</w:t>
      </w:r>
      <w:r>
        <w:t xml:space="preserve"> plan to pilot </w:t>
      </w:r>
      <w:r w:rsidR="00391900">
        <w:t>in fall 2021.</w:t>
      </w:r>
    </w:p>
    <w:p w14:paraId="7F9F643B" w14:textId="504D297F" w:rsidR="008E2D39" w:rsidRDefault="006E6E2D" w:rsidP="006E6E2D">
      <w:pPr>
        <w:pStyle w:val="ListParagraph"/>
        <w:numPr>
          <w:ilvl w:val="0"/>
          <w:numId w:val="27"/>
        </w:numPr>
        <w:spacing w:after="0" w:line="240" w:lineRule="auto"/>
        <w:jc w:val="both"/>
      </w:pPr>
      <w:r>
        <w:t xml:space="preserve"> Kimberly Mulligan will plan to meet with each of the departmental IED committees</w:t>
      </w:r>
      <w:r w:rsidR="00391900">
        <w:t>.</w:t>
      </w:r>
      <w:r>
        <w:t xml:space="preserve"> </w:t>
      </w:r>
    </w:p>
    <w:p w14:paraId="49C1DD63" w14:textId="3B3DD7C3" w:rsidR="006E6E2D" w:rsidRDefault="006E6E2D" w:rsidP="006E6E2D">
      <w:pPr>
        <w:pStyle w:val="ListParagraph"/>
        <w:numPr>
          <w:ilvl w:val="0"/>
          <w:numId w:val="27"/>
        </w:numPr>
        <w:spacing w:after="0" w:line="240" w:lineRule="auto"/>
        <w:jc w:val="both"/>
      </w:pPr>
      <w:r>
        <w:t>We appreciate everyone that has taken the time to participate on the taskforce/committee over the course of  the year to help in the development of the strategic plan and to implement initiatives to create a more inclusive environment in COSAM. Anyone who wishes to step away from the committee to allow others from their department to participate can let Kimberly Mulligan know. We will restart our meetings later in the summer with the new members.</w:t>
      </w:r>
    </w:p>
    <w:p w14:paraId="4E8B1986" w14:textId="678CBFCE" w:rsidR="00391900" w:rsidRPr="006E6E2D" w:rsidRDefault="00391900" w:rsidP="006E6E2D">
      <w:pPr>
        <w:pStyle w:val="ListParagraph"/>
        <w:numPr>
          <w:ilvl w:val="0"/>
          <w:numId w:val="27"/>
        </w:numPr>
        <w:spacing w:after="0" w:line="240" w:lineRule="auto"/>
        <w:jc w:val="both"/>
      </w:pPr>
      <w:r>
        <w:t xml:space="preserve">We will host a celebration in June to thank the members of the taskforce/committee for their work over the past year. </w:t>
      </w:r>
    </w:p>
    <w:p w14:paraId="3E0D87DE" w14:textId="2C93F5D5" w:rsidR="00E95E46" w:rsidRPr="00E95E46" w:rsidRDefault="00E95E46" w:rsidP="00E84AA9">
      <w:pPr>
        <w:spacing w:after="0" w:line="240" w:lineRule="auto"/>
        <w:jc w:val="both"/>
      </w:pPr>
    </w:p>
    <w:sectPr w:rsidR="00E95E46" w:rsidRPr="00E9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B4B"/>
    <w:multiLevelType w:val="hybridMultilevel"/>
    <w:tmpl w:val="5F246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7049"/>
    <w:multiLevelType w:val="hybridMultilevel"/>
    <w:tmpl w:val="5F246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F31D4"/>
    <w:multiLevelType w:val="hybridMultilevel"/>
    <w:tmpl w:val="CB0ABF64"/>
    <w:lvl w:ilvl="0" w:tplc="E3E6A0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C5977"/>
    <w:multiLevelType w:val="hybridMultilevel"/>
    <w:tmpl w:val="5F246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F79C1"/>
    <w:multiLevelType w:val="hybridMultilevel"/>
    <w:tmpl w:val="5F24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0E1B"/>
    <w:multiLevelType w:val="hybridMultilevel"/>
    <w:tmpl w:val="A34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37EA6"/>
    <w:multiLevelType w:val="hybridMultilevel"/>
    <w:tmpl w:val="D25A410C"/>
    <w:lvl w:ilvl="0" w:tplc="C0F2A770">
      <w:start w:val="1"/>
      <w:numFmt w:val="decimal"/>
      <w:lvlText w:val="%1."/>
      <w:lvlJc w:val="left"/>
      <w:pPr>
        <w:ind w:left="720" w:hanging="360"/>
      </w:pPr>
      <w:rPr>
        <w:rFonts w:hint="default"/>
        <w:color w:val="auto"/>
      </w:rPr>
    </w:lvl>
    <w:lvl w:ilvl="1" w:tplc="4E3008A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D4797"/>
    <w:multiLevelType w:val="hybridMultilevel"/>
    <w:tmpl w:val="5F24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B713F"/>
    <w:multiLevelType w:val="hybridMultilevel"/>
    <w:tmpl w:val="BA86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84A9E"/>
    <w:multiLevelType w:val="hybridMultilevel"/>
    <w:tmpl w:val="C0809650"/>
    <w:lvl w:ilvl="0" w:tplc="0B18DF4E">
      <w:start w:val="1"/>
      <w:numFmt w:val="bullet"/>
      <w:lvlText w:val=""/>
      <w:lvlJc w:val="left"/>
      <w:pPr>
        <w:ind w:left="720" w:hanging="360"/>
      </w:pPr>
      <w:rPr>
        <w:rFonts w:ascii="Symbol" w:hAnsi="Symbol"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929CB"/>
    <w:multiLevelType w:val="hybridMultilevel"/>
    <w:tmpl w:val="5F24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67CF8"/>
    <w:multiLevelType w:val="hybridMultilevel"/>
    <w:tmpl w:val="398AB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41695B"/>
    <w:multiLevelType w:val="hybridMultilevel"/>
    <w:tmpl w:val="5F246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17696"/>
    <w:multiLevelType w:val="hybridMultilevel"/>
    <w:tmpl w:val="5F246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F7421"/>
    <w:multiLevelType w:val="multilevel"/>
    <w:tmpl w:val="BDA0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B01AFD"/>
    <w:multiLevelType w:val="hybridMultilevel"/>
    <w:tmpl w:val="5F246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B3D02"/>
    <w:multiLevelType w:val="hybridMultilevel"/>
    <w:tmpl w:val="8A8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578E2"/>
    <w:multiLevelType w:val="multilevel"/>
    <w:tmpl w:val="A016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D24A93"/>
    <w:multiLevelType w:val="hybridMultilevel"/>
    <w:tmpl w:val="24FE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8510B"/>
    <w:multiLevelType w:val="hybridMultilevel"/>
    <w:tmpl w:val="ABA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F40F3"/>
    <w:multiLevelType w:val="hybridMultilevel"/>
    <w:tmpl w:val="E76C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F2DBB"/>
    <w:multiLevelType w:val="hybridMultilevel"/>
    <w:tmpl w:val="5F246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15464"/>
    <w:multiLevelType w:val="hybridMultilevel"/>
    <w:tmpl w:val="B31CF194"/>
    <w:lvl w:ilvl="0" w:tplc="E3E6A0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F5F66"/>
    <w:multiLevelType w:val="hybridMultilevel"/>
    <w:tmpl w:val="2034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75779"/>
    <w:multiLevelType w:val="hybridMultilevel"/>
    <w:tmpl w:val="E574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413D4"/>
    <w:multiLevelType w:val="multilevel"/>
    <w:tmpl w:val="A1583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636EA2"/>
    <w:multiLevelType w:val="hybridMultilevel"/>
    <w:tmpl w:val="5F24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3"/>
  </w:num>
  <w:num w:numId="4">
    <w:abstractNumId w:val="14"/>
  </w:num>
  <w:num w:numId="5">
    <w:abstractNumId w:val="17"/>
  </w:num>
  <w:num w:numId="6">
    <w:abstractNumId w:val="11"/>
  </w:num>
  <w:num w:numId="7">
    <w:abstractNumId w:val="16"/>
  </w:num>
  <w:num w:numId="8">
    <w:abstractNumId w:val="8"/>
  </w:num>
  <w:num w:numId="9">
    <w:abstractNumId w:val="20"/>
  </w:num>
  <w:num w:numId="10">
    <w:abstractNumId w:val="6"/>
  </w:num>
  <w:num w:numId="11">
    <w:abstractNumId w:val="19"/>
  </w:num>
  <w:num w:numId="12">
    <w:abstractNumId w:val="24"/>
  </w:num>
  <w:num w:numId="13">
    <w:abstractNumId w:val="5"/>
  </w:num>
  <w:num w:numId="14">
    <w:abstractNumId w:val="2"/>
  </w:num>
  <w:num w:numId="15">
    <w:abstractNumId w:val="22"/>
  </w:num>
  <w:num w:numId="16">
    <w:abstractNumId w:val="9"/>
  </w:num>
  <w:num w:numId="17">
    <w:abstractNumId w:val="26"/>
  </w:num>
  <w:num w:numId="18">
    <w:abstractNumId w:val="0"/>
  </w:num>
  <w:num w:numId="19">
    <w:abstractNumId w:val="10"/>
  </w:num>
  <w:num w:numId="20">
    <w:abstractNumId w:val="7"/>
  </w:num>
  <w:num w:numId="21">
    <w:abstractNumId w:val="3"/>
  </w:num>
  <w:num w:numId="22">
    <w:abstractNumId w:val="21"/>
  </w:num>
  <w:num w:numId="23">
    <w:abstractNumId w:val="15"/>
  </w:num>
  <w:num w:numId="24">
    <w:abstractNumId w:val="1"/>
  </w:num>
  <w:num w:numId="25">
    <w:abstractNumId w:val="12"/>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46"/>
    <w:rsid w:val="001924FD"/>
    <w:rsid w:val="001D6DA5"/>
    <w:rsid w:val="00282EDE"/>
    <w:rsid w:val="002B3233"/>
    <w:rsid w:val="002C7929"/>
    <w:rsid w:val="00306A4C"/>
    <w:rsid w:val="00391900"/>
    <w:rsid w:val="003C7875"/>
    <w:rsid w:val="00481CED"/>
    <w:rsid w:val="00487AFC"/>
    <w:rsid w:val="004A62CB"/>
    <w:rsid w:val="004E0928"/>
    <w:rsid w:val="00536329"/>
    <w:rsid w:val="00541E9B"/>
    <w:rsid w:val="005B5AA6"/>
    <w:rsid w:val="00641B55"/>
    <w:rsid w:val="006E6E2D"/>
    <w:rsid w:val="00712158"/>
    <w:rsid w:val="0075582C"/>
    <w:rsid w:val="00764928"/>
    <w:rsid w:val="00776C84"/>
    <w:rsid w:val="007D5A23"/>
    <w:rsid w:val="008E2D39"/>
    <w:rsid w:val="0091664B"/>
    <w:rsid w:val="00B61AB2"/>
    <w:rsid w:val="00B96673"/>
    <w:rsid w:val="00BF5044"/>
    <w:rsid w:val="00C41201"/>
    <w:rsid w:val="00C441B1"/>
    <w:rsid w:val="00C95C8B"/>
    <w:rsid w:val="00CD70FD"/>
    <w:rsid w:val="00D158A3"/>
    <w:rsid w:val="00D52F5D"/>
    <w:rsid w:val="00E12469"/>
    <w:rsid w:val="00E31F46"/>
    <w:rsid w:val="00E46086"/>
    <w:rsid w:val="00E7428B"/>
    <w:rsid w:val="00E84AA9"/>
    <w:rsid w:val="00E95E46"/>
    <w:rsid w:val="00FA4E20"/>
    <w:rsid w:val="00FE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3253"/>
  <w15:chartTrackingRefBased/>
  <w15:docId w15:val="{0E81FE3C-0D67-44C9-87D8-5ECD3F92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D39"/>
    <w:rPr>
      <w:rFonts w:ascii="Times New Roman" w:hAnsi="Times New Roman" w:cs="Times New Roman"/>
      <w:sz w:val="24"/>
      <w:szCs w:val="24"/>
    </w:rPr>
  </w:style>
  <w:style w:type="paragraph" w:styleId="ListParagraph">
    <w:name w:val="List Paragraph"/>
    <w:basedOn w:val="Normal"/>
    <w:uiPriority w:val="34"/>
    <w:qFormat/>
    <w:rsid w:val="008E2D39"/>
    <w:pPr>
      <w:ind w:left="720"/>
      <w:contextualSpacing/>
    </w:pPr>
  </w:style>
  <w:style w:type="character" w:styleId="Hyperlink">
    <w:name w:val="Hyperlink"/>
    <w:basedOn w:val="DefaultParagraphFont"/>
    <w:uiPriority w:val="99"/>
    <w:unhideWhenUsed/>
    <w:rsid w:val="0075582C"/>
    <w:rPr>
      <w:color w:val="0563C1" w:themeColor="hyperlink"/>
      <w:u w:val="single"/>
    </w:rPr>
  </w:style>
  <w:style w:type="character" w:styleId="UnresolvedMention">
    <w:name w:val="Unresolved Mention"/>
    <w:basedOn w:val="DefaultParagraphFont"/>
    <w:uiPriority w:val="99"/>
    <w:semiHidden/>
    <w:unhideWhenUsed/>
    <w:rsid w:val="00755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006">
      <w:bodyDiv w:val="1"/>
      <w:marLeft w:val="0"/>
      <w:marRight w:val="0"/>
      <w:marTop w:val="0"/>
      <w:marBottom w:val="0"/>
      <w:divBdr>
        <w:top w:val="none" w:sz="0" w:space="0" w:color="auto"/>
        <w:left w:val="none" w:sz="0" w:space="0" w:color="auto"/>
        <w:bottom w:val="none" w:sz="0" w:space="0" w:color="auto"/>
        <w:right w:val="none" w:sz="0" w:space="0" w:color="auto"/>
      </w:divBdr>
    </w:div>
    <w:div w:id="1438787850">
      <w:bodyDiv w:val="1"/>
      <w:marLeft w:val="0"/>
      <w:marRight w:val="0"/>
      <w:marTop w:val="0"/>
      <w:marBottom w:val="0"/>
      <w:divBdr>
        <w:top w:val="none" w:sz="0" w:space="0" w:color="auto"/>
        <w:left w:val="none" w:sz="0" w:space="0" w:color="auto"/>
        <w:bottom w:val="none" w:sz="0" w:space="0" w:color="auto"/>
        <w:right w:val="none" w:sz="0" w:space="0" w:color="auto"/>
      </w:divBdr>
    </w:div>
    <w:div w:id="16313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urstemstorya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BA70-A28C-4B7F-AD26-31FF99ED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Mulligan-Guy</dc:creator>
  <cp:keywords/>
  <dc:description/>
  <cp:lastModifiedBy>Kimberly Mulligan-Guy</cp:lastModifiedBy>
  <cp:revision>2</cp:revision>
  <dcterms:created xsi:type="dcterms:W3CDTF">2021-06-09T20:02:00Z</dcterms:created>
  <dcterms:modified xsi:type="dcterms:W3CDTF">2021-06-09T20:02:00Z</dcterms:modified>
</cp:coreProperties>
</file>