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63D3C" w14:textId="5F4148AA" w:rsidR="008E1EB5" w:rsidRDefault="005438E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Eric W. Burkholder</w:t>
      </w:r>
    </w:p>
    <w:p w14:paraId="1877F433" w14:textId="3E22C496" w:rsidR="008E1EB5" w:rsidRPr="002C0514" w:rsidRDefault="00244FAA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>Auburn University</w:t>
      </w:r>
    </w:p>
    <w:p w14:paraId="4CE0145B" w14:textId="57AC6099" w:rsidR="008E1EB5" w:rsidRPr="002C0514" w:rsidRDefault="00244FAA">
      <w:pPr>
        <w:jc w:val="center"/>
        <w:rPr>
          <w:sz w:val="20"/>
          <w:szCs w:val="20"/>
        </w:rPr>
      </w:pPr>
      <w:r>
        <w:rPr>
          <w:sz w:val="20"/>
          <w:szCs w:val="20"/>
        </w:rPr>
        <w:t>3117 Leach Science Center | 380 Duncan Drive</w:t>
      </w:r>
    </w:p>
    <w:p w14:paraId="4B79BA01" w14:textId="04CD7418" w:rsidR="008E1EB5" w:rsidRPr="002C0514" w:rsidRDefault="00244FAA">
      <w:pPr>
        <w:jc w:val="center"/>
        <w:rPr>
          <w:sz w:val="20"/>
          <w:szCs w:val="20"/>
        </w:rPr>
      </w:pPr>
      <w:r>
        <w:rPr>
          <w:sz w:val="20"/>
          <w:szCs w:val="20"/>
        </w:rPr>
        <w:t>Auburn, AL 36849</w:t>
      </w:r>
    </w:p>
    <w:p w14:paraId="2F1BB8A9" w14:textId="38F74CD1" w:rsidR="009126E6" w:rsidRDefault="005438EF" w:rsidP="009126E6">
      <w:pPr>
        <w:jc w:val="center"/>
        <w:rPr>
          <w:rStyle w:val="Hyperlink"/>
          <w:sz w:val="20"/>
          <w:szCs w:val="20"/>
        </w:rPr>
      </w:pPr>
      <w:r w:rsidRPr="002C0514">
        <w:rPr>
          <w:sz w:val="20"/>
          <w:szCs w:val="20"/>
        </w:rPr>
        <w:t>(860) 406-1416 |</w:t>
      </w:r>
      <w:r w:rsidR="002C0514" w:rsidRPr="002C0514">
        <w:rPr>
          <w:sz w:val="20"/>
          <w:szCs w:val="20"/>
        </w:rPr>
        <w:t xml:space="preserve"> </w:t>
      </w:r>
      <w:hyperlink r:id="rId8" w:history="1">
        <w:r w:rsidR="00244FAA" w:rsidRPr="004A4E7C">
          <w:rPr>
            <w:rStyle w:val="Hyperlink"/>
            <w:sz w:val="20"/>
            <w:szCs w:val="20"/>
          </w:rPr>
          <w:t>ewb0026@auburn.edu</w:t>
        </w:r>
      </w:hyperlink>
      <w:r w:rsidR="00244FAA">
        <w:rPr>
          <w:sz w:val="20"/>
          <w:szCs w:val="20"/>
        </w:rPr>
        <w:t xml:space="preserve">  </w:t>
      </w:r>
    </w:p>
    <w:p w14:paraId="17E19521" w14:textId="0E26C796" w:rsidR="008E1EB5" w:rsidRPr="009126E6" w:rsidRDefault="002C0514" w:rsidP="009126E6">
      <w:pPr>
        <w:jc w:val="center"/>
        <w:rPr>
          <w:color w:val="0000FF" w:themeColor="hyperlink"/>
          <w:sz w:val="20"/>
          <w:szCs w:val="20"/>
          <w:u w:val="single"/>
        </w:rPr>
      </w:pPr>
      <w:r w:rsidRPr="002C0514">
        <w:rPr>
          <w:sz w:val="20"/>
          <w:szCs w:val="20"/>
        </w:rPr>
        <w:t xml:space="preserve"> </w:t>
      </w:r>
    </w:p>
    <w:p w14:paraId="4422C185" w14:textId="6B8A07EA" w:rsidR="008E1EB5" w:rsidRPr="005111C7" w:rsidRDefault="008E1EB5">
      <w:pPr>
        <w:rPr>
          <w:b/>
          <w:bCs/>
          <w:sz w:val="18"/>
          <w:szCs w:val="18"/>
        </w:rPr>
      </w:pPr>
    </w:p>
    <w:p w14:paraId="7587CED9" w14:textId="39487E86" w:rsidR="005111C7" w:rsidRDefault="005111C7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EXPERIENCE</w:t>
      </w:r>
    </w:p>
    <w:p w14:paraId="2D2AA070" w14:textId="5759C6A5" w:rsidR="005111C7" w:rsidRDefault="005111C7">
      <w:pPr>
        <w:rPr>
          <w:b/>
          <w:sz w:val="22"/>
          <w:szCs w:val="22"/>
          <w:u w:val="single"/>
        </w:rPr>
      </w:pPr>
    </w:p>
    <w:p w14:paraId="2A269F9B" w14:textId="0CA9AA84" w:rsidR="005111C7" w:rsidRPr="00B26996" w:rsidRDefault="00B26996">
      <w:pPr>
        <w:rPr>
          <w:b/>
          <w:sz w:val="22"/>
          <w:szCs w:val="22"/>
        </w:rPr>
      </w:pPr>
      <w:r>
        <w:rPr>
          <w:bCs/>
          <w:sz w:val="22"/>
          <w:szCs w:val="22"/>
        </w:rPr>
        <w:t>Assistant Professor of Physics, Adjunct Assistant Professor of Chemical Engineering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>August 2021 - Present</w:t>
      </w:r>
      <w:r>
        <w:rPr>
          <w:bCs/>
          <w:sz w:val="22"/>
          <w:szCs w:val="22"/>
        </w:rPr>
        <w:br/>
      </w:r>
      <w:r>
        <w:rPr>
          <w:b/>
          <w:sz w:val="22"/>
          <w:szCs w:val="22"/>
        </w:rPr>
        <w:t>Auburn University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1F715CEF" w14:textId="73E1DA29" w:rsidR="002C0514" w:rsidRDefault="002C0514" w:rsidP="00CD0D48">
      <w:pPr>
        <w:rPr>
          <w:b/>
          <w:sz w:val="22"/>
          <w:szCs w:val="22"/>
          <w:u w:val="single"/>
        </w:rPr>
      </w:pPr>
    </w:p>
    <w:p w14:paraId="74D1D937" w14:textId="77777777" w:rsidR="00B26996" w:rsidRDefault="00B26996" w:rsidP="00CD0D48">
      <w:pPr>
        <w:rPr>
          <w:b/>
          <w:sz w:val="22"/>
          <w:szCs w:val="22"/>
        </w:rPr>
      </w:pPr>
      <w:r>
        <w:rPr>
          <w:bCs/>
          <w:sz w:val="22"/>
          <w:szCs w:val="22"/>
        </w:rPr>
        <w:t>Postdoctoral Scholar, Department of Physics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>September 2018 – July 2021</w:t>
      </w:r>
      <w:r>
        <w:rPr>
          <w:bCs/>
          <w:sz w:val="22"/>
          <w:szCs w:val="22"/>
        </w:rPr>
        <w:br/>
      </w:r>
      <w:r>
        <w:rPr>
          <w:b/>
          <w:sz w:val="22"/>
          <w:szCs w:val="22"/>
        </w:rPr>
        <w:t>Stanford University</w:t>
      </w:r>
    </w:p>
    <w:p w14:paraId="23FDDA96" w14:textId="77777777" w:rsidR="00B26996" w:rsidRDefault="00B26996" w:rsidP="00CD0D48">
      <w:pPr>
        <w:rPr>
          <w:b/>
          <w:sz w:val="22"/>
          <w:szCs w:val="22"/>
        </w:rPr>
      </w:pPr>
    </w:p>
    <w:p w14:paraId="49E70E36" w14:textId="77777777" w:rsidR="00B26996" w:rsidRDefault="00B26996" w:rsidP="00CD0D48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EDUCATION</w:t>
      </w:r>
    </w:p>
    <w:p w14:paraId="1E7BBFEF" w14:textId="77777777" w:rsidR="00B26996" w:rsidRDefault="00B26996" w:rsidP="00CD0D48">
      <w:pPr>
        <w:rPr>
          <w:b/>
          <w:sz w:val="22"/>
          <w:szCs w:val="22"/>
          <w:u w:val="single"/>
        </w:rPr>
      </w:pPr>
    </w:p>
    <w:p w14:paraId="22CDA339" w14:textId="77777777" w:rsidR="00B26996" w:rsidRDefault="00B26996" w:rsidP="00CD0D48">
      <w:pPr>
        <w:rPr>
          <w:b/>
          <w:sz w:val="22"/>
          <w:szCs w:val="22"/>
        </w:rPr>
      </w:pPr>
      <w:r>
        <w:rPr>
          <w:bCs/>
          <w:sz w:val="22"/>
          <w:szCs w:val="22"/>
        </w:rPr>
        <w:t>Ph. D., Chemical Engineering (2018); M. S. Chemical Engineering (2016)</w:t>
      </w:r>
      <w:r>
        <w:rPr>
          <w:bCs/>
          <w:sz w:val="22"/>
          <w:szCs w:val="22"/>
        </w:rPr>
        <w:br/>
      </w:r>
      <w:r>
        <w:rPr>
          <w:b/>
          <w:sz w:val="22"/>
          <w:szCs w:val="22"/>
        </w:rPr>
        <w:t>California Institute of Technology</w:t>
      </w:r>
    </w:p>
    <w:p w14:paraId="5DBC7BDC" w14:textId="77777777" w:rsidR="00B26996" w:rsidRDefault="00B26996" w:rsidP="00CD0D48">
      <w:pPr>
        <w:rPr>
          <w:b/>
          <w:sz w:val="22"/>
          <w:szCs w:val="22"/>
        </w:rPr>
      </w:pPr>
    </w:p>
    <w:p w14:paraId="68ED8709" w14:textId="77777777" w:rsidR="00B26996" w:rsidRDefault="00B26996" w:rsidP="00CD0D48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B. S. </w:t>
      </w:r>
      <w:r>
        <w:rPr>
          <w:bCs/>
          <w:i/>
          <w:iCs/>
          <w:sz w:val="22"/>
          <w:szCs w:val="22"/>
        </w:rPr>
        <w:t>Magna cum laude</w:t>
      </w:r>
      <w:r>
        <w:rPr>
          <w:bCs/>
          <w:sz w:val="22"/>
          <w:szCs w:val="22"/>
        </w:rPr>
        <w:t>, Chemical Engineering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>(2014)</w:t>
      </w:r>
    </w:p>
    <w:p w14:paraId="3A7B529A" w14:textId="51C42370" w:rsidR="00B26996" w:rsidRPr="00B26996" w:rsidRDefault="00B26996" w:rsidP="00CD0D48">
      <w:pPr>
        <w:rPr>
          <w:b/>
          <w:sz w:val="22"/>
          <w:szCs w:val="22"/>
        </w:rPr>
      </w:pPr>
      <w:r>
        <w:rPr>
          <w:b/>
          <w:sz w:val="22"/>
          <w:szCs w:val="22"/>
        </w:rPr>
        <w:t>Cornell University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21B142D" w14:textId="77777777" w:rsidR="00B26996" w:rsidRPr="00F87CC0" w:rsidRDefault="00B26996" w:rsidP="00CD0D48">
      <w:pPr>
        <w:rPr>
          <w:b/>
          <w:sz w:val="22"/>
          <w:szCs w:val="22"/>
          <w:u w:val="single"/>
        </w:rPr>
      </w:pPr>
    </w:p>
    <w:p w14:paraId="3850F2F9" w14:textId="38D35BB1" w:rsidR="008E764D" w:rsidRPr="00F87CC0" w:rsidRDefault="008E764D" w:rsidP="00CD0D48">
      <w:pPr>
        <w:rPr>
          <w:sz w:val="22"/>
          <w:szCs w:val="22"/>
          <w:u w:val="single"/>
        </w:rPr>
      </w:pPr>
      <w:r w:rsidRPr="00F87CC0">
        <w:rPr>
          <w:b/>
          <w:sz w:val="22"/>
          <w:szCs w:val="22"/>
          <w:u w:val="single"/>
        </w:rPr>
        <w:t>PUBLICATIONS</w:t>
      </w:r>
    </w:p>
    <w:p w14:paraId="303CBBB7" w14:textId="00C38543" w:rsidR="000C412A" w:rsidRDefault="000C412A" w:rsidP="000C412A">
      <w:pPr>
        <w:widowControl/>
        <w:rPr>
          <w:bCs/>
          <w:color w:val="222222"/>
          <w:sz w:val="22"/>
          <w:szCs w:val="22"/>
        </w:rPr>
      </w:pPr>
    </w:p>
    <w:p w14:paraId="37E39E4F" w14:textId="77777777" w:rsidR="009126E6" w:rsidRPr="009126E6" w:rsidRDefault="009126E6" w:rsidP="000C412A">
      <w:pPr>
        <w:widowControl/>
        <w:rPr>
          <w:bCs/>
          <w:i/>
          <w:iCs/>
          <w:color w:val="222222"/>
          <w:sz w:val="22"/>
          <w:szCs w:val="22"/>
        </w:rPr>
      </w:pPr>
    </w:p>
    <w:p w14:paraId="12860F21" w14:textId="4F5D0A43" w:rsidR="00AA0AE2" w:rsidRPr="00AA0AE2" w:rsidRDefault="00AA0AE2" w:rsidP="00AA0AE2">
      <w:pPr>
        <w:pStyle w:val="ListParagraph"/>
        <w:widowControl/>
        <w:numPr>
          <w:ilvl w:val="0"/>
          <w:numId w:val="10"/>
        </w:numPr>
        <w:rPr>
          <w:b/>
          <w:i/>
          <w:iCs/>
          <w:color w:val="222222"/>
          <w:sz w:val="22"/>
          <w:szCs w:val="22"/>
          <w:u w:val="single"/>
        </w:rPr>
      </w:pPr>
      <w:r>
        <w:rPr>
          <w:b/>
          <w:bCs/>
          <w:color w:val="222222"/>
          <w:sz w:val="22"/>
          <w:szCs w:val="22"/>
        </w:rPr>
        <w:t xml:space="preserve">E. W. Burkholder, </w:t>
      </w:r>
      <w:r>
        <w:rPr>
          <w:color w:val="222222"/>
          <w:sz w:val="22"/>
          <w:szCs w:val="22"/>
        </w:rPr>
        <w:t xml:space="preserve">N. K. Mohamed-Hinds, &amp; C. E. Wieman, Evidence-based principles for good worksheet design, </w:t>
      </w:r>
      <w:r>
        <w:rPr>
          <w:i/>
          <w:iCs/>
          <w:color w:val="222222"/>
          <w:sz w:val="22"/>
          <w:szCs w:val="22"/>
        </w:rPr>
        <w:t>accepted to Phys. Teach.</w:t>
      </w:r>
    </w:p>
    <w:p w14:paraId="5DA7888A" w14:textId="35883A6D" w:rsidR="00F15226" w:rsidRPr="00906CD5" w:rsidRDefault="00F15226" w:rsidP="00F15226">
      <w:pPr>
        <w:pStyle w:val="ListParagraph"/>
        <w:widowControl/>
        <w:numPr>
          <w:ilvl w:val="0"/>
          <w:numId w:val="10"/>
        </w:numPr>
        <w:rPr>
          <w:bCs/>
          <w:color w:val="222222"/>
          <w:sz w:val="22"/>
          <w:szCs w:val="22"/>
          <w:u w:val="single"/>
        </w:rPr>
      </w:pPr>
      <w:r w:rsidRPr="00906CD5">
        <w:rPr>
          <w:bCs/>
          <w:color w:val="222222"/>
          <w:sz w:val="22"/>
          <w:szCs w:val="22"/>
          <w:u w:val="single"/>
        </w:rPr>
        <w:t xml:space="preserve">A. M. Price, C. Kim, </w:t>
      </w:r>
      <w:r w:rsidRPr="00906CD5">
        <w:rPr>
          <w:b/>
          <w:color w:val="222222"/>
          <w:sz w:val="22"/>
          <w:szCs w:val="22"/>
          <w:u w:val="single"/>
        </w:rPr>
        <w:t>E. W. Burkholder</w:t>
      </w:r>
      <w:r w:rsidRPr="00906CD5">
        <w:rPr>
          <w:bCs/>
          <w:color w:val="222222"/>
          <w:sz w:val="22"/>
          <w:szCs w:val="22"/>
          <w:u w:val="single"/>
        </w:rPr>
        <w:t xml:space="preserve">, A. V. Fritz &amp; C. E. Wieman, </w:t>
      </w:r>
      <w:r w:rsidR="00906CD5" w:rsidRPr="00906CD5">
        <w:rPr>
          <w:sz w:val="22"/>
          <w:szCs w:val="22"/>
          <w:u w:val="single"/>
          <w:shd w:val="clear" w:color="auto" w:fill="FFFFFF"/>
        </w:rPr>
        <w:t>A detailed characterization of the expert problem-solving process in science and engineering: Guidance for teaching and assessment</w:t>
      </w:r>
      <w:r w:rsidRPr="00906CD5">
        <w:rPr>
          <w:sz w:val="22"/>
          <w:szCs w:val="22"/>
          <w:u w:val="single"/>
          <w:shd w:val="clear" w:color="auto" w:fill="FFFFFF"/>
        </w:rPr>
        <w:t xml:space="preserve">, </w:t>
      </w:r>
      <w:r w:rsidR="00244FAA" w:rsidRPr="00906CD5">
        <w:rPr>
          <w:sz w:val="22"/>
          <w:szCs w:val="22"/>
          <w:u w:val="single"/>
          <w:shd w:val="clear" w:color="auto" w:fill="FFFFFF"/>
        </w:rPr>
        <w:t xml:space="preserve">CBE Life Sci. Educ. </w:t>
      </w:r>
      <w:r w:rsidR="00244FAA" w:rsidRPr="00906CD5">
        <w:rPr>
          <w:b/>
          <w:bCs/>
          <w:sz w:val="22"/>
          <w:szCs w:val="22"/>
          <w:u w:val="single"/>
          <w:shd w:val="clear" w:color="auto" w:fill="FFFFFF"/>
        </w:rPr>
        <w:t>20</w:t>
      </w:r>
      <w:r w:rsidR="00244FAA" w:rsidRPr="00906CD5">
        <w:rPr>
          <w:sz w:val="22"/>
          <w:szCs w:val="22"/>
          <w:u w:val="single"/>
          <w:shd w:val="clear" w:color="auto" w:fill="FFFFFF"/>
        </w:rPr>
        <w:t>(3), (2021).</w:t>
      </w:r>
    </w:p>
    <w:p w14:paraId="6C971C7E" w14:textId="0FE56BE7" w:rsidR="00814C60" w:rsidRPr="00814C60" w:rsidRDefault="00814C60" w:rsidP="00814C60">
      <w:pPr>
        <w:pStyle w:val="ListParagraph"/>
        <w:widowControl/>
        <w:numPr>
          <w:ilvl w:val="0"/>
          <w:numId w:val="10"/>
        </w:numPr>
        <w:rPr>
          <w:b/>
          <w:i/>
          <w:iCs/>
          <w:color w:val="222222"/>
          <w:sz w:val="22"/>
          <w:szCs w:val="22"/>
          <w:u w:val="single"/>
        </w:rPr>
      </w:pPr>
      <w:r>
        <w:rPr>
          <w:b/>
          <w:color w:val="222222"/>
          <w:sz w:val="22"/>
          <w:szCs w:val="22"/>
        </w:rPr>
        <w:t>E. W. Burkholder</w:t>
      </w:r>
      <w:r>
        <w:rPr>
          <w:bCs/>
          <w:color w:val="222222"/>
          <w:sz w:val="22"/>
          <w:szCs w:val="22"/>
        </w:rPr>
        <w:t xml:space="preserve"> &amp; C. E. Wieman, Supp</w:t>
      </w:r>
      <w:r w:rsidR="004C35EB">
        <w:rPr>
          <w:bCs/>
          <w:color w:val="222222"/>
          <w:sz w:val="22"/>
          <w:szCs w:val="22"/>
        </w:rPr>
        <w:t>or</w:t>
      </w:r>
      <w:r>
        <w:rPr>
          <w:bCs/>
          <w:color w:val="222222"/>
          <w:sz w:val="22"/>
          <w:szCs w:val="22"/>
        </w:rPr>
        <w:t xml:space="preserve">ting </w:t>
      </w:r>
      <w:r w:rsidR="004C35EB">
        <w:rPr>
          <w:bCs/>
          <w:color w:val="222222"/>
          <w:sz w:val="22"/>
          <w:szCs w:val="22"/>
        </w:rPr>
        <w:t xml:space="preserve">authentic </w:t>
      </w:r>
      <w:r>
        <w:rPr>
          <w:bCs/>
          <w:color w:val="222222"/>
          <w:sz w:val="22"/>
          <w:szCs w:val="22"/>
        </w:rPr>
        <w:t>problem-solving through a cornerstone design course</w:t>
      </w:r>
      <w:r w:rsidR="004C35EB">
        <w:rPr>
          <w:bCs/>
          <w:color w:val="222222"/>
          <w:sz w:val="22"/>
          <w:szCs w:val="22"/>
        </w:rPr>
        <w:t xml:space="preserve"> in chemical engineering</w:t>
      </w:r>
      <w:r>
        <w:rPr>
          <w:bCs/>
          <w:color w:val="222222"/>
          <w:sz w:val="22"/>
          <w:szCs w:val="22"/>
        </w:rPr>
        <w:t xml:space="preserve">, </w:t>
      </w:r>
      <w:r w:rsidR="003A78DE">
        <w:rPr>
          <w:bCs/>
          <w:color w:val="222222"/>
          <w:sz w:val="22"/>
          <w:szCs w:val="22"/>
        </w:rPr>
        <w:t>Chem. Eng. Ed</w:t>
      </w:r>
      <w:r w:rsidR="0046131A">
        <w:rPr>
          <w:bCs/>
          <w:color w:val="222222"/>
          <w:sz w:val="22"/>
          <w:szCs w:val="22"/>
        </w:rPr>
        <w:t>uc</w:t>
      </w:r>
      <w:r w:rsidR="003A78DE">
        <w:rPr>
          <w:bCs/>
          <w:color w:val="222222"/>
          <w:sz w:val="22"/>
          <w:szCs w:val="22"/>
        </w:rPr>
        <w:t>.</w:t>
      </w:r>
      <w:r w:rsidR="00C356AF">
        <w:rPr>
          <w:bCs/>
          <w:color w:val="222222"/>
          <w:sz w:val="22"/>
          <w:szCs w:val="22"/>
        </w:rPr>
        <w:t xml:space="preserve"> </w:t>
      </w:r>
      <w:r w:rsidR="00C356AF">
        <w:rPr>
          <w:b/>
          <w:color w:val="222222"/>
          <w:sz w:val="22"/>
          <w:szCs w:val="22"/>
        </w:rPr>
        <w:t>55</w:t>
      </w:r>
      <w:r w:rsidR="00C356AF">
        <w:rPr>
          <w:bCs/>
          <w:color w:val="222222"/>
          <w:sz w:val="22"/>
          <w:szCs w:val="22"/>
        </w:rPr>
        <w:t>(3)</w:t>
      </w:r>
      <w:r w:rsidR="00AA0AE2">
        <w:rPr>
          <w:bCs/>
          <w:color w:val="222222"/>
          <w:sz w:val="22"/>
          <w:szCs w:val="22"/>
        </w:rPr>
        <w:t xml:space="preserve">, 1-12 </w:t>
      </w:r>
      <w:r w:rsidR="00C356AF">
        <w:rPr>
          <w:bCs/>
          <w:color w:val="222222"/>
          <w:sz w:val="22"/>
          <w:szCs w:val="22"/>
        </w:rPr>
        <w:t>(2021).</w:t>
      </w:r>
    </w:p>
    <w:p w14:paraId="75976B6F" w14:textId="1313C96C" w:rsidR="00D54CC5" w:rsidRPr="00D54CC5" w:rsidRDefault="00D54CC5" w:rsidP="00D54CC5">
      <w:pPr>
        <w:pStyle w:val="ListParagraph"/>
        <w:widowControl/>
        <w:numPr>
          <w:ilvl w:val="0"/>
          <w:numId w:val="10"/>
        </w:numPr>
        <w:rPr>
          <w:b/>
          <w:i/>
          <w:iCs/>
          <w:color w:val="222222"/>
          <w:sz w:val="22"/>
          <w:szCs w:val="22"/>
          <w:u w:val="single"/>
        </w:rPr>
      </w:pPr>
      <w:r>
        <w:rPr>
          <w:b/>
          <w:color w:val="222222"/>
          <w:sz w:val="22"/>
          <w:szCs w:val="22"/>
        </w:rPr>
        <w:t xml:space="preserve">E. W. Burkholder </w:t>
      </w:r>
      <w:r>
        <w:rPr>
          <w:bCs/>
          <w:color w:val="222222"/>
          <w:sz w:val="22"/>
          <w:szCs w:val="22"/>
        </w:rPr>
        <w:t xml:space="preserve">&amp; C. E. Wieman, </w:t>
      </w:r>
      <w:r w:rsidR="00AA0AE2">
        <w:rPr>
          <w:bCs/>
          <w:color w:val="222222"/>
          <w:sz w:val="22"/>
          <w:szCs w:val="22"/>
        </w:rPr>
        <w:t>Impact of decision-making in capstone design courses on students’ ability to solve authentic problems</w:t>
      </w:r>
      <w:r>
        <w:rPr>
          <w:bCs/>
          <w:color w:val="222222"/>
          <w:sz w:val="22"/>
          <w:szCs w:val="22"/>
        </w:rPr>
        <w:t>,</w:t>
      </w:r>
      <w:r>
        <w:rPr>
          <w:bCs/>
          <w:i/>
          <w:iCs/>
          <w:color w:val="222222"/>
          <w:sz w:val="22"/>
          <w:szCs w:val="22"/>
        </w:rPr>
        <w:t xml:space="preserve"> </w:t>
      </w:r>
      <w:r w:rsidRPr="00AA0AE2">
        <w:rPr>
          <w:bCs/>
          <w:color w:val="222222"/>
          <w:sz w:val="22"/>
          <w:szCs w:val="22"/>
        </w:rPr>
        <w:t>Intl. J. Eng. Educ</w:t>
      </w:r>
      <w:r w:rsidR="00AA0AE2">
        <w:rPr>
          <w:bCs/>
          <w:color w:val="222222"/>
          <w:sz w:val="22"/>
          <w:szCs w:val="22"/>
        </w:rPr>
        <w:t xml:space="preserve">, </w:t>
      </w:r>
      <w:r w:rsidR="00AA0AE2">
        <w:rPr>
          <w:b/>
          <w:color w:val="222222"/>
          <w:sz w:val="22"/>
          <w:szCs w:val="22"/>
        </w:rPr>
        <w:t xml:space="preserve">37 </w:t>
      </w:r>
      <w:r w:rsidR="00AA0AE2">
        <w:rPr>
          <w:bCs/>
          <w:color w:val="222222"/>
          <w:sz w:val="22"/>
          <w:szCs w:val="22"/>
        </w:rPr>
        <w:t>(3),</w:t>
      </w:r>
      <w:r w:rsidR="002440D8">
        <w:rPr>
          <w:bCs/>
          <w:color w:val="222222"/>
          <w:sz w:val="22"/>
          <w:szCs w:val="22"/>
        </w:rPr>
        <w:t xml:space="preserve"> 650-662</w:t>
      </w:r>
      <w:r w:rsidR="00AA0AE2">
        <w:rPr>
          <w:bCs/>
          <w:color w:val="222222"/>
          <w:sz w:val="22"/>
          <w:szCs w:val="22"/>
        </w:rPr>
        <w:t xml:space="preserve"> (2021). </w:t>
      </w:r>
    </w:p>
    <w:p w14:paraId="64BB1D59" w14:textId="25ABE3DA" w:rsidR="007F0197" w:rsidRPr="007F0197" w:rsidRDefault="007F0197" w:rsidP="007F0197">
      <w:pPr>
        <w:pStyle w:val="ListParagraph"/>
        <w:widowControl/>
        <w:numPr>
          <w:ilvl w:val="0"/>
          <w:numId w:val="10"/>
        </w:numPr>
        <w:rPr>
          <w:b/>
          <w:i/>
          <w:iCs/>
          <w:color w:val="222222"/>
          <w:sz w:val="22"/>
          <w:szCs w:val="22"/>
          <w:u w:val="single"/>
        </w:rPr>
      </w:pPr>
      <w:r>
        <w:rPr>
          <w:b/>
          <w:color w:val="222222"/>
          <w:sz w:val="22"/>
          <w:szCs w:val="22"/>
        </w:rPr>
        <w:t xml:space="preserve">E. W. Burkholder, </w:t>
      </w:r>
      <w:r>
        <w:rPr>
          <w:bCs/>
          <w:color w:val="222222"/>
          <w:sz w:val="22"/>
          <w:szCs w:val="22"/>
        </w:rPr>
        <w:t xml:space="preserve">K. D. Wang &amp; C. E. Wieman, A validated diagnostic test for introductory physics course placement, Phys. Rev. Phys. Educ. Res. </w:t>
      </w:r>
      <w:r>
        <w:rPr>
          <w:b/>
          <w:color w:val="222222"/>
          <w:sz w:val="22"/>
          <w:szCs w:val="22"/>
        </w:rPr>
        <w:t>17</w:t>
      </w:r>
      <w:r>
        <w:t>, 010127 (2021).</w:t>
      </w:r>
    </w:p>
    <w:p w14:paraId="1FA8B37D" w14:textId="290B404A" w:rsidR="00814C60" w:rsidRPr="00814C60" w:rsidRDefault="00814C60" w:rsidP="00814C60">
      <w:pPr>
        <w:pStyle w:val="ListParagraph"/>
        <w:widowControl/>
        <w:numPr>
          <w:ilvl w:val="0"/>
          <w:numId w:val="10"/>
        </w:numPr>
        <w:rPr>
          <w:b/>
          <w:i/>
          <w:iCs/>
          <w:color w:val="222222"/>
          <w:sz w:val="22"/>
          <w:szCs w:val="22"/>
          <w:u w:val="single"/>
        </w:rPr>
      </w:pPr>
      <w:r w:rsidRPr="00DD40F8">
        <w:rPr>
          <w:b/>
          <w:color w:val="222222"/>
          <w:sz w:val="22"/>
          <w:szCs w:val="22"/>
        </w:rPr>
        <w:t>E. W. Burkholder</w:t>
      </w:r>
      <w:r w:rsidRPr="00DD40F8">
        <w:rPr>
          <w:b/>
          <w:i/>
          <w:iCs/>
          <w:color w:val="222222"/>
          <w:sz w:val="22"/>
          <w:szCs w:val="22"/>
        </w:rPr>
        <w:t xml:space="preserve">, </w:t>
      </w:r>
      <w:r w:rsidRPr="00DD40F8">
        <w:rPr>
          <w:bCs/>
          <w:color w:val="222222"/>
          <w:sz w:val="22"/>
          <w:szCs w:val="22"/>
        </w:rPr>
        <w:t>S. Salehi, C. E. Wieman, Mixed r</w:t>
      </w:r>
      <w:r>
        <w:rPr>
          <w:bCs/>
          <w:color w:val="222222"/>
          <w:sz w:val="22"/>
          <w:szCs w:val="22"/>
        </w:rPr>
        <w:t xml:space="preserve">esults from a multiple regression analysis of supplemental instruction courses in introductory physics, </w:t>
      </w:r>
      <w:r w:rsidR="00740F24">
        <w:rPr>
          <w:bCs/>
          <w:color w:val="222222"/>
          <w:sz w:val="22"/>
          <w:szCs w:val="22"/>
        </w:rPr>
        <w:t xml:space="preserve">PLOS One </w:t>
      </w:r>
      <w:r w:rsidR="00740F24">
        <w:rPr>
          <w:b/>
          <w:color w:val="222222"/>
          <w:sz w:val="22"/>
          <w:szCs w:val="22"/>
        </w:rPr>
        <w:t>16</w:t>
      </w:r>
      <w:r w:rsidR="00740F24">
        <w:rPr>
          <w:bCs/>
          <w:color w:val="222222"/>
          <w:sz w:val="22"/>
          <w:szCs w:val="22"/>
        </w:rPr>
        <w:t>(4). E0249086 (2021).</w:t>
      </w:r>
    </w:p>
    <w:p w14:paraId="6FDF2795" w14:textId="309DE247" w:rsidR="000E3A33" w:rsidRPr="000E3A33" w:rsidRDefault="000E3A33" w:rsidP="000E3A33">
      <w:pPr>
        <w:pStyle w:val="ListParagraph"/>
        <w:widowControl/>
        <w:numPr>
          <w:ilvl w:val="0"/>
          <w:numId w:val="10"/>
        </w:numPr>
        <w:rPr>
          <w:b/>
          <w:i/>
          <w:iCs/>
          <w:color w:val="222222"/>
          <w:sz w:val="22"/>
          <w:szCs w:val="22"/>
          <w:u w:val="single"/>
        </w:rPr>
      </w:pPr>
      <w:r>
        <w:rPr>
          <w:b/>
          <w:color w:val="222222"/>
          <w:sz w:val="22"/>
          <w:szCs w:val="22"/>
        </w:rPr>
        <w:t xml:space="preserve">E. W. Burkholder, </w:t>
      </w:r>
      <w:r>
        <w:t xml:space="preserve">AP Physics: A closer look, </w:t>
      </w:r>
      <w:r w:rsidR="00C41CF7">
        <w:t xml:space="preserve">Phys. Rev. Phys. Educ. Res. </w:t>
      </w:r>
      <w:r w:rsidR="00C41CF7">
        <w:rPr>
          <w:b/>
          <w:bCs/>
        </w:rPr>
        <w:t>17</w:t>
      </w:r>
      <w:r w:rsidR="00C41CF7">
        <w:t>, 013101</w:t>
      </w:r>
      <w:r w:rsidR="003A41C1">
        <w:t xml:space="preserve"> (2021).</w:t>
      </w:r>
    </w:p>
    <w:p w14:paraId="608DAE2F" w14:textId="39E3B33E" w:rsidR="00D72AD4" w:rsidRPr="00D72AD4" w:rsidRDefault="00D72AD4" w:rsidP="00D72AD4">
      <w:pPr>
        <w:pStyle w:val="ListParagraph"/>
        <w:widowControl/>
        <w:numPr>
          <w:ilvl w:val="0"/>
          <w:numId w:val="10"/>
        </w:numPr>
        <w:rPr>
          <w:b/>
          <w:i/>
          <w:iCs/>
          <w:color w:val="222222"/>
          <w:sz w:val="22"/>
          <w:szCs w:val="22"/>
          <w:u w:val="single"/>
        </w:rPr>
      </w:pPr>
      <w:r>
        <w:rPr>
          <w:b/>
          <w:color w:val="222222"/>
          <w:sz w:val="22"/>
          <w:szCs w:val="22"/>
        </w:rPr>
        <w:t xml:space="preserve">E. W. Burkholder, </w:t>
      </w:r>
      <w:r>
        <w:rPr>
          <w:bCs/>
          <w:color w:val="222222"/>
          <w:sz w:val="22"/>
          <w:szCs w:val="22"/>
        </w:rPr>
        <w:t xml:space="preserve">G. Murillo-Gonzalez &amp; C. E. Wieman, The importance of math prerequisites for performance in introductory physics, </w:t>
      </w:r>
      <w:r w:rsidR="004B7647">
        <w:rPr>
          <w:bCs/>
          <w:color w:val="222222"/>
          <w:sz w:val="22"/>
          <w:szCs w:val="22"/>
        </w:rPr>
        <w:t>Phys</w:t>
      </w:r>
      <w:r>
        <w:rPr>
          <w:bCs/>
          <w:i/>
          <w:iCs/>
          <w:color w:val="222222"/>
          <w:sz w:val="22"/>
          <w:szCs w:val="22"/>
        </w:rPr>
        <w:t>.</w:t>
      </w:r>
      <w:r w:rsidR="004B7647">
        <w:rPr>
          <w:bCs/>
          <w:i/>
          <w:iCs/>
          <w:color w:val="222222"/>
          <w:sz w:val="22"/>
          <w:szCs w:val="22"/>
        </w:rPr>
        <w:t xml:space="preserve"> </w:t>
      </w:r>
      <w:r w:rsidR="004B7647">
        <w:rPr>
          <w:bCs/>
          <w:color w:val="222222"/>
          <w:sz w:val="22"/>
          <w:szCs w:val="22"/>
        </w:rPr>
        <w:t xml:space="preserve">Rev. Phys. Educ. Res. </w:t>
      </w:r>
      <w:r w:rsidR="004B7647">
        <w:rPr>
          <w:b/>
          <w:color w:val="222222"/>
          <w:sz w:val="22"/>
          <w:szCs w:val="22"/>
        </w:rPr>
        <w:t>17</w:t>
      </w:r>
      <w:r w:rsidR="004B7647">
        <w:rPr>
          <w:bCs/>
          <w:color w:val="222222"/>
          <w:sz w:val="22"/>
          <w:szCs w:val="22"/>
        </w:rPr>
        <w:t>, 010108 (2021).</w:t>
      </w:r>
    </w:p>
    <w:p w14:paraId="4152E810" w14:textId="48CEBBF6" w:rsidR="00C620DB" w:rsidRPr="00C620DB" w:rsidRDefault="00C620DB" w:rsidP="00C620DB">
      <w:pPr>
        <w:pStyle w:val="ListParagraph"/>
        <w:widowControl/>
        <w:numPr>
          <w:ilvl w:val="0"/>
          <w:numId w:val="10"/>
        </w:numPr>
        <w:rPr>
          <w:bCs/>
          <w:color w:val="222222"/>
          <w:sz w:val="22"/>
          <w:szCs w:val="22"/>
        </w:rPr>
      </w:pPr>
      <w:r w:rsidRPr="003B3B3C">
        <w:rPr>
          <w:b/>
          <w:color w:val="222222"/>
          <w:sz w:val="22"/>
          <w:szCs w:val="22"/>
        </w:rPr>
        <w:t>E. W. Burkholder</w:t>
      </w:r>
      <w:r>
        <w:rPr>
          <w:bCs/>
          <w:color w:val="222222"/>
          <w:sz w:val="22"/>
          <w:szCs w:val="22"/>
        </w:rPr>
        <w:t>, L. Y. Hwang, E. Sattely, &amp; N. G. Holmes, Supporting decision making in upper-level chemical engineering laboratories,</w:t>
      </w:r>
      <w:r>
        <w:rPr>
          <w:bCs/>
          <w:i/>
          <w:iCs/>
          <w:color w:val="222222"/>
          <w:sz w:val="22"/>
          <w:szCs w:val="22"/>
        </w:rPr>
        <w:t xml:space="preserve"> </w:t>
      </w:r>
      <w:r>
        <w:rPr>
          <w:bCs/>
          <w:color w:val="222222"/>
          <w:sz w:val="22"/>
          <w:szCs w:val="22"/>
        </w:rPr>
        <w:t>Ed</w:t>
      </w:r>
      <w:r w:rsidR="00EB5AD4">
        <w:rPr>
          <w:bCs/>
          <w:color w:val="222222"/>
          <w:sz w:val="22"/>
          <w:szCs w:val="22"/>
        </w:rPr>
        <w:t>uc</w:t>
      </w:r>
      <w:r>
        <w:rPr>
          <w:bCs/>
          <w:color w:val="222222"/>
          <w:sz w:val="22"/>
          <w:szCs w:val="22"/>
        </w:rPr>
        <w:t xml:space="preserve">. For Chem. Eng. </w:t>
      </w:r>
      <w:r>
        <w:rPr>
          <w:b/>
          <w:color w:val="222222"/>
          <w:sz w:val="22"/>
          <w:szCs w:val="22"/>
        </w:rPr>
        <w:t>35</w:t>
      </w:r>
      <w:r>
        <w:rPr>
          <w:bCs/>
          <w:color w:val="222222"/>
          <w:sz w:val="22"/>
          <w:szCs w:val="22"/>
        </w:rPr>
        <w:t>, 69-80 (2021).</w:t>
      </w:r>
    </w:p>
    <w:p w14:paraId="2FB9819B" w14:textId="1E2DAD95" w:rsidR="00A43291" w:rsidRPr="00A43291" w:rsidRDefault="00A43291" w:rsidP="00A43291">
      <w:pPr>
        <w:pStyle w:val="ListParagraph"/>
        <w:widowControl/>
        <w:numPr>
          <w:ilvl w:val="0"/>
          <w:numId w:val="10"/>
        </w:numPr>
        <w:rPr>
          <w:b/>
          <w:i/>
          <w:iCs/>
          <w:color w:val="222222"/>
          <w:sz w:val="22"/>
          <w:szCs w:val="22"/>
          <w:u w:val="single"/>
        </w:rPr>
      </w:pPr>
      <w:r>
        <w:rPr>
          <w:b/>
          <w:color w:val="222222"/>
          <w:sz w:val="22"/>
          <w:szCs w:val="22"/>
        </w:rPr>
        <w:t>E. W. Burkholder</w:t>
      </w:r>
      <w:r>
        <w:rPr>
          <w:bCs/>
          <w:color w:val="222222"/>
          <w:sz w:val="22"/>
          <w:szCs w:val="22"/>
        </w:rPr>
        <w:t xml:space="preserve">, L. F. Blackmon, &amp; C. E. Wieman, Hidden variables: predicting student performance in introductory physics, PLOS One, </w:t>
      </w:r>
      <w:r>
        <w:rPr>
          <w:b/>
          <w:color w:val="222222"/>
          <w:sz w:val="22"/>
          <w:szCs w:val="22"/>
        </w:rPr>
        <w:t>15</w:t>
      </w:r>
      <w:r>
        <w:rPr>
          <w:bCs/>
          <w:color w:val="222222"/>
          <w:sz w:val="22"/>
          <w:szCs w:val="22"/>
        </w:rPr>
        <w:t>(12), e0244146 (2020).</w:t>
      </w:r>
    </w:p>
    <w:p w14:paraId="79905935" w14:textId="2F3D7371" w:rsidR="00AD4325" w:rsidRPr="00AD4325" w:rsidRDefault="00AD4325" w:rsidP="00AD4325">
      <w:pPr>
        <w:pStyle w:val="ListParagraph"/>
        <w:widowControl/>
        <w:numPr>
          <w:ilvl w:val="0"/>
          <w:numId w:val="10"/>
        </w:numPr>
        <w:rPr>
          <w:b/>
          <w:i/>
          <w:iCs/>
          <w:color w:val="222222"/>
          <w:sz w:val="22"/>
          <w:szCs w:val="22"/>
          <w:u w:val="single"/>
        </w:rPr>
      </w:pPr>
      <w:r>
        <w:rPr>
          <w:b/>
          <w:color w:val="222222"/>
          <w:sz w:val="22"/>
          <w:szCs w:val="22"/>
        </w:rPr>
        <w:t xml:space="preserve">E. W. Burkholder, </w:t>
      </w:r>
      <w:r>
        <w:rPr>
          <w:bCs/>
          <w:color w:val="222222"/>
          <w:sz w:val="22"/>
          <w:szCs w:val="22"/>
        </w:rPr>
        <w:t>L. Y. Hwang, and C. E. Wieman, Evaluating the Problem-Solving Skills of Graduating Chemical Engineering Students, Ed</w:t>
      </w:r>
      <w:r w:rsidR="00EB5AD4">
        <w:rPr>
          <w:bCs/>
          <w:color w:val="222222"/>
          <w:sz w:val="22"/>
          <w:szCs w:val="22"/>
        </w:rPr>
        <w:t>uc</w:t>
      </w:r>
      <w:r>
        <w:rPr>
          <w:bCs/>
          <w:color w:val="222222"/>
          <w:sz w:val="22"/>
          <w:szCs w:val="22"/>
        </w:rPr>
        <w:t xml:space="preserve">. For Chem. Eng. </w:t>
      </w:r>
      <w:r>
        <w:rPr>
          <w:b/>
          <w:color w:val="222222"/>
          <w:sz w:val="22"/>
          <w:szCs w:val="22"/>
        </w:rPr>
        <w:t>34</w:t>
      </w:r>
      <w:r>
        <w:rPr>
          <w:bCs/>
          <w:color w:val="222222"/>
          <w:sz w:val="22"/>
          <w:szCs w:val="22"/>
        </w:rPr>
        <w:t>, 68-77 (2020).</w:t>
      </w:r>
    </w:p>
    <w:p w14:paraId="7C1A5CA0" w14:textId="07338B1E" w:rsidR="009B6290" w:rsidRPr="009B6290" w:rsidRDefault="009B6290" w:rsidP="009B6290">
      <w:pPr>
        <w:pStyle w:val="ListParagraph"/>
        <w:widowControl/>
        <w:numPr>
          <w:ilvl w:val="0"/>
          <w:numId w:val="10"/>
        </w:numPr>
        <w:rPr>
          <w:b/>
          <w:i/>
          <w:iCs/>
          <w:color w:val="222222"/>
          <w:sz w:val="22"/>
          <w:szCs w:val="22"/>
          <w:u w:val="single"/>
        </w:rPr>
      </w:pPr>
      <w:r>
        <w:rPr>
          <w:b/>
          <w:color w:val="222222"/>
          <w:sz w:val="22"/>
          <w:szCs w:val="22"/>
        </w:rPr>
        <w:t>E. W. Burkholder</w:t>
      </w:r>
      <w:r>
        <w:rPr>
          <w:bCs/>
          <w:color w:val="222222"/>
          <w:sz w:val="22"/>
          <w:szCs w:val="22"/>
        </w:rPr>
        <w:t xml:space="preserve">, L. F. Blackmon, &amp; C. E. Wieman, Characterizing the problem-solving strategies of transitioning novice physics students, Phys. Rev. Phys. Educ. Res. </w:t>
      </w:r>
      <w:r>
        <w:rPr>
          <w:b/>
          <w:color w:val="222222"/>
          <w:sz w:val="22"/>
          <w:szCs w:val="22"/>
        </w:rPr>
        <w:t>16</w:t>
      </w:r>
      <w:r>
        <w:rPr>
          <w:bCs/>
          <w:color w:val="222222"/>
          <w:sz w:val="22"/>
          <w:szCs w:val="22"/>
        </w:rPr>
        <w:t>, 020134 (2020).</w:t>
      </w:r>
    </w:p>
    <w:p w14:paraId="229D5ADB" w14:textId="1EAEF1D8" w:rsidR="00657045" w:rsidRPr="00657045" w:rsidRDefault="00657045" w:rsidP="00657045">
      <w:pPr>
        <w:pStyle w:val="ListParagraph"/>
        <w:widowControl/>
        <w:numPr>
          <w:ilvl w:val="0"/>
          <w:numId w:val="10"/>
        </w:numPr>
        <w:rPr>
          <w:color w:val="222222"/>
          <w:sz w:val="22"/>
          <w:szCs w:val="22"/>
        </w:rPr>
      </w:pPr>
      <w:r w:rsidRPr="00F87CC0">
        <w:rPr>
          <w:b/>
          <w:color w:val="222222"/>
          <w:sz w:val="22"/>
          <w:szCs w:val="22"/>
        </w:rPr>
        <w:t>E. W. Burkholder</w:t>
      </w:r>
      <w:r w:rsidRPr="00F87CC0">
        <w:rPr>
          <w:color w:val="222222"/>
          <w:sz w:val="22"/>
          <w:szCs w:val="22"/>
        </w:rPr>
        <w:t xml:space="preserve">, </w:t>
      </w:r>
      <w:r w:rsidR="00765F5C">
        <w:rPr>
          <w:color w:val="222222"/>
          <w:sz w:val="22"/>
          <w:szCs w:val="22"/>
        </w:rPr>
        <w:t xml:space="preserve">C. J. Walsh, &amp; N. G. Holmes, </w:t>
      </w:r>
      <w:r w:rsidR="00F15226" w:rsidRPr="00F15226">
        <w:rPr>
          <w:color w:val="222222"/>
          <w:sz w:val="21"/>
          <w:szCs w:val="21"/>
          <w:shd w:val="clear" w:color="auto" w:fill="FFFFFF"/>
        </w:rPr>
        <w:t>Examination of quantitative methods for analyzing data from concept inventories</w:t>
      </w:r>
      <w:r w:rsidRPr="00F87CC0">
        <w:rPr>
          <w:color w:val="222222"/>
          <w:sz w:val="22"/>
          <w:szCs w:val="22"/>
        </w:rPr>
        <w:t>,</w:t>
      </w:r>
      <w:r w:rsidR="007B06DF">
        <w:rPr>
          <w:color w:val="222222"/>
          <w:sz w:val="22"/>
          <w:szCs w:val="22"/>
        </w:rPr>
        <w:t xml:space="preserve"> </w:t>
      </w:r>
      <w:r w:rsidRPr="00F87CC0">
        <w:rPr>
          <w:color w:val="222222"/>
          <w:sz w:val="22"/>
          <w:szCs w:val="22"/>
        </w:rPr>
        <w:t>Phys. Rev. Phys. Educ. Res.</w:t>
      </w:r>
      <w:r w:rsidR="000B7A71">
        <w:rPr>
          <w:color w:val="222222"/>
          <w:sz w:val="22"/>
          <w:szCs w:val="22"/>
        </w:rPr>
        <w:t xml:space="preserve">, </w:t>
      </w:r>
      <w:r w:rsidR="000B7A71">
        <w:rPr>
          <w:b/>
          <w:bCs/>
          <w:color w:val="222222"/>
          <w:sz w:val="22"/>
          <w:szCs w:val="22"/>
        </w:rPr>
        <w:t>16</w:t>
      </w:r>
      <w:r w:rsidR="000B7A71">
        <w:rPr>
          <w:color w:val="222222"/>
          <w:sz w:val="22"/>
          <w:szCs w:val="22"/>
        </w:rPr>
        <w:t>, 010141 (2020).</w:t>
      </w:r>
    </w:p>
    <w:p w14:paraId="5CD91DDA" w14:textId="3A5DEE01" w:rsidR="00657045" w:rsidRPr="00657045" w:rsidRDefault="00657045" w:rsidP="00657045">
      <w:pPr>
        <w:pStyle w:val="ListParagraph"/>
        <w:widowControl/>
        <w:numPr>
          <w:ilvl w:val="0"/>
          <w:numId w:val="10"/>
        </w:numPr>
        <w:rPr>
          <w:bCs/>
          <w:color w:val="222222"/>
          <w:sz w:val="22"/>
          <w:szCs w:val="22"/>
        </w:rPr>
      </w:pPr>
      <w:r w:rsidRPr="00F87CC0">
        <w:rPr>
          <w:b/>
          <w:color w:val="222222"/>
          <w:sz w:val="22"/>
          <w:szCs w:val="22"/>
        </w:rPr>
        <w:t>E. W. Burkholder,</w:t>
      </w:r>
      <w:r>
        <w:rPr>
          <w:bCs/>
          <w:color w:val="222222"/>
          <w:sz w:val="22"/>
          <w:szCs w:val="22"/>
        </w:rPr>
        <w:t xml:space="preserve"> J</w:t>
      </w:r>
      <w:r w:rsidRPr="00F87CC0">
        <w:rPr>
          <w:bCs/>
          <w:color w:val="222222"/>
          <w:sz w:val="22"/>
          <w:szCs w:val="22"/>
        </w:rPr>
        <w:t>. K. Miles,</w:t>
      </w:r>
      <w:r>
        <w:rPr>
          <w:bCs/>
          <w:color w:val="222222"/>
          <w:sz w:val="22"/>
          <w:szCs w:val="22"/>
        </w:rPr>
        <w:t xml:space="preserve"> T. J. Layden, K. D. Wang, A. V. Fritz,</w:t>
      </w:r>
      <w:r w:rsidRPr="00F87CC0">
        <w:rPr>
          <w:bCs/>
          <w:color w:val="222222"/>
          <w:sz w:val="22"/>
          <w:szCs w:val="22"/>
        </w:rPr>
        <w:t xml:space="preserve"> &amp; C. E. Wieman, A template for </w:t>
      </w:r>
      <w:r>
        <w:rPr>
          <w:bCs/>
          <w:color w:val="222222"/>
          <w:sz w:val="22"/>
          <w:szCs w:val="22"/>
        </w:rPr>
        <w:t xml:space="preserve">teaching and assessment of problem solving in introductory physics, Phys. Rev. Phys. Educ. Res., </w:t>
      </w:r>
      <w:r>
        <w:rPr>
          <w:b/>
          <w:color w:val="222222"/>
          <w:sz w:val="22"/>
          <w:szCs w:val="22"/>
        </w:rPr>
        <w:t>16</w:t>
      </w:r>
      <w:r>
        <w:rPr>
          <w:bCs/>
          <w:color w:val="222222"/>
          <w:sz w:val="22"/>
          <w:szCs w:val="22"/>
        </w:rPr>
        <w:t>, 010123 (2020).</w:t>
      </w:r>
    </w:p>
    <w:p w14:paraId="6366E600" w14:textId="658C2D16" w:rsidR="00CD0D48" w:rsidRPr="00F87CC0" w:rsidRDefault="00162840" w:rsidP="000C412A">
      <w:pPr>
        <w:pStyle w:val="ListParagraph"/>
        <w:widowControl/>
        <w:numPr>
          <w:ilvl w:val="0"/>
          <w:numId w:val="10"/>
        </w:numPr>
        <w:rPr>
          <w:color w:val="222222"/>
          <w:sz w:val="22"/>
          <w:szCs w:val="22"/>
        </w:rPr>
      </w:pPr>
      <w:r w:rsidRPr="00F87CC0">
        <w:rPr>
          <w:b/>
          <w:color w:val="222222"/>
          <w:sz w:val="22"/>
          <w:szCs w:val="22"/>
        </w:rPr>
        <w:t>E. W. Burkholder</w:t>
      </w:r>
      <w:r w:rsidRPr="00F87CC0">
        <w:rPr>
          <w:color w:val="222222"/>
          <w:sz w:val="22"/>
          <w:szCs w:val="22"/>
        </w:rPr>
        <w:t xml:space="preserve"> &amp; J. F. Brady, Nonlinear microrheology of active Brownian suspensions, </w:t>
      </w:r>
      <w:r w:rsidR="004306DB">
        <w:rPr>
          <w:color w:val="222222"/>
          <w:sz w:val="22"/>
          <w:szCs w:val="22"/>
        </w:rPr>
        <w:t xml:space="preserve">Soft Matter, </w:t>
      </w:r>
      <w:r w:rsidR="004306DB">
        <w:rPr>
          <w:b/>
          <w:bCs/>
          <w:color w:val="222222"/>
          <w:sz w:val="22"/>
          <w:szCs w:val="22"/>
        </w:rPr>
        <w:t>16</w:t>
      </w:r>
      <w:r w:rsidR="004306DB">
        <w:rPr>
          <w:color w:val="222222"/>
          <w:sz w:val="22"/>
          <w:szCs w:val="22"/>
        </w:rPr>
        <w:t>, 1034-46 (2020).</w:t>
      </w:r>
      <w:r w:rsidR="004306DB">
        <w:rPr>
          <w:b/>
          <w:bCs/>
          <w:color w:val="222222"/>
          <w:sz w:val="22"/>
          <w:szCs w:val="22"/>
        </w:rPr>
        <w:t xml:space="preserve"> </w:t>
      </w:r>
    </w:p>
    <w:p w14:paraId="1263E735" w14:textId="08CB63E5" w:rsidR="006E7005" w:rsidRPr="00F87CC0" w:rsidRDefault="006E7005" w:rsidP="000C412A">
      <w:pPr>
        <w:pStyle w:val="ListParagraph"/>
        <w:widowControl/>
        <w:numPr>
          <w:ilvl w:val="0"/>
          <w:numId w:val="10"/>
        </w:numPr>
        <w:rPr>
          <w:iCs/>
          <w:color w:val="222222"/>
          <w:sz w:val="22"/>
          <w:szCs w:val="22"/>
        </w:rPr>
      </w:pPr>
      <w:r w:rsidRPr="00F87CC0">
        <w:rPr>
          <w:b/>
          <w:color w:val="222222"/>
          <w:sz w:val="22"/>
          <w:szCs w:val="22"/>
        </w:rPr>
        <w:lastRenderedPageBreak/>
        <w:t xml:space="preserve">E. W. Burkholder </w:t>
      </w:r>
      <w:r w:rsidRPr="00F87CC0">
        <w:rPr>
          <w:color w:val="222222"/>
          <w:sz w:val="22"/>
          <w:szCs w:val="22"/>
        </w:rPr>
        <w:t>&amp; C. E. Wieman, What do AP physics courses teach and the AP physics exam measure?</w:t>
      </w:r>
      <w:r w:rsidR="00810968" w:rsidRPr="00F87CC0">
        <w:rPr>
          <w:color w:val="222222"/>
          <w:sz w:val="22"/>
          <w:szCs w:val="22"/>
        </w:rPr>
        <w:t>,</w:t>
      </w:r>
      <w:r w:rsidRPr="00F87CC0">
        <w:rPr>
          <w:color w:val="222222"/>
          <w:sz w:val="22"/>
          <w:szCs w:val="22"/>
        </w:rPr>
        <w:t xml:space="preserve"> </w:t>
      </w:r>
      <w:r w:rsidR="00810968" w:rsidRPr="00F87CC0">
        <w:rPr>
          <w:iCs/>
          <w:color w:val="222222"/>
          <w:sz w:val="22"/>
          <w:szCs w:val="22"/>
        </w:rPr>
        <w:t xml:space="preserve">Phys. Rev. Phys. Educ. Res. </w:t>
      </w:r>
      <w:r w:rsidR="00810968" w:rsidRPr="00F87CC0">
        <w:rPr>
          <w:b/>
          <w:bCs/>
          <w:iCs/>
          <w:color w:val="222222"/>
          <w:sz w:val="22"/>
          <w:szCs w:val="22"/>
        </w:rPr>
        <w:t>15</w:t>
      </w:r>
      <w:r w:rsidR="00810968" w:rsidRPr="00F87CC0">
        <w:rPr>
          <w:iCs/>
          <w:color w:val="222222"/>
          <w:sz w:val="22"/>
          <w:szCs w:val="22"/>
        </w:rPr>
        <w:t xml:space="preserve">, </w:t>
      </w:r>
      <w:r w:rsidR="00FA6729">
        <w:rPr>
          <w:iCs/>
          <w:color w:val="222222"/>
          <w:sz w:val="22"/>
          <w:szCs w:val="22"/>
        </w:rPr>
        <w:t>020117</w:t>
      </w:r>
      <w:r w:rsidR="00810968" w:rsidRPr="00F87CC0">
        <w:rPr>
          <w:iCs/>
          <w:color w:val="222222"/>
          <w:sz w:val="22"/>
          <w:szCs w:val="22"/>
        </w:rPr>
        <w:t xml:space="preserve"> (2019).</w:t>
      </w:r>
    </w:p>
    <w:p w14:paraId="3BDE50AA" w14:textId="0EF6D98B" w:rsidR="00903B88" w:rsidRPr="00F87CC0" w:rsidRDefault="00903B88" w:rsidP="000C412A">
      <w:pPr>
        <w:pStyle w:val="ListParagraph"/>
        <w:widowControl/>
        <w:numPr>
          <w:ilvl w:val="0"/>
          <w:numId w:val="10"/>
        </w:numPr>
        <w:rPr>
          <w:color w:val="222222"/>
          <w:sz w:val="22"/>
          <w:szCs w:val="22"/>
          <w:u w:val="single"/>
        </w:rPr>
      </w:pPr>
      <w:r w:rsidRPr="00F87CC0">
        <w:rPr>
          <w:color w:val="222222"/>
          <w:sz w:val="22"/>
          <w:szCs w:val="22"/>
          <w:u w:val="single"/>
        </w:rPr>
        <w:t xml:space="preserve">S. Salehi, </w:t>
      </w:r>
      <w:r w:rsidRPr="00F87CC0">
        <w:rPr>
          <w:b/>
          <w:color w:val="222222"/>
          <w:sz w:val="22"/>
          <w:szCs w:val="22"/>
          <w:u w:val="single"/>
        </w:rPr>
        <w:t>E. W. Burkholder</w:t>
      </w:r>
      <w:r w:rsidRPr="00F87CC0">
        <w:rPr>
          <w:color w:val="222222"/>
          <w:sz w:val="22"/>
          <w:szCs w:val="22"/>
          <w:u w:val="single"/>
        </w:rPr>
        <w:t xml:space="preserve">, G. P. Lepage, S. Pollock &amp; C. E. Wieman, </w:t>
      </w:r>
      <w:r w:rsidR="006B7AFD" w:rsidRPr="00F87CC0">
        <w:rPr>
          <w:color w:val="222222"/>
          <w:sz w:val="22"/>
          <w:szCs w:val="22"/>
          <w:u w:val="single"/>
        </w:rPr>
        <w:t>Demographic gaps or preparation gaps?: The large impact of incoming preparation on performance of students in introductory physics</w:t>
      </w:r>
      <w:r w:rsidRPr="00F87CC0">
        <w:rPr>
          <w:color w:val="222222"/>
          <w:sz w:val="22"/>
          <w:szCs w:val="22"/>
          <w:u w:val="single"/>
        </w:rPr>
        <w:t>,</w:t>
      </w:r>
      <w:r w:rsidR="00810968" w:rsidRPr="00F87CC0">
        <w:rPr>
          <w:color w:val="222222"/>
          <w:sz w:val="22"/>
          <w:szCs w:val="22"/>
          <w:u w:val="single"/>
        </w:rPr>
        <w:t xml:space="preserve"> </w:t>
      </w:r>
      <w:r w:rsidR="00F04C2A" w:rsidRPr="00F87CC0">
        <w:rPr>
          <w:iCs/>
          <w:color w:val="222222"/>
          <w:sz w:val="22"/>
          <w:szCs w:val="22"/>
          <w:u w:val="single"/>
        </w:rPr>
        <w:t xml:space="preserve">Phys. Rev. Phys. Educ. Res. </w:t>
      </w:r>
      <w:r w:rsidR="00F04C2A" w:rsidRPr="00F87CC0">
        <w:rPr>
          <w:b/>
          <w:bCs/>
          <w:iCs/>
          <w:color w:val="222222"/>
          <w:sz w:val="22"/>
          <w:szCs w:val="22"/>
          <w:u w:val="single"/>
        </w:rPr>
        <w:t>15</w:t>
      </w:r>
      <w:r w:rsidR="00F04C2A" w:rsidRPr="00F87CC0">
        <w:rPr>
          <w:iCs/>
          <w:color w:val="222222"/>
          <w:sz w:val="22"/>
          <w:szCs w:val="22"/>
          <w:u w:val="single"/>
        </w:rPr>
        <w:t xml:space="preserve">, 020114 (2019)  </w:t>
      </w:r>
      <w:r w:rsidRPr="00F87CC0">
        <w:rPr>
          <w:color w:val="222222"/>
          <w:sz w:val="22"/>
          <w:szCs w:val="22"/>
          <w:u w:val="single"/>
        </w:rPr>
        <w:t xml:space="preserve">[Editor’s Suggestion]. </w:t>
      </w:r>
    </w:p>
    <w:p w14:paraId="5E070279" w14:textId="49ECEEF3" w:rsidR="00AD0510" w:rsidRPr="00F87CC0" w:rsidRDefault="00AD0510" w:rsidP="000C412A">
      <w:pPr>
        <w:pStyle w:val="ListParagraph"/>
        <w:widowControl/>
        <w:numPr>
          <w:ilvl w:val="0"/>
          <w:numId w:val="10"/>
        </w:numPr>
        <w:rPr>
          <w:color w:val="222222"/>
          <w:sz w:val="22"/>
          <w:szCs w:val="22"/>
        </w:rPr>
      </w:pPr>
      <w:r w:rsidRPr="00F87CC0">
        <w:rPr>
          <w:b/>
          <w:color w:val="222222"/>
          <w:sz w:val="22"/>
          <w:szCs w:val="22"/>
        </w:rPr>
        <w:t xml:space="preserve">E. W. Burkholder </w:t>
      </w:r>
      <w:r w:rsidRPr="00F87CC0">
        <w:rPr>
          <w:color w:val="222222"/>
          <w:sz w:val="22"/>
          <w:szCs w:val="22"/>
        </w:rPr>
        <w:t xml:space="preserve">&amp; J. F. Brady, Fluctuation-dissipation in active matter, </w:t>
      </w:r>
      <w:r w:rsidR="00C8473A" w:rsidRPr="00F87CC0">
        <w:rPr>
          <w:color w:val="222222"/>
          <w:sz w:val="22"/>
          <w:szCs w:val="22"/>
        </w:rPr>
        <w:t xml:space="preserve">J. Chem. Phys, </w:t>
      </w:r>
      <w:r w:rsidR="00C8473A" w:rsidRPr="00F87CC0">
        <w:rPr>
          <w:b/>
          <w:color w:val="222222"/>
          <w:sz w:val="22"/>
          <w:szCs w:val="22"/>
        </w:rPr>
        <w:t>150</w:t>
      </w:r>
      <w:r w:rsidR="00C8473A" w:rsidRPr="00F87CC0">
        <w:rPr>
          <w:color w:val="222222"/>
          <w:sz w:val="22"/>
          <w:szCs w:val="22"/>
        </w:rPr>
        <w:t>, 18</w:t>
      </w:r>
      <w:r w:rsidR="00A41FA8" w:rsidRPr="00F87CC0">
        <w:rPr>
          <w:color w:val="222222"/>
          <w:sz w:val="22"/>
          <w:szCs w:val="22"/>
        </w:rPr>
        <w:t>4901</w:t>
      </w:r>
      <w:r w:rsidR="00C8473A" w:rsidRPr="00F87CC0">
        <w:rPr>
          <w:color w:val="222222"/>
          <w:sz w:val="22"/>
          <w:szCs w:val="22"/>
        </w:rPr>
        <w:t xml:space="preserve"> (2019).</w:t>
      </w:r>
    </w:p>
    <w:p w14:paraId="7B30224B" w14:textId="17747497" w:rsidR="008E764D" w:rsidRPr="00F87CC0" w:rsidRDefault="008E764D" w:rsidP="000C412A">
      <w:pPr>
        <w:pStyle w:val="ListParagraph"/>
        <w:widowControl/>
        <w:numPr>
          <w:ilvl w:val="0"/>
          <w:numId w:val="10"/>
        </w:numPr>
        <w:rPr>
          <w:sz w:val="22"/>
          <w:szCs w:val="22"/>
        </w:rPr>
      </w:pPr>
      <w:r w:rsidRPr="00F87CC0">
        <w:rPr>
          <w:b/>
          <w:color w:val="222222"/>
          <w:sz w:val="22"/>
          <w:szCs w:val="22"/>
        </w:rPr>
        <w:t xml:space="preserve">E. W. Burkholder </w:t>
      </w:r>
      <w:r w:rsidRPr="00F87CC0">
        <w:rPr>
          <w:color w:val="222222"/>
          <w:sz w:val="22"/>
          <w:szCs w:val="22"/>
        </w:rPr>
        <w:t>&amp; J. F. Brady, Do hydrodynamic interactions affect the swim pressure?</w:t>
      </w:r>
      <w:r w:rsidR="004A2AD4" w:rsidRPr="00F87CC0">
        <w:rPr>
          <w:color w:val="222222"/>
          <w:sz w:val="22"/>
          <w:szCs w:val="22"/>
        </w:rPr>
        <w:t>,</w:t>
      </w:r>
      <w:r w:rsidRPr="00F87CC0">
        <w:rPr>
          <w:color w:val="222222"/>
          <w:sz w:val="22"/>
          <w:szCs w:val="22"/>
        </w:rPr>
        <w:t xml:space="preserve"> </w:t>
      </w:r>
      <w:r w:rsidR="00F372C4" w:rsidRPr="00F87CC0">
        <w:rPr>
          <w:color w:val="222222"/>
          <w:sz w:val="22"/>
          <w:szCs w:val="22"/>
        </w:rPr>
        <w:t xml:space="preserve">Soft Matter, </w:t>
      </w:r>
      <w:r w:rsidR="00F372C4" w:rsidRPr="00F87CC0">
        <w:rPr>
          <w:b/>
          <w:color w:val="222222"/>
          <w:sz w:val="22"/>
          <w:szCs w:val="22"/>
        </w:rPr>
        <w:t>14</w:t>
      </w:r>
      <w:r w:rsidR="00F372C4" w:rsidRPr="00F87CC0">
        <w:rPr>
          <w:color w:val="222222"/>
          <w:sz w:val="22"/>
          <w:szCs w:val="22"/>
        </w:rPr>
        <w:t>, 3581-3589 (2018).</w:t>
      </w:r>
    </w:p>
    <w:p w14:paraId="289A6E16" w14:textId="76FA895F" w:rsidR="008E764D" w:rsidRPr="00F87CC0" w:rsidRDefault="008E764D" w:rsidP="000C412A">
      <w:pPr>
        <w:pStyle w:val="ListParagraph"/>
        <w:widowControl/>
        <w:numPr>
          <w:ilvl w:val="0"/>
          <w:numId w:val="10"/>
        </w:numPr>
        <w:rPr>
          <w:sz w:val="22"/>
          <w:szCs w:val="22"/>
        </w:rPr>
      </w:pPr>
      <w:r w:rsidRPr="00F87CC0">
        <w:rPr>
          <w:b/>
          <w:color w:val="222222"/>
          <w:sz w:val="22"/>
          <w:szCs w:val="22"/>
        </w:rPr>
        <w:t xml:space="preserve">E. W. Burkholder </w:t>
      </w:r>
      <w:r w:rsidRPr="00F87CC0">
        <w:rPr>
          <w:color w:val="222222"/>
          <w:sz w:val="22"/>
          <w:szCs w:val="22"/>
        </w:rPr>
        <w:t xml:space="preserve">&amp; J. F. Brady, Tracer diffusion in active suspensions, </w:t>
      </w:r>
      <w:r w:rsidRPr="00F87CC0">
        <w:rPr>
          <w:sz w:val="22"/>
          <w:szCs w:val="22"/>
        </w:rPr>
        <w:t xml:space="preserve">Phys. Rev. E </w:t>
      </w:r>
      <w:r w:rsidRPr="00F87CC0">
        <w:rPr>
          <w:b/>
          <w:sz w:val="22"/>
          <w:szCs w:val="22"/>
        </w:rPr>
        <w:t>95</w:t>
      </w:r>
      <w:r w:rsidRPr="00F87CC0">
        <w:rPr>
          <w:sz w:val="22"/>
          <w:szCs w:val="22"/>
        </w:rPr>
        <w:t>, 052605 (2017).</w:t>
      </w:r>
    </w:p>
    <w:p w14:paraId="544EE092" w14:textId="337ADD40" w:rsidR="00810968" w:rsidRPr="00F87CC0" w:rsidRDefault="008E764D" w:rsidP="000C412A">
      <w:pPr>
        <w:pStyle w:val="ListParagraph"/>
        <w:widowControl/>
        <w:numPr>
          <w:ilvl w:val="0"/>
          <w:numId w:val="10"/>
        </w:numPr>
        <w:rPr>
          <w:color w:val="222222"/>
          <w:sz w:val="22"/>
          <w:szCs w:val="22"/>
        </w:rPr>
      </w:pPr>
      <w:r w:rsidRPr="00F87CC0">
        <w:rPr>
          <w:color w:val="222222"/>
          <w:sz w:val="22"/>
          <w:szCs w:val="22"/>
        </w:rPr>
        <w:t xml:space="preserve">J. S. Luterbacher, J. M. Moran-Mirabal, </w:t>
      </w:r>
      <w:r w:rsidRPr="00F87CC0">
        <w:rPr>
          <w:b/>
          <w:color w:val="222222"/>
          <w:sz w:val="22"/>
          <w:szCs w:val="22"/>
        </w:rPr>
        <w:t>E. W. Burkholder</w:t>
      </w:r>
      <w:r w:rsidR="00CD1909" w:rsidRPr="00F87CC0">
        <w:rPr>
          <w:b/>
          <w:color w:val="222222"/>
          <w:sz w:val="22"/>
          <w:szCs w:val="22"/>
        </w:rPr>
        <w:t>,</w:t>
      </w:r>
      <w:r w:rsidRPr="00F87CC0">
        <w:rPr>
          <w:color w:val="222222"/>
          <w:sz w:val="22"/>
          <w:szCs w:val="22"/>
        </w:rPr>
        <w:t xml:space="preserve"> </w:t>
      </w:r>
      <w:r w:rsidR="00CD1909" w:rsidRPr="00F87CC0">
        <w:rPr>
          <w:color w:val="222222"/>
          <w:sz w:val="22"/>
          <w:szCs w:val="22"/>
        </w:rPr>
        <w:t>&amp;</w:t>
      </w:r>
      <w:r w:rsidRPr="00F87CC0">
        <w:rPr>
          <w:color w:val="222222"/>
          <w:sz w:val="22"/>
          <w:szCs w:val="22"/>
        </w:rPr>
        <w:t xml:space="preserve"> L. P. Walker, Modeling enzymatic hydrolysis of lignocellulosic</w:t>
      </w:r>
      <w:r w:rsidR="00810968" w:rsidRPr="00F87CC0">
        <w:rPr>
          <w:color w:val="222222"/>
          <w:sz w:val="22"/>
          <w:szCs w:val="22"/>
        </w:rPr>
        <w:t xml:space="preserve"> </w:t>
      </w:r>
      <w:r w:rsidRPr="00F87CC0">
        <w:rPr>
          <w:color w:val="222222"/>
          <w:sz w:val="22"/>
          <w:szCs w:val="22"/>
        </w:rPr>
        <w:t xml:space="preserve">substrates using ﬂuorescent confocal microscopy II: pretreated biomass, Biotechnol. Bioeng. </w:t>
      </w:r>
      <w:r w:rsidR="00810968" w:rsidRPr="00F87CC0">
        <w:rPr>
          <w:b/>
          <w:bCs/>
          <w:sz w:val="22"/>
          <w:szCs w:val="22"/>
        </w:rPr>
        <w:t xml:space="preserve">112, </w:t>
      </w:r>
      <w:r w:rsidR="00810968" w:rsidRPr="00F87CC0">
        <w:rPr>
          <w:sz w:val="22"/>
          <w:szCs w:val="22"/>
        </w:rPr>
        <w:t>32-42 (2014).</w:t>
      </w:r>
    </w:p>
    <w:p w14:paraId="029ED176" w14:textId="50CF158F" w:rsidR="008E764D" w:rsidRPr="00F87CC0" w:rsidRDefault="008E764D" w:rsidP="000C412A">
      <w:pPr>
        <w:pStyle w:val="ListParagraph"/>
        <w:widowControl/>
        <w:numPr>
          <w:ilvl w:val="0"/>
          <w:numId w:val="10"/>
        </w:numPr>
        <w:rPr>
          <w:color w:val="222222"/>
          <w:sz w:val="22"/>
          <w:szCs w:val="22"/>
        </w:rPr>
      </w:pPr>
      <w:r w:rsidRPr="00F87CC0">
        <w:rPr>
          <w:color w:val="222222"/>
          <w:sz w:val="22"/>
          <w:szCs w:val="22"/>
        </w:rPr>
        <w:t>J. S. Luterbacher, J. M. Moran-Mirabal, </w:t>
      </w:r>
      <w:r w:rsidRPr="00F87CC0">
        <w:rPr>
          <w:b/>
          <w:color w:val="222222"/>
          <w:sz w:val="22"/>
          <w:szCs w:val="22"/>
        </w:rPr>
        <w:t>E. W. Burkholder</w:t>
      </w:r>
      <w:r w:rsidR="00CD1909" w:rsidRPr="00F87CC0">
        <w:rPr>
          <w:b/>
          <w:color w:val="222222"/>
          <w:sz w:val="22"/>
          <w:szCs w:val="22"/>
        </w:rPr>
        <w:t>,</w:t>
      </w:r>
      <w:r w:rsidRPr="00F87CC0">
        <w:rPr>
          <w:color w:val="222222"/>
          <w:sz w:val="22"/>
          <w:szCs w:val="22"/>
        </w:rPr>
        <w:t> </w:t>
      </w:r>
      <w:r w:rsidR="00CD1909" w:rsidRPr="00F87CC0">
        <w:rPr>
          <w:color w:val="222222"/>
          <w:sz w:val="22"/>
          <w:szCs w:val="22"/>
        </w:rPr>
        <w:t>&amp;</w:t>
      </w:r>
      <w:r w:rsidRPr="00F87CC0">
        <w:rPr>
          <w:color w:val="222222"/>
          <w:sz w:val="22"/>
          <w:szCs w:val="22"/>
        </w:rPr>
        <w:t xml:space="preserve"> L. P. Walker, Modeling enzymatic hydrolysis of lignocellulosic substrates using ﬂuorescent confocal microscopy I: Filter paper cellulose, </w:t>
      </w:r>
      <w:r w:rsidRPr="00F87CC0">
        <w:rPr>
          <w:sz w:val="22"/>
          <w:szCs w:val="22"/>
        </w:rPr>
        <w:t xml:space="preserve">Biotechnol. Bioeng. </w:t>
      </w:r>
      <w:r w:rsidR="00810968" w:rsidRPr="00F87CC0">
        <w:rPr>
          <w:b/>
          <w:bCs/>
          <w:sz w:val="22"/>
          <w:szCs w:val="22"/>
        </w:rPr>
        <w:t xml:space="preserve">112, </w:t>
      </w:r>
      <w:r w:rsidR="00810968" w:rsidRPr="00F87CC0">
        <w:rPr>
          <w:sz w:val="22"/>
          <w:szCs w:val="22"/>
        </w:rPr>
        <w:t>21-31 (</w:t>
      </w:r>
      <w:r w:rsidRPr="00F87CC0">
        <w:rPr>
          <w:sz w:val="22"/>
          <w:szCs w:val="22"/>
        </w:rPr>
        <w:t>2014</w:t>
      </w:r>
      <w:r w:rsidR="00810968" w:rsidRPr="00F87CC0">
        <w:rPr>
          <w:sz w:val="22"/>
          <w:szCs w:val="22"/>
        </w:rPr>
        <w:t>).</w:t>
      </w:r>
    </w:p>
    <w:p w14:paraId="38690C8B" w14:textId="0B71F5A6" w:rsidR="00810968" w:rsidRDefault="00810968" w:rsidP="00810968">
      <w:pPr>
        <w:widowControl/>
        <w:rPr>
          <w:b/>
          <w:color w:val="222222"/>
          <w:sz w:val="22"/>
          <w:szCs w:val="22"/>
          <w:u w:val="single"/>
        </w:rPr>
      </w:pPr>
    </w:p>
    <w:p w14:paraId="0A761478" w14:textId="5F0EA424" w:rsidR="00834629" w:rsidRDefault="00834629" w:rsidP="00834629">
      <w:pPr>
        <w:widowControl/>
        <w:rPr>
          <w:b/>
          <w:color w:val="222222"/>
          <w:sz w:val="22"/>
          <w:szCs w:val="22"/>
          <w:u w:val="single"/>
        </w:rPr>
      </w:pPr>
      <w:r>
        <w:rPr>
          <w:b/>
          <w:color w:val="222222"/>
          <w:sz w:val="22"/>
          <w:szCs w:val="22"/>
          <w:u w:val="single"/>
        </w:rPr>
        <w:t>CONFERENCE PUBLICATIONS:</w:t>
      </w:r>
    </w:p>
    <w:p w14:paraId="0B788719" w14:textId="7C904515" w:rsidR="004F58C7" w:rsidRPr="004F58C7" w:rsidRDefault="004F58C7" w:rsidP="004F58C7">
      <w:pPr>
        <w:pStyle w:val="ListParagraph"/>
        <w:widowControl/>
        <w:numPr>
          <w:ilvl w:val="0"/>
          <w:numId w:val="11"/>
        </w:numPr>
        <w:rPr>
          <w:b/>
          <w:i/>
          <w:iCs/>
          <w:color w:val="222222"/>
          <w:sz w:val="22"/>
          <w:szCs w:val="22"/>
          <w:u w:val="single"/>
        </w:rPr>
      </w:pPr>
      <w:r>
        <w:rPr>
          <w:b/>
          <w:color w:val="222222"/>
          <w:sz w:val="22"/>
          <w:szCs w:val="22"/>
        </w:rPr>
        <w:t>E. W. Burkholder</w:t>
      </w:r>
      <w:r>
        <w:t>, Student and expert conceptions of the word “efficiency</w:t>
      </w:r>
      <w:r w:rsidR="00244FAA">
        <w:t xml:space="preserve">”, </w:t>
      </w:r>
      <w:r w:rsidR="00244FAA">
        <w:rPr>
          <w:i/>
          <w:iCs/>
        </w:rPr>
        <w:t xml:space="preserve">in FIE Conference Proceedings </w:t>
      </w:r>
      <w:r w:rsidR="00244FAA">
        <w:t>(2021).</w:t>
      </w:r>
    </w:p>
    <w:p w14:paraId="334D989B" w14:textId="31D14707" w:rsidR="00261250" w:rsidRPr="00261250" w:rsidRDefault="00261250" w:rsidP="00261250">
      <w:pPr>
        <w:pStyle w:val="ListParagraph"/>
        <w:widowControl/>
        <w:numPr>
          <w:ilvl w:val="0"/>
          <w:numId w:val="11"/>
        </w:numPr>
        <w:rPr>
          <w:b/>
          <w:i/>
          <w:iCs/>
          <w:color w:val="222222"/>
          <w:sz w:val="22"/>
          <w:szCs w:val="22"/>
          <w:u w:val="single"/>
        </w:rPr>
      </w:pPr>
      <w:r>
        <w:rPr>
          <w:b/>
          <w:color w:val="222222"/>
          <w:sz w:val="22"/>
          <w:szCs w:val="22"/>
        </w:rPr>
        <w:t>E. W. Burkholder</w:t>
      </w:r>
      <w:r w:rsidR="00786235">
        <w:rPr>
          <w:bCs/>
          <w:color w:val="222222"/>
          <w:sz w:val="22"/>
          <w:szCs w:val="22"/>
        </w:rPr>
        <w:t xml:space="preserve">, </w:t>
      </w:r>
      <w:r>
        <w:rPr>
          <w:bCs/>
          <w:color w:val="222222"/>
          <w:sz w:val="22"/>
          <w:szCs w:val="22"/>
        </w:rPr>
        <w:t xml:space="preserve">F. Ledesma, </w:t>
      </w:r>
      <w:r w:rsidR="00786235">
        <w:rPr>
          <w:bCs/>
          <w:color w:val="222222"/>
          <w:sz w:val="22"/>
          <w:szCs w:val="22"/>
        </w:rPr>
        <w:t>&amp; J. Fornic</w:t>
      </w:r>
      <w:r w:rsidR="007B679A">
        <w:rPr>
          <w:bCs/>
          <w:color w:val="222222"/>
          <w:sz w:val="22"/>
          <w:szCs w:val="22"/>
        </w:rPr>
        <w:t>i</w:t>
      </w:r>
      <w:r w:rsidR="00786235">
        <w:rPr>
          <w:bCs/>
          <w:color w:val="222222"/>
          <w:sz w:val="22"/>
          <w:szCs w:val="22"/>
        </w:rPr>
        <w:t xml:space="preserve">ari, </w:t>
      </w:r>
      <w:r>
        <w:rPr>
          <w:bCs/>
          <w:color w:val="222222"/>
          <w:sz w:val="22"/>
          <w:szCs w:val="22"/>
        </w:rPr>
        <w:t>Work in Progress: Transforming a chemical reaction engineering course to teach expert problem-solving,</w:t>
      </w:r>
      <w:r w:rsidR="005D07E1">
        <w:rPr>
          <w:bCs/>
          <w:i/>
          <w:iCs/>
          <w:color w:val="222222"/>
          <w:sz w:val="22"/>
          <w:szCs w:val="22"/>
        </w:rPr>
        <w:t xml:space="preserve"> in ASEE Annual Conference Proceedings </w:t>
      </w:r>
      <w:r w:rsidR="005D07E1">
        <w:rPr>
          <w:bCs/>
          <w:color w:val="222222"/>
          <w:sz w:val="22"/>
          <w:szCs w:val="22"/>
        </w:rPr>
        <w:t>(2021).</w:t>
      </w:r>
    </w:p>
    <w:p w14:paraId="750D023A" w14:textId="7B52BFD3" w:rsidR="00834629" w:rsidRPr="00F15226" w:rsidRDefault="00834629" w:rsidP="00834629">
      <w:pPr>
        <w:pStyle w:val="ListParagraph"/>
        <w:widowControl/>
        <w:numPr>
          <w:ilvl w:val="0"/>
          <w:numId w:val="11"/>
        </w:numPr>
        <w:rPr>
          <w:b/>
          <w:i/>
          <w:iCs/>
          <w:color w:val="222222"/>
          <w:sz w:val="22"/>
          <w:szCs w:val="22"/>
          <w:u w:val="single"/>
        </w:rPr>
      </w:pPr>
      <w:r>
        <w:rPr>
          <w:bCs/>
          <w:color w:val="222222"/>
          <w:sz w:val="22"/>
          <w:szCs w:val="22"/>
        </w:rPr>
        <w:t>S. Salehi</w:t>
      </w:r>
      <w:r w:rsidR="00AA2DC2">
        <w:rPr>
          <w:bCs/>
          <w:color w:val="222222"/>
          <w:sz w:val="22"/>
          <w:szCs w:val="22"/>
        </w:rPr>
        <w:t>*</w:t>
      </w:r>
      <w:r>
        <w:rPr>
          <w:bCs/>
          <w:color w:val="222222"/>
          <w:sz w:val="22"/>
          <w:szCs w:val="22"/>
        </w:rPr>
        <w:t xml:space="preserve"> &amp; </w:t>
      </w:r>
      <w:r>
        <w:rPr>
          <w:b/>
          <w:color w:val="222222"/>
          <w:sz w:val="22"/>
          <w:szCs w:val="22"/>
        </w:rPr>
        <w:t>E. W. Burkholder</w:t>
      </w:r>
      <w:r w:rsidR="0019295A">
        <w:rPr>
          <w:b/>
          <w:color w:val="222222"/>
          <w:sz w:val="22"/>
          <w:szCs w:val="22"/>
        </w:rPr>
        <w:t>*</w:t>
      </w:r>
      <w:r>
        <w:rPr>
          <w:bCs/>
          <w:color w:val="222222"/>
          <w:sz w:val="22"/>
          <w:szCs w:val="22"/>
        </w:rPr>
        <w:t xml:space="preserve">, Implicit and unchecked assumptions interfere with problem-solving in physics, </w:t>
      </w:r>
      <w:r w:rsidR="005D07E1">
        <w:rPr>
          <w:bCs/>
          <w:i/>
          <w:iCs/>
          <w:color w:val="222222"/>
          <w:sz w:val="22"/>
          <w:szCs w:val="22"/>
        </w:rPr>
        <w:t>in AERA Annual Meeting Proceedings</w:t>
      </w:r>
      <w:r w:rsidR="005D07E1">
        <w:rPr>
          <w:bCs/>
          <w:color w:val="222222"/>
          <w:sz w:val="22"/>
          <w:szCs w:val="22"/>
        </w:rPr>
        <w:t xml:space="preserve"> (2021).</w:t>
      </w:r>
    </w:p>
    <w:p w14:paraId="271B6479" w14:textId="60011B26" w:rsidR="000E2B2E" w:rsidRPr="000E2B2E" w:rsidRDefault="000E2B2E" w:rsidP="000E2B2E">
      <w:pPr>
        <w:pStyle w:val="ListParagraph"/>
        <w:widowControl/>
        <w:numPr>
          <w:ilvl w:val="0"/>
          <w:numId w:val="11"/>
        </w:numPr>
        <w:rPr>
          <w:bCs/>
          <w:color w:val="222222"/>
          <w:sz w:val="22"/>
          <w:szCs w:val="22"/>
        </w:rPr>
      </w:pPr>
      <w:r>
        <w:rPr>
          <w:b/>
          <w:color w:val="222222"/>
          <w:sz w:val="22"/>
          <w:szCs w:val="22"/>
        </w:rPr>
        <w:t xml:space="preserve">E. W. Burkholder </w:t>
      </w:r>
      <w:r>
        <w:rPr>
          <w:bCs/>
          <w:color w:val="222222"/>
          <w:sz w:val="22"/>
          <w:szCs w:val="22"/>
        </w:rPr>
        <w:t xml:space="preserve">&amp; C. E. Wieman, Comparing problem-solving across capstone design courses in chemical engineering, </w:t>
      </w:r>
      <w:r w:rsidR="00010643">
        <w:rPr>
          <w:bCs/>
          <w:i/>
          <w:iCs/>
          <w:color w:val="222222"/>
          <w:sz w:val="22"/>
          <w:szCs w:val="22"/>
        </w:rPr>
        <w:t>in</w:t>
      </w:r>
      <w:r>
        <w:rPr>
          <w:bCs/>
          <w:i/>
          <w:iCs/>
          <w:color w:val="222222"/>
          <w:sz w:val="22"/>
          <w:szCs w:val="22"/>
        </w:rPr>
        <w:t xml:space="preserve"> FIE Proceedings </w:t>
      </w:r>
      <w:r>
        <w:rPr>
          <w:bCs/>
          <w:color w:val="222222"/>
          <w:sz w:val="22"/>
          <w:szCs w:val="22"/>
        </w:rPr>
        <w:t>(2020).</w:t>
      </w:r>
    </w:p>
    <w:p w14:paraId="52A99FB1" w14:textId="7004F9EA" w:rsidR="00834629" w:rsidRDefault="00834629" w:rsidP="00834629">
      <w:pPr>
        <w:pStyle w:val="ListParagraph"/>
        <w:widowControl/>
        <w:numPr>
          <w:ilvl w:val="0"/>
          <w:numId w:val="11"/>
        </w:numPr>
        <w:rPr>
          <w:color w:val="222222"/>
          <w:sz w:val="22"/>
          <w:szCs w:val="22"/>
        </w:rPr>
      </w:pPr>
      <w:r>
        <w:rPr>
          <w:b/>
          <w:bCs/>
          <w:color w:val="222222"/>
          <w:sz w:val="22"/>
          <w:szCs w:val="22"/>
        </w:rPr>
        <w:t xml:space="preserve">E. W. Burkholder </w:t>
      </w:r>
      <w:r>
        <w:rPr>
          <w:color w:val="222222"/>
          <w:sz w:val="22"/>
          <w:szCs w:val="22"/>
        </w:rPr>
        <w:t xml:space="preserve">&amp; C. E. Wieman, Testing an assessment of problem-solving in introductory chemical process design courses (WIP), </w:t>
      </w:r>
      <w:r>
        <w:rPr>
          <w:i/>
          <w:iCs/>
          <w:color w:val="222222"/>
          <w:sz w:val="22"/>
          <w:szCs w:val="22"/>
        </w:rPr>
        <w:t>in ASEE</w:t>
      </w:r>
      <w:r w:rsidR="00D44BEF">
        <w:rPr>
          <w:i/>
          <w:iCs/>
          <w:color w:val="222222"/>
          <w:sz w:val="22"/>
          <w:szCs w:val="22"/>
        </w:rPr>
        <w:t xml:space="preserve"> Annual Conference</w:t>
      </w:r>
      <w:r>
        <w:rPr>
          <w:i/>
          <w:iCs/>
          <w:color w:val="222222"/>
          <w:sz w:val="22"/>
          <w:szCs w:val="22"/>
        </w:rPr>
        <w:t xml:space="preserve"> Proceedings </w:t>
      </w:r>
      <w:r>
        <w:rPr>
          <w:color w:val="222222"/>
          <w:sz w:val="22"/>
          <w:szCs w:val="22"/>
        </w:rPr>
        <w:t>(2020).</w:t>
      </w:r>
    </w:p>
    <w:p w14:paraId="292C9AB0" w14:textId="564574C1" w:rsidR="00834629" w:rsidRDefault="00834629" w:rsidP="00834629">
      <w:pPr>
        <w:pStyle w:val="ListParagraph"/>
        <w:widowControl/>
        <w:numPr>
          <w:ilvl w:val="0"/>
          <w:numId w:val="11"/>
        </w:numPr>
        <w:rPr>
          <w:bCs/>
          <w:i/>
          <w:iCs/>
          <w:color w:val="222222"/>
          <w:sz w:val="22"/>
          <w:szCs w:val="22"/>
        </w:rPr>
      </w:pPr>
      <w:r w:rsidRPr="00F87CC0">
        <w:rPr>
          <w:b/>
          <w:color w:val="222222"/>
          <w:sz w:val="22"/>
          <w:szCs w:val="22"/>
        </w:rPr>
        <w:t>E. W. Burkholder</w:t>
      </w:r>
      <w:r>
        <w:rPr>
          <w:bCs/>
          <w:color w:val="222222"/>
          <w:sz w:val="22"/>
          <w:szCs w:val="22"/>
        </w:rPr>
        <w:t>, A. M. Price, M. P. Flynn,</w:t>
      </w:r>
      <w:r w:rsidRPr="00F87CC0">
        <w:rPr>
          <w:b/>
          <w:color w:val="222222"/>
          <w:sz w:val="22"/>
          <w:szCs w:val="22"/>
        </w:rPr>
        <w:t xml:space="preserve"> </w:t>
      </w:r>
      <w:r w:rsidRPr="00F87CC0">
        <w:rPr>
          <w:bCs/>
          <w:color w:val="222222"/>
          <w:sz w:val="22"/>
          <w:szCs w:val="22"/>
        </w:rPr>
        <w:t>&amp; C. E. Wieman, Assessing problem solving in undergraduate engineering programs,</w:t>
      </w:r>
      <w:r w:rsidRPr="00F87CC0">
        <w:rPr>
          <w:bCs/>
          <w:i/>
          <w:iCs/>
          <w:color w:val="222222"/>
          <w:sz w:val="22"/>
          <w:szCs w:val="22"/>
        </w:rPr>
        <w:t xml:space="preserve"> in Physics Education Research Conference Proceedings</w:t>
      </w:r>
      <w:r w:rsidRPr="00F87CC0">
        <w:rPr>
          <w:bCs/>
          <w:color w:val="222222"/>
          <w:sz w:val="22"/>
          <w:szCs w:val="22"/>
        </w:rPr>
        <w:t xml:space="preserve"> (2019).</w:t>
      </w:r>
      <w:r w:rsidRPr="00F87CC0">
        <w:rPr>
          <w:bCs/>
          <w:i/>
          <w:iCs/>
          <w:color w:val="222222"/>
          <w:sz w:val="22"/>
          <w:szCs w:val="22"/>
        </w:rPr>
        <w:t xml:space="preserve"> </w:t>
      </w:r>
    </w:p>
    <w:p w14:paraId="419CEEBF" w14:textId="3C7FFF09" w:rsidR="0019295A" w:rsidRDefault="0019295A" w:rsidP="0019295A">
      <w:pPr>
        <w:pStyle w:val="ListParagraph"/>
        <w:widowControl/>
        <w:rPr>
          <w:b/>
          <w:color w:val="222222"/>
          <w:sz w:val="22"/>
          <w:szCs w:val="22"/>
        </w:rPr>
      </w:pPr>
    </w:p>
    <w:p w14:paraId="1567DA75" w14:textId="65179E44" w:rsidR="0019295A" w:rsidRPr="00834629" w:rsidRDefault="0019295A" w:rsidP="0019295A">
      <w:pPr>
        <w:pStyle w:val="ListParagraph"/>
        <w:widowControl/>
        <w:ind w:left="1080"/>
        <w:rPr>
          <w:bCs/>
          <w:i/>
          <w:iCs/>
          <w:color w:val="222222"/>
          <w:sz w:val="22"/>
          <w:szCs w:val="22"/>
        </w:rPr>
      </w:pPr>
      <w:r>
        <w:rPr>
          <w:bCs/>
          <w:i/>
          <w:iCs/>
          <w:color w:val="222222"/>
          <w:sz w:val="22"/>
          <w:szCs w:val="22"/>
        </w:rPr>
        <w:t>*Authors contributed equally to this submission</w:t>
      </w:r>
      <w:r w:rsidR="00D44BEF">
        <w:rPr>
          <w:bCs/>
          <w:i/>
          <w:iCs/>
          <w:color w:val="222222"/>
          <w:sz w:val="22"/>
          <w:szCs w:val="22"/>
        </w:rPr>
        <w:t>.</w:t>
      </w:r>
    </w:p>
    <w:p w14:paraId="77411577" w14:textId="77777777" w:rsidR="00A12ADC" w:rsidRPr="00F87CC0" w:rsidRDefault="00A12ADC" w:rsidP="00810968">
      <w:pPr>
        <w:widowControl/>
        <w:rPr>
          <w:b/>
          <w:color w:val="222222"/>
          <w:sz w:val="22"/>
          <w:szCs w:val="22"/>
          <w:u w:val="single"/>
        </w:rPr>
      </w:pPr>
    </w:p>
    <w:p w14:paraId="1C8A35FA" w14:textId="306A1366" w:rsidR="00810968" w:rsidRPr="00DE3A21" w:rsidRDefault="00DE3A21" w:rsidP="00810968">
      <w:pPr>
        <w:widowControl/>
        <w:rPr>
          <w:b/>
          <w:color w:val="222222"/>
          <w:sz w:val="22"/>
          <w:szCs w:val="22"/>
          <w:u w:val="single"/>
        </w:rPr>
      </w:pPr>
      <w:r>
        <w:rPr>
          <w:b/>
          <w:color w:val="222222"/>
          <w:sz w:val="22"/>
          <w:szCs w:val="22"/>
          <w:u w:val="single"/>
        </w:rPr>
        <w:t xml:space="preserve">PUBLICATIONS </w:t>
      </w:r>
      <w:r w:rsidR="00580768">
        <w:rPr>
          <w:b/>
          <w:color w:val="222222"/>
          <w:sz w:val="22"/>
          <w:szCs w:val="22"/>
          <w:u w:val="single"/>
        </w:rPr>
        <w:t>(</w:t>
      </w:r>
      <w:r>
        <w:rPr>
          <w:b/>
          <w:color w:val="222222"/>
          <w:sz w:val="22"/>
          <w:szCs w:val="22"/>
          <w:u w:val="single"/>
        </w:rPr>
        <w:t>IN PREPARATION</w:t>
      </w:r>
      <w:r w:rsidR="00580768">
        <w:rPr>
          <w:b/>
          <w:color w:val="222222"/>
          <w:sz w:val="22"/>
          <w:szCs w:val="22"/>
          <w:u w:val="single"/>
        </w:rPr>
        <w:t>)</w:t>
      </w:r>
      <w:r>
        <w:rPr>
          <w:b/>
          <w:color w:val="222222"/>
          <w:sz w:val="22"/>
          <w:szCs w:val="22"/>
          <w:u w:val="single"/>
        </w:rPr>
        <w:t>:</w:t>
      </w:r>
    </w:p>
    <w:p w14:paraId="5B71FAF4" w14:textId="77777777" w:rsidR="00AA55EF" w:rsidRPr="00F87CC0" w:rsidRDefault="00AA55EF" w:rsidP="00810968">
      <w:pPr>
        <w:widowControl/>
        <w:rPr>
          <w:bCs/>
          <w:i/>
          <w:iCs/>
          <w:color w:val="222222"/>
          <w:sz w:val="22"/>
          <w:szCs w:val="22"/>
        </w:rPr>
      </w:pPr>
    </w:p>
    <w:p w14:paraId="0CE9BBBF" w14:textId="065A0F5F" w:rsidR="00B605DF" w:rsidRPr="00B605DF" w:rsidRDefault="00B605DF" w:rsidP="00EB5499">
      <w:pPr>
        <w:pStyle w:val="ListParagraph"/>
        <w:widowControl/>
        <w:numPr>
          <w:ilvl w:val="0"/>
          <w:numId w:val="13"/>
        </w:numPr>
        <w:rPr>
          <w:b/>
          <w:i/>
          <w:iCs/>
          <w:color w:val="222222"/>
          <w:sz w:val="22"/>
          <w:szCs w:val="22"/>
          <w:u w:val="single"/>
        </w:rPr>
      </w:pPr>
      <w:r>
        <w:rPr>
          <w:b/>
          <w:color w:val="222222"/>
          <w:sz w:val="22"/>
          <w:szCs w:val="22"/>
        </w:rPr>
        <w:t>E. W. Burkholder</w:t>
      </w:r>
      <w:r>
        <w:rPr>
          <w:bCs/>
          <w:color w:val="222222"/>
          <w:sz w:val="22"/>
          <w:szCs w:val="22"/>
        </w:rPr>
        <w:t xml:space="preserve">, How to become an expert engineer, </w:t>
      </w:r>
      <w:r>
        <w:rPr>
          <w:bCs/>
          <w:i/>
          <w:iCs/>
          <w:color w:val="222222"/>
          <w:sz w:val="22"/>
          <w:szCs w:val="22"/>
        </w:rPr>
        <w:t>for submission to ASEE Prism.</w:t>
      </w:r>
    </w:p>
    <w:p w14:paraId="06B0971D" w14:textId="614AC80E" w:rsidR="00C6726B" w:rsidRPr="00C6726B" w:rsidRDefault="00C6726B" w:rsidP="00EB5499">
      <w:pPr>
        <w:pStyle w:val="ListParagraph"/>
        <w:widowControl/>
        <w:numPr>
          <w:ilvl w:val="0"/>
          <w:numId w:val="13"/>
        </w:numPr>
        <w:rPr>
          <w:b/>
          <w:i/>
          <w:iCs/>
          <w:color w:val="222222"/>
          <w:sz w:val="22"/>
          <w:szCs w:val="22"/>
          <w:u w:val="single"/>
        </w:rPr>
      </w:pPr>
      <w:r>
        <w:rPr>
          <w:bCs/>
          <w:color w:val="222222"/>
          <w:sz w:val="22"/>
          <w:szCs w:val="22"/>
        </w:rPr>
        <w:t xml:space="preserve">A. M. Price, </w:t>
      </w:r>
      <w:r>
        <w:rPr>
          <w:b/>
          <w:color w:val="222222"/>
          <w:sz w:val="22"/>
          <w:szCs w:val="22"/>
        </w:rPr>
        <w:t>E. W. Burkholder</w:t>
      </w:r>
      <w:r>
        <w:rPr>
          <w:bCs/>
          <w:color w:val="222222"/>
          <w:sz w:val="22"/>
          <w:szCs w:val="22"/>
        </w:rPr>
        <w:t>, C. Kim, S. Salehi, V. Isava, &amp; C. E. Wieman, An accurate and practical method for measuring science and engineering problem-solving expertise.</w:t>
      </w:r>
    </w:p>
    <w:p w14:paraId="0A4D8ED4" w14:textId="21A0C292" w:rsidR="009B6290" w:rsidRPr="009B6290" w:rsidRDefault="009B6290" w:rsidP="00EB5499">
      <w:pPr>
        <w:pStyle w:val="ListParagraph"/>
        <w:widowControl/>
        <w:numPr>
          <w:ilvl w:val="0"/>
          <w:numId w:val="13"/>
        </w:numPr>
        <w:rPr>
          <w:b/>
          <w:i/>
          <w:iCs/>
          <w:color w:val="222222"/>
          <w:sz w:val="22"/>
          <w:szCs w:val="22"/>
          <w:u w:val="single"/>
        </w:rPr>
      </w:pPr>
      <w:r>
        <w:rPr>
          <w:bCs/>
          <w:color w:val="222222"/>
          <w:sz w:val="22"/>
          <w:szCs w:val="22"/>
        </w:rPr>
        <w:t xml:space="preserve">G. Murillo-Gonzalez &amp; </w:t>
      </w:r>
      <w:r w:rsidR="00C6726B">
        <w:rPr>
          <w:b/>
          <w:color w:val="222222"/>
          <w:sz w:val="22"/>
          <w:szCs w:val="22"/>
        </w:rPr>
        <w:t>E. W. Burkholder</w:t>
      </w:r>
      <w:r>
        <w:rPr>
          <w:bCs/>
          <w:color w:val="222222"/>
          <w:sz w:val="22"/>
          <w:szCs w:val="22"/>
        </w:rPr>
        <w:t xml:space="preserve">, </w:t>
      </w:r>
      <w:r w:rsidR="00C6726B">
        <w:rPr>
          <w:bCs/>
          <w:color w:val="222222"/>
          <w:sz w:val="22"/>
          <w:szCs w:val="22"/>
        </w:rPr>
        <w:t>A scientific framework to define back-of-the-envelope problems: guidance for teaching</w:t>
      </w:r>
      <w:r>
        <w:rPr>
          <w:bCs/>
          <w:color w:val="222222"/>
          <w:sz w:val="22"/>
          <w:szCs w:val="22"/>
        </w:rPr>
        <w:t xml:space="preserve">, </w:t>
      </w:r>
      <w:r>
        <w:rPr>
          <w:bCs/>
          <w:i/>
          <w:iCs/>
          <w:color w:val="222222"/>
          <w:sz w:val="22"/>
          <w:szCs w:val="22"/>
        </w:rPr>
        <w:t xml:space="preserve">for submission to </w:t>
      </w:r>
      <w:r w:rsidR="00244FAA">
        <w:rPr>
          <w:bCs/>
          <w:i/>
          <w:iCs/>
          <w:color w:val="222222"/>
          <w:sz w:val="22"/>
          <w:szCs w:val="22"/>
        </w:rPr>
        <w:t>Am. J. Phys.</w:t>
      </w:r>
    </w:p>
    <w:p w14:paraId="20AB4881" w14:textId="33553C96" w:rsidR="009B6290" w:rsidRPr="004B7476" w:rsidRDefault="009B6290" w:rsidP="00EB5499">
      <w:pPr>
        <w:pStyle w:val="ListParagraph"/>
        <w:widowControl/>
        <w:numPr>
          <w:ilvl w:val="0"/>
          <w:numId w:val="13"/>
        </w:numPr>
        <w:rPr>
          <w:b/>
          <w:i/>
          <w:iCs/>
          <w:color w:val="222222"/>
          <w:sz w:val="22"/>
          <w:szCs w:val="22"/>
          <w:u w:val="single"/>
        </w:rPr>
      </w:pPr>
      <w:r>
        <w:rPr>
          <w:b/>
          <w:color w:val="222222"/>
          <w:sz w:val="22"/>
          <w:szCs w:val="22"/>
        </w:rPr>
        <w:t>E. W. Burkholder</w:t>
      </w:r>
      <w:r>
        <w:rPr>
          <w:bCs/>
          <w:color w:val="222222"/>
          <w:sz w:val="22"/>
          <w:szCs w:val="22"/>
        </w:rPr>
        <w:t xml:space="preserve">, G. Murillo-Gonzalez, &amp; C.E. Wieman, How and why engineers use back of the envelope calculations, </w:t>
      </w:r>
      <w:r>
        <w:rPr>
          <w:bCs/>
          <w:i/>
          <w:iCs/>
          <w:color w:val="222222"/>
          <w:sz w:val="22"/>
          <w:szCs w:val="22"/>
        </w:rPr>
        <w:t xml:space="preserve">for submission to </w:t>
      </w:r>
      <w:r w:rsidR="00244FAA">
        <w:rPr>
          <w:bCs/>
          <w:i/>
          <w:iCs/>
          <w:color w:val="222222"/>
          <w:sz w:val="22"/>
          <w:szCs w:val="22"/>
        </w:rPr>
        <w:t>J. Eng. Educ</w:t>
      </w:r>
      <w:r>
        <w:rPr>
          <w:bCs/>
          <w:i/>
          <w:iCs/>
          <w:color w:val="222222"/>
          <w:sz w:val="22"/>
          <w:szCs w:val="22"/>
        </w:rPr>
        <w:t>.</w:t>
      </w:r>
    </w:p>
    <w:p w14:paraId="6802049B" w14:textId="0F055B55" w:rsidR="004B7476" w:rsidRDefault="004B7476" w:rsidP="004B7476">
      <w:pPr>
        <w:widowControl/>
        <w:rPr>
          <w:b/>
          <w:i/>
          <w:iCs/>
          <w:color w:val="222222"/>
          <w:sz w:val="22"/>
          <w:szCs w:val="22"/>
          <w:u w:val="single"/>
        </w:rPr>
      </w:pPr>
    </w:p>
    <w:p w14:paraId="5B8D81FA" w14:textId="5F586941" w:rsidR="004B7476" w:rsidRDefault="004B7476" w:rsidP="004B7476">
      <w:pPr>
        <w:widowControl/>
        <w:rPr>
          <w:b/>
          <w:color w:val="222222"/>
          <w:sz w:val="22"/>
          <w:szCs w:val="22"/>
          <w:u w:val="single"/>
        </w:rPr>
      </w:pPr>
      <w:r>
        <w:rPr>
          <w:b/>
          <w:color w:val="222222"/>
          <w:sz w:val="22"/>
          <w:szCs w:val="22"/>
          <w:u w:val="single"/>
        </w:rPr>
        <w:t xml:space="preserve">FUNDING: </w:t>
      </w:r>
    </w:p>
    <w:p w14:paraId="5DCAC07F" w14:textId="4647B8D4" w:rsidR="004B7476" w:rsidRDefault="004B7476" w:rsidP="004B7476">
      <w:pPr>
        <w:widowControl/>
        <w:rPr>
          <w:b/>
          <w:color w:val="222222"/>
          <w:sz w:val="22"/>
          <w:szCs w:val="22"/>
          <w:u w:val="single"/>
        </w:rPr>
      </w:pPr>
    </w:p>
    <w:p w14:paraId="11EDAB0E" w14:textId="4F62037E" w:rsidR="00B64C33" w:rsidRDefault="00B64C33" w:rsidP="004B7476">
      <w:pPr>
        <w:pStyle w:val="ListParagraph"/>
        <w:widowControl/>
        <w:numPr>
          <w:ilvl w:val="0"/>
          <w:numId w:val="15"/>
        </w:numPr>
        <w:rPr>
          <w:bCs/>
          <w:color w:val="222222"/>
          <w:sz w:val="22"/>
          <w:szCs w:val="22"/>
        </w:rPr>
      </w:pPr>
      <w:r>
        <w:rPr>
          <w:bCs/>
          <w:color w:val="222222"/>
          <w:sz w:val="22"/>
          <w:szCs w:val="22"/>
        </w:rPr>
        <w:t xml:space="preserve">Co-PI: Teaching problem solving to create accessible and equitable introductory STEM learning environments, </w:t>
      </w:r>
      <w:r>
        <w:rPr>
          <w:b/>
          <w:color w:val="222222"/>
          <w:sz w:val="22"/>
          <w:szCs w:val="22"/>
        </w:rPr>
        <w:t>NSF – EHR, IUSE</w:t>
      </w:r>
      <w:r>
        <w:t>, pending (2021)</w:t>
      </w:r>
    </w:p>
    <w:p w14:paraId="488A7E0C" w14:textId="572380DD" w:rsidR="004B7476" w:rsidRPr="004B7476" w:rsidRDefault="00B64C33" w:rsidP="004B7476">
      <w:pPr>
        <w:pStyle w:val="ListParagraph"/>
        <w:widowControl/>
        <w:numPr>
          <w:ilvl w:val="0"/>
          <w:numId w:val="15"/>
        </w:numPr>
        <w:rPr>
          <w:bCs/>
          <w:color w:val="222222"/>
          <w:sz w:val="22"/>
          <w:szCs w:val="22"/>
        </w:rPr>
      </w:pPr>
      <w:r>
        <w:rPr>
          <w:bCs/>
          <w:color w:val="222222"/>
          <w:sz w:val="22"/>
          <w:szCs w:val="22"/>
        </w:rPr>
        <w:t xml:space="preserve">Senior Personnel: </w:t>
      </w:r>
      <w:r w:rsidR="004B7476" w:rsidRPr="004B7476">
        <w:rPr>
          <w:bCs/>
          <w:color w:val="222222"/>
          <w:sz w:val="22"/>
          <w:szCs w:val="22"/>
        </w:rPr>
        <w:t xml:space="preserve">Assessing the effects of virtual instruction on student discourse in science courses, </w:t>
      </w:r>
      <w:r w:rsidR="004B7476" w:rsidRPr="004B7476">
        <w:rPr>
          <w:b/>
          <w:color w:val="222222"/>
          <w:sz w:val="22"/>
          <w:szCs w:val="22"/>
        </w:rPr>
        <w:t>Spencer Foundation</w:t>
      </w:r>
      <w:r w:rsidR="004B7476" w:rsidRPr="004B7476">
        <w:rPr>
          <w:bCs/>
          <w:color w:val="222222"/>
          <w:sz w:val="22"/>
          <w:szCs w:val="22"/>
        </w:rPr>
        <w:t>, not funded</w:t>
      </w:r>
      <w:r w:rsidR="00521697">
        <w:rPr>
          <w:bCs/>
          <w:color w:val="222222"/>
          <w:sz w:val="22"/>
          <w:szCs w:val="22"/>
        </w:rPr>
        <w:t xml:space="preserve"> (2020).</w:t>
      </w:r>
    </w:p>
    <w:p w14:paraId="083FA37F" w14:textId="09A0AFB1" w:rsidR="00627BC9" w:rsidRPr="00752157" w:rsidRDefault="00627BC9" w:rsidP="00D37EDB">
      <w:pPr>
        <w:pStyle w:val="ListParagraph"/>
        <w:widowControl/>
        <w:rPr>
          <w:b/>
          <w:i/>
          <w:iCs/>
          <w:color w:val="222222"/>
          <w:sz w:val="22"/>
          <w:szCs w:val="22"/>
          <w:u w:val="single"/>
        </w:rPr>
      </w:pPr>
    </w:p>
    <w:p w14:paraId="52C8F72E" w14:textId="04BCBB82" w:rsidR="006508C5" w:rsidRPr="00F87CC0" w:rsidRDefault="006508C5" w:rsidP="00CD0D48">
      <w:pPr>
        <w:widowControl/>
        <w:rPr>
          <w:b/>
          <w:color w:val="222222"/>
          <w:sz w:val="22"/>
          <w:szCs w:val="22"/>
          <w:u w:val="single"/>
        </w:rPr>
      </w:pPr>
      <w:r w:rsidRPr="00F87CC0">
        <w:rPr>
          <w:b/>
          <w:color w:val="222222"/>
          <w:sz w:val="22"/>
          <w:szCs w:val="22"/>
          <w:u w:val="single"/>
        </w:rPr>
        <w:t>TEACHING:</w:t>
      </w:r>
    </w:p>
    <w:p w14:paraId="5E8B5884" w14:textId="120EDF3E" w:rsidR="006508C5" w:rsidRDefault="006508C5" w:rsidP="00CD0D48">
      <w:pPr>
        <w:widowControl/>
        <w:rPr>
          <w:b/>
          <w:color w:val="222222"/>
          <w:sz w:val="22"/>
          <w:szCs w:val="22"/>
          <w:u w:val="single"/>
        </w:rPr>
      </w:pPr>
    </w:p>
    <w:p w14:paraId="150612B0" w14:textId="739D83D2" w:rsidR="00527CFF" w:rsidRDefault="00527CFF" w:rsidP="00FF13F6">
      <w:pPr>
        <w:pStyle w:val="ListParagraph"/>
        <w:widowControl/>
        <w:numPr>
          <w:ilvl w:val="0"/>
          <w:numId w:val="7"/>
        </w:numPr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Physics 1600: Engineering Physics I (Auburn, Fall 2021)</w:t>
      </w:r>
    </w:p>
    <w:p w14:paraId="12264898" w14:textId="1E574530" w:rsidR="006508C5" w:rsidRPr="00527CFF" w:rsidRDefault="00634445" w:rsidP="00FF13F6">
      <w:pPr>
        <w:pStyle w:val="ListParagraph"/>
        <w:widowControl/>
        <w:numPr>
          <w:ilvl w:val="0"/>
          <w:numId w:val="7"/>
        </w:numPr>
        <w:rPr>
          <w:color w:val="222222"/>
          <w:sz w:val="22"/>
          <w:szCs w:val="22"/>
        </w:rPr>
      </w:pPr>
      <w:r w:rsidRPr="00527CFF">
        <w:rPr>
          <w:color w:val="222222"/>
          <w:sz w:val="22"/>
          <w:szCs w:val="22"/>
        </w:rPr>
        <w:t>Physics 41E: Mechanics, Calculations, and Concepts (Stanford, Winter 2019</w:t>
      </w:r>
      <w:r w:rsidR="00F640B2" w:rsidRPr="00527CFF">
        <w:rPr>
          <w:color w:val="222222"/>
          <w:sz w:val="22"/>
          <w:szCs w:val="22"/>
        </w:rPr>
        <w:t xml:space="preserve">, </w:t>
      </w:r>
      <w:r w:rsidR="00903B88" w:rsidRPr="00527CFF">
        <w:rPr>
          <w:color w:val="222222"/>
          <w:sz w:val="22"/>
          <w:szCs w:val="22"/>
        </w:rPr>
        <w:t>2020</w:t>
      </w:r>
      <w:r w:rsidRPr="00527CFF">
        <w:rPr>
          <w:color w:val="222222"/>
          <w:sz w:val="22"/>
          <w:szCs w:val="22"/>
        </w:rPr>
        <w:t>)</w:t>
      </w:r>
    </w:p>
    <w:p w14:paraId="7B81E249" w14:textId="77777777" w:rsidR="00B26996" w:rsidRDefault="00B26996" w:rsidP="00CD0D48">
      <w:pPr>
        <w:widowControl/>
        <w:rPr>
          <w:b/>
          <w:color w:val="222222"/>
          <w:sz w:val="22"/>
          <w:szCs w:val="22"/>
          <w:u w:val="single"/>
        </w:rPr>
      </w:pPr>
    </w:p>
    <w:p w14:paraId="52D6A2FF" w14:textId="77777777" w:rsidR="002B444C" w:rsidRDefault="002B444C" w:rsidP="00CD0D48">
      <w:pPr>
        <w:widowControl/>
        <w:rPr>
          <w:b/>
          <w:color w:val="222222"/>
          <w:sz w:val="22"/>
          <w:szCs w:val="22"/>
          <w:u w:val="single"/>
        </w:rPr>
      </w:pPr>
    </w:p>
    <w:p w14:paraId="707B6CDC" w14:textId="77777777" w:rsidR="002B444C" w:rsidRDefault="002B444C" w:rsidP="00CD0D48">
      <w:pPr>
        <w:widowControl/>
        <w:rPr>
          <w:b/>
          <w:color w:val="222222"/>
          <w:sz w:val="22"/>
          <w:szCs w:val="22"/>
          <w:u w:val="single"/>
        </w:rPr>
      </w:pPr>
    </w:p>
    <w:p w14:paraId="3262893E" w14:textId="0F37F33F" w:rsidR="00903B88" w:rsidRPr="00F87CC0" w:rsidRDefault="00903B88" w:rsidP="00CD0D48">
      <w:pPr>
        <w:widowControl/>
        <w:rPr>
          <w:color w:val="222222"/>
          <w:sz w:val="22"/>
          <w:szCs w:val="22"/>
        </w:rPr>
      </w:pPr>
      <w:r w:rsidRPr="00F87CC0">
        <w:rPr>
          <w:b/>
          <w:color w:val="222222"/>
          <w:sz w:val="22"/>
          <w:szCs w:val="22"/>
          <w:u w:val="single"/>
        </w:rPr>
        <w:lastRenderedPageBreak/>
        <w:t>MENTORING:</w:t>
      </w:r>
    </w:p>
    <w:p w14:paraId="672124E2" w14:textId="7D90CE56" w:rsidR="00963697" w:rsidRPr="00F87CC0" w:rsidRDefault="00963697" w:rsidP="00CD0D48">
      <w:pPr>
        <w:widowControl/>
        <w:rPr>
          <w:color w:val="222222"/>
          <w:sz w:val="22"/>
          <w:szCs w:val="22"/>
        </w:rPr>
      </w:pPr>
    </w:p>
    <w:p w14:paraId="19E10BAC" w14:textId="0E26750C" w:rsidR="00B26996" w:rsidRDefault="00B26996" w:rsidP="00B26996">
      <w:pPr>
        <w:pStyle w:val="ListParagraph"/>
        <w:widowControl/>
        <w:numPr>
          <w:ilvl w:val="0"/>
          <w:numId w:val="8"/>
        </w:numPr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Jiamin Zhang, postdoctoral scholar in physics, Auburn</w:t>
      </w:r>
    </w:p>
    <w:p w14:paraId="12D50E79" w14:textId="1869474D" w:rsidR="00B26996" w:rsidRDefault="00B26996" w:rsidP="00B26996">
      <w:pPr>
        <w:pStyle w:val="ListParagraph"/>
        <w:widowControl/>
        <w:numPr>
          <w:ilvl w:val="0"/>
          <w:numId w:val="8"/>
        </w:numPr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Erin Ball, M. S. student in biology, Auburn</w:t>
      </w:r>
    </w:p>
    <w:p w14:paraId="2CF053EC" w14:textId="7EA0B8CC" w:rsidR="00B26996" w:rsidRDefault="00B26996" w:rsidP="00B26996">
      <w:pPr>
        <w:pStyle w:val="ListParagraph"/>
        <w:widowControl/>
        <w:numPr>
          <w:ilvl w:val="0"/>
          <w:numId w:val="8"/>
        </w:numPr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Michael Robbins, Ph. D. student in physics, Auburn</w:t>
      </w:r>
    </w:p>
    <w:p w14:paraId="36263663" w14:textId="2CE6CA6C" w:rsidR="00B26996" w:rsidRPr="00B26996" w:rsidRDefault="00B26996" w:rsidP="00B26996">
      <w:pPr>
        <w:pStyle w:val="ListParagraph"/>
        <w:widowControl/>
        <w:numPr>
          <w:ilvl w:val="0"/>
          <w:numId w:val="8"/>
        </w:numPr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Sarah Sackefiyo, undergraduate student in Physics, Stanford</w:t>
      </w:r>
    </w:p>
    <w:p w14:paraId="2DBFC021" w14:textId="41D48EAF" w:rsidR="00B26996" w:rsidRPr="00B26996" w:rsidRDefault="00B26996" w:rsidP="00B26996">
      <w:pPr>
        <w:pStyle w:val="ListParagraph"/>
        <w:widowControl/>
        <w:numPr>
          <w:ilvl w:val="0"/>
          <w:numId w:val="8"/>
        </w:numPr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Gabriel Murillo-Gonzalez, undergraduate student in Physics, </w:t>
      </w:r>
      <w:r w:rsidRPr="00EB6356">
        <w:rPr>
          <w:color w:val="222222"/>
          <w:sz w:val="22"/>
          <w:szCs w:val="22"/>
        </w:rPr>
        <w:t>Stanford</w:t>
      </w:r>
    </w:p>
    <w:p w14:paraId="1156F5A3" w14:textId="4A374189" w:rsidR="00B26996" w:rsidRPr="00B26996" w:rsidRDefault="00B26996" w:rsidP="00B26996">
      <w:pPr>
        <w:pStyle w:val="ListParagraph"/>
        <w:widowControl/>
        <w:numPr>
          <w:ilvl w:val="0"/>
          <w:numId w:val="8"/>
        </w:numPr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>Anna Widder, master’s student in Mechanical Engineering, Stanford</w:t>
      </w:r>
    </w:p>
    <w:p w14:paraId="7C6FF4DE" w14:textId="0374A4E6" w:rsidR="00B26996" w:rsidRPr="00B26996" w:rsidRDefault="00B26996" w:rsidP="00B26996">
      <w:pPr>
        <w:pStyle w:val="ListParagraph"/>
        <w:widowControl/>
        <w:numPr>
          <w:ilvl w:val="0"/>
          <w:numId w:val="8"/>
        </w:numPr>
        <w:rPr>
          <w:color w:val="222222"/>
          <w:sz w:val="22"/>
          <w:szCs w:val="22"/>
        </w:rPr>
      </w:pPr>
      <w:r w:rsidRPr="00F87CC0">
        <w:rPr>
          <w:color w:val="222222"/>
          <w:sz w:val="22"/>
          <w:szCs w:val="22"/>
        </w:rPr>
        <w:t>Nicel Mohamed-Hinds, post-baccalaureate student in Physics, Stanford</w:t>
      </w:r>
    </w:p>
    <w:p w14:paraId="78D4300B" w14:textId="3C64A738" w:rsidR="00B26996" w:rsidRDefault="00B26996" w:rsidP="00B26996">
      <w:pPr>
        <w:pStyle w:val="ListParagraph"/>
        <w:widowControl/>
        <w:numPr>
          <w:ilvl w:val="0"/>
          <w:numId w:val="8"/>
        </w:numPr>
        <w:rPr>
          <w:color w:val="222222"/>
          <w:sz w:val="22"/>
          <w:szCs w:val="22"/>
        </w:rPr>
      </w:pPr>
      <w:r w:rsidRPr="00F87CC0">
        <w:rPr>
          <w:color w:val="222222"/>
          <w:sz w:val="22"/>
          <w:szCs w:val="22"/>
        </w:rPr>
        <w:t>Kate Miles, undergraduate student, Stanford</w:t>
      </w:r>
    </w:p>
    <w:p w14:paraId="303C6092" w14:textId="2571EDD6" w:rsidR="00903B88" w:rsidRPr="00F87CC0" w:rsidRDefault="00963697" w:rsidP="00FF13F6">
      <w:pPr>
        <w:pStyle w:val="ListParagraph"/>
        <w:widowControl/>
        <w:numPr>
          <w:ilvl w:val="0"/>
          <w:numId w:val="8"/>
        </w:numPr>
        <w:rPr>
          <w:color w:val="222222"/>
          <w:sz w:val="22"/>
          <w:szCs w:val="22"/>
        </w:rPr>
      </w:pPr>
      <w:r w:rsidRPr="00F87CC0">
        <w:rPr>
          <w:color w:val="222222"/>
          <w:sz w:val="22"/>
          <w:szCs w:val="22"/>
        </w:rPr>
        <w:t xml:space="preserve">Lena Blackmon, </w:t>
      </w:r>
      <w:r w:rsidR="009517FC">
        <w:rPr>
          <w:color w:val="222222"/>
          <w:sz w:val="22"/>
          <w:szCs w:val="22"/>
        </w:rPr>
        <w:t>master’s</w:t>
      </w:r>
      <w:r w:rsidR="006E7005" w:rsidRPr="00F87CC0">
        <w:rPr>
          <w:color w:val="222222"/>
          <w:sz w:val="22"/>
          <w:szCs w:val="22"/>
        </w:rPr>
        <w:t xml:space="preserve"> student</w:t>
      </w:r>
      <w:r w:rsidRPr="00F87CC0">
        <w:rPr>
          <w:color w:val="222222"/>
          <w:sz w:val="22"/>
          <w:szCs w:val="22"/>
        </w:rPr>
        <w:t xml:space="preserve"> in </w:t>
      </w:r>
      <w:r w:rsidR="006E7005" w:rsidRPr="00F87CC0">
        <w:rPr>
          <w:color w:val="222222"/>
          <w:sz w:val="22"/>
          <w:szCs w:val="22"/>
        </w:rPr>
        <w:t>Applied Physics</w:t>
      </w:r>
      <w:r w:rsidRPr="00F87CC0">
        <w:rPr>
          <w:color w:val="222222"/>
          <w:sz w:val="22"/>
          <w:szCs w:val="22"/>
        </w:rPr>
        <w:t>, Stanford</w:t>
      </w:r>
    </w:p>
    <w:p w14:paraId="56B4F5A8" w14:textId="77777777" w:rsidR="009D0C16" w:rsidRPr="00F87CC0" w:rsidRDefault="009D0C16" w:rsidP="009D0C16">
      <w:pPr>
        <w:widowControl/>
        <w:rPr>
          <w:b/>
          <w:color w:val="222222"/>
          <w:sz w:val="22"/>
          <w:szCs w:val="22"/>
          <w:u w:val="single"/>
        </w:rPr>
      </w:pPr>
    </w:p>
    <w:p w14:paraId="6C6746F2" w14:textId="77777777" w:rsidR="009D0C16" w:rsidRPr="00F87CC0" w:rsidRDefault="009D0C16" w:rsidP="009D0C16">
      <w:pPr>
        <w:widowControl/>
        <w:rPr>
          <w:color w:val="222222"/>
          <w:sz w:val="22"/>
          <w:szCs w:val="22"/>
          <w:u w:val="single"/>
        </w:rPr>
      </w:pPr>
      <w:r w:rsidRPr="00F87CC0">
        <w:rPr>
          <w:b/>
          <w:color w:val="222222"/>
          <w:sz w:val="22"/>
          <w:szCs w:val="22"/>
          <w:u w:val="single"/>
        </w:rPr>
        <w:t>INVITED TALKS</w:t>
      </w:r>
    </w:p>
    <w:p w14:paraId="5119A1DB" w14:textId="77777777" w:rsidR="009D0C16" w:rsidRPr="00F87CC0" w:rsidRDefault="009D0C16" w:rsidP="009D0C16">
      <w:pPr>
        <w:widowControl/>
        <w:rPr>
          <w:color w:val="222222"/>
          <w:sz w:val="22"/>
          <w:szCs w:val="22"/>
          <w:u w:val="single"/>
        </w:rPr>
      </w:pPr>
    </w:p>
    <w:p w14:paraId="0E704F56" w14:textId="7D016B7A" w:rsidR="00D21095" w:rsidRPr="00D21095" w:rsidRDefault="00D21095" w:rsidP="00D21095">
      <w:pPr>
        <w:pStyle w:val="ListParagraph"/>
        <w:widowControl/>
        <w:numPr>
          <w:ilvl w:val="0"/>
          <w:numId w:val="4"/>
        </w:numPr>
        <w:rPr>
          <w:color w:val="222222"/>
          <w:sz w:val="22"/>
          <w:szCs w:val="22"/>
        </w:rPr>
      </w:pPr>
      <w:r>
        <w:rPr>
          <w:b/>
          <w:bCs/>
          <w:color w:val="222222"/>
          <w:sz w:val="22"/>
          <w:szCs w:val="22"/>
        </w:rPr>
        <w:t xml:space="preserve">E. W. Burkholder, </w:t>
      </w:r>
      <w:r>
        <w:rPr>
          <w:color w:val="222222"/>
          <w:sz w:val="22"/>
          <w:szCs w:val="22"/>
        </w:rPr>
        <w:t xml:space="preserve">An evidence-based approach to chemical engineering education, </w:t>
      </w:r>
      <w:r>
        <w:rPr>
          <w:i/>
          <w:iCs/>
          <w:color w:val="222222"/>
          <w:sz w:val="22"/>
          <w:szCs w:val="22"/>
        </w:rPr>
        <w:t xml:space="preserve">Chemical Engineering Seminar, University of Michigan, </w:t>
      </w:r>
      <w:r>
        <w:rPr>
          <w:color w:val="222222"/>
          <w:sz w:val="22"/>
          <w:szCs w:val="22"/>
        </w:rPr>
        <w:t>April 1, 2021.</w:t>
      </w:r>
    </w:p>
    <w:p w14:paraId="430010CB" w14:textId="7E7FF894" w:rsidR="00564595" w:rsidRPr="00564595" w:rsidRDefault="00564595" w:rsidP="00564595">
      <w:pPr>
        <w:pStyle w:val="ListParagraph"/>
        <w:widowControl/>
        <w:numPr>
          <w:ilvl w:val="0"/>
          <w:numId w:val="4"/>
        </w:numPr>
        <w:rPr>
          <w:color w:val="222222"/>
          <w:sz w:val="22"/>
          <w:szCs w:val="22"/>
        </w:rPr>
      </w:pPr>
      <w:r>
        <w:rPr>
          <w:b/>
          <w:bCs/>
          <w:color w:val="222222"/>
          <w:sz w:val="22"/>
          <w:szCs w:val="22"/>
        </w:rPr>
        <w:t xml:space="preserve">E. W. Burkholder, </w:t>
      </w:r>
      <w:r>
        <w:rPr>
          <w:color w:val="222222"/>
          <w:sz w:val="22"/>
          <w:szCs w:val="22"/>
        </w:rPr>
        <w:t xml:space="preserve">An evidence-based approach to chemical engineering education, </w:t>
      </w:r>
      <w:r>
        <w:rPr>
          <w:i/>
          <w:iCs/>
          <w:color w:val="222222"/>
          <w:sz w:val="22"/>
          <w:szCs w:val="22"/>
        </w:rPr>
        <w:t xml:space="preserve">Chemical Engineering Seminar, Auburn University, </w:t>
      </w:r>
      <w:r>
        <w:rPr>
          <w:color w:val="222222"/>
          <w:sz w:val="22"/>
          <w:szCs w:val="22"/>
        </w:rPr>
        <w:t>March 17, 2021.</w:t>
      </w:r>
    </w:p>
    <w:p w14:paraId="5EF1F219" w14:textId="4872CB9D" w:rsidR="00564595" w:rsidRPr="00564595" w:rsidRDefault="00564595" w:rsidP="00564595">
      <w:pPr>
        <w:pStyle w:val="ListParagraph"/>
        <w:widowControl/>
        <w:numPr>
          <w:ilvl w:val="0"/>
          <w:numId w:val="4"/>
        </w:numPr>
        <w:rPr>
          <w:color w:val="222222"/>
          <w:sz w:val="22"/>
          <w:szCs w:val="22"/>
        </w:rPr>
      </w:pPr>
      <w:r>
        <w:rPr>
          <w:b/>
          <w:bCs/>
          <w:color w:val="222222"/>
          <w:sz w:val="22"/>
          <w:szCs w:val="22"/>
        </w:rPr>
        <w:t xml:space="preserve">E. W. Burkholder, </w:t>
      </w:r>
      <w:r>
        <w:rPr>
          <w:color w:val="222222"/>
          <w:sz w:val="22"/>
          <w:szCs w:val="22"/>
        </w:rPr>
        <w:t xml:space="preserve">An evidence-based approach to chemical engineering education, </w:t>
      </w:r>
      <w:r>
        <w:rPr>
          <w:i/>
          <w:iCs/>
          <w:color w:val="222222"/>
          <w:sz w:val="22"/>
          <w:szCs w:val="22"/>
        </w:rPr>
        <w:t xml:space="preserve">Chemical Engineering Seminar, Clarkson University, </w:t>
      </w:r>
      <w:r>
        <w:rPr>
          <w:color w:val="222222"/>
          <w:sz w:val="22"/>
          <w:szCs w:val="22"/>
        </w:rPr>
        <w:t>March 2, 2021.</w:t>
      </w:r>
    </w:p>
    <w:p w14:paraId="6AD86807" w14:textId="3CB74C2B" w:rsidR="00564595" w:rsidRPr="00564595" w:rsidRDefault="00564595" w:rsidP="00526D3B">
      <w:pPr>
        <w:pStyle w:val="ListParagraph"/>
        <w:widowControl/>
        <w:numPr>
          <w:ilvl w:val="0"/>
          <w:numId w:val="4"/>
        </w:numPr>
        <w:rPr>
          <w:color w:val="222222"/>
          <w:sz w:val="22"/>
          <w:szCs w:val="22"/>
        </w:rPr>
      </w:pPr>
      <w:r w:rsidRPr="00564595">
        <w:rPr>
          <w:b/>
          <w:bCs/>
          <w:color w:val="222222"/>
          <w:sz w:val="22"/>
          <w:szCs w:val="22"/>
        </w:rPr>
        <w:t xml:space="preserve">E. W. Burkholder, </w:t>
      </w:r>
      <w:r w:rsidRPr="00564595">
        <w:t>An e</w:t>
      </w:r>
      <w:r>
        <w:t xml:space="preserve">vidence-based approach to physics education, </w:t>
      </w:r>
      <w:r>
        <w:rPr>
          <w:i/>
          <w:iCs/>
        </w:rPr>
        <w:t xml:space="preserve">Physics Seminar, Auburn University, </w:t>
      </w:r>
      <w:r>
        <w:t>February 18, 2021.</w:t>
      </w:r>
    </w:p>
    <w:p w14:paraId="67309B38" w14:textId="1DC006FA" w:rsidR="004D6128" w:rsidRPr="004D6128" w:rsidRDefault="004D6128" w:rsidP="00526D3B">
      <w:pPr>
        <w:pStyle w:val="ListParagraph"/>
        <w:widowControl/>
        <w:numPr>
          <w:ilvl w:val="0"/>
          <w:numId w:val="4"/>
        </w:numPr>
        <w:rPr>
          <w:color w:val="222222"/>
          <w:sz w:val="22"/>
          <w:szCs w:val="22"/>
        </w:rPr>
      </w:pPr>
      <w:r>
        <w:rPr>
          <w:b/>
          <w:bCs/>
          <w:color w:val="222222"/>
          <w:sz w:val="22"/>
          <w:szCs w:val="22"/>
        </w:rPr>
        <w:t xml:space="preserve">E. W. Burkholder, </w:t>
      </w:r>
      <w:r>
        <w:rPr>
          <w:color w:val="222222"/>
          <w:sz w:val="22"/>
          <w:szCs w:val="22"/>
        </w:rPr>
        <w:t xml:space="preserve">Template for teaching and assessing problem-solving in introductory physics, </w:t>
      </w:r>
      <w:r w:rsidRPr="004D6128">
        <w:rPr>
          <w:i/>
          <w:iCs/>
          <w:color w:val="222222"/>
          <w:sz w:val="22"/>
          <w:szCs w:val="22"/>
        </w:rPr>
        <w:t>PHASER Group, Department of Physics and Astronomy, University of British Columbia</w:t>
      </w:r>
      <w:r>
        <w:rPr>
          <w:color w:val="222222"/>
          <w:sz w:val="22"/>
          <w:szCs w:val="22"/>
        </w:rPr>
        <w:t>. February 16, 2021.</w:t>
      </w:r>
    </w:p>
    <w:p w14:paraId="0C858076" w14:textId="08A96FBF" w:rsidR="00526D3B" w:rsidRPr="00526D3B" w:rsidRDefault="00526D3B" w:rsidP="00526D3B">
      <w:pPr>
        <w:pStyle w:val="ListParagraph"/>
        <w:widowControl/>
        <w:numPr>
          <w:ilvl w:val="0"/>
          <w:numId w:val="4"/>
        </w:numPr>
        <w:rPr>
          <w:color w:val="222222"/>
          <w:sz w:val="22"/>
          <w:szCs w:val="22"/>
        </w:rPr>
      </w:pPr>
      <w:r>
        <w:rPr>
          <w:b/>
          <w:bCs/>
          <w:color w:val="222222"/>
          <w:sz w:val="22"/>
          <w:szCs w:val="22"/>
        </w:rPr>
        <w:t xml:space="preserve">E. W. Burkholder, </w:t>
      </w:r>
      <w:r>
        <w:rPr>
          <w:color w:val="222222"/>
          <w:sz w:val="22"/>
          <w:szCs w:val="22"/>
        </w:rPr>
        <w:t>The “secret” to becoming an expert scientist, Los Altos High School Physics Club, November 4, 2020.</w:t>
      </w:r>
    </w:p>
    <w:p w14:paraId="1AAA8208" w14:textId="3B2B7071" w:rsidR="00526D3B" w:rsidRPr="00526D3B" w:rsidRDefault="00526D3B" w:rsidP="009D0C16">
      <w:pPr>
        <w:pStyle w:val="ListParagraph"/>
        <w:widowControl/>
        <w:numPr>
          <w:ilvl w:val="0"/>
          <w:numId w:val="4"/>
        </w:numPr>
        <w:rPr>
          <w:color w:val="222222"/>
          <w:sz w:val="22"/>
          <w:szCs w:val="22"/>
        </w:rPr>
      </w:pPr>
      <w:r>
        <w:rPr>
          <w:b/>
          <w:bCs/>
          <w:color w:val="222222"/>
          <w:sz w:val="22"/>
          <w:szCs w:val="22"/>
        </w:rPr>
        <w:t xml:space="preserve">E. W. Burkholder, </w:t>
      </w:r>
      <w:r>
        <w:rPr>
          <w:color w:val="222222"/>
          <w:sz w:val="22"/>
          <w:szCs w:val="22"/>
        </w:rPr>
        <w:t>The “secret” to becoming an expert scientist, Bristol Eastern High School, October 5, 2020.</w:t>
      </w:r>
    </w:p>
    <w:p w14:paraId="249845A4" w14:textId="73AEF99A" w:rsidR="009E3376" w:rsidRDefault="009E3376" w:rsidP="009D0C16">
      <w:pPr>
        <w:pStyle w:val="ListParagraph"/>
        <w:widowControl/>
        <w:numPr>
          <w:ilvl w:val="0"/>
          <w:numId w:val="4"/>
        </w:numPr>
        <w:rPr>
          <w:color w:val="222222"/>
          <w:sz w:val="22"/>
          <w:szCs w:val="22"/>
        </w:rPr>
      </w:pPr>
      <w:r>
        <w:rPr>
          <w:b/>
          <w:bCs/>
          <w:color w:val="222222"/>
          <w:sz w:val="22"/>
          <w:szCs w:val="22"/>
        </w:rPr>
        <w:t>E. W. Burkholder</w:t>
      </w:r>
      <w:r>
        <w:rPr>
          <w:color w:val="222222"/>
          <w:sz w:val="22"/>
          <w:szCs w:val="22"/>
        </w:rPr>
        <w:t xml:space="preserve">, What are students learning in AP physics?, </w:t>
      </w:r>
      <w:r>
        <w:rPr>
          <w:i/>
          <w:iCs/>
          <w:color w:val="222222"/>
          <w:sz w:val="22"/>
          <w:szCs w:val="22"/>
        </w:rPr>
        <w:t xml:space="preserve">AAPT Summer Meeting, </w:t>
      </w:r>
      <w:r>
        <w:rPr>
          <w:color w:val="222222"/>
          <w:sz w:val="22"/>
          <w:szCs w:val="22"/>
        </w:rPr>
        <w:t>July 18-22, 2020.</w:t>
      </w:r>
    </w:p>
    <w:p w14:paraId="7718A426" w14:textId="1259B5FA" w:rsidR="003718CC" w:rsidRPr="009E3376" w:rsidRDefault="003718CC" w:rsidP="009D0C16">
      <w:pPr>
        <w:pStyle w:val="ListParagraph"/>
        <w:widowControl/>
        <w:numPr>
          <w:ilvl w:val="0"/>
          <w:numId w:val="4"/>
        </w:numPr>
        <w:rPr>
          <w:color w:val="222222"/>
          <w:sz w:val="22"/>
          <w:szCs w:val="22"/>
        </w:rPr>
      </w:pPr>
      <w:r>
        <w:rPr>
          <w:b/>
          <w:bCs/>
          <w:color w:val="222222"/>
          <w:sz w:val="22"/>
          <w:szCs w:val="22"/>
        </w:rPr>
        <w:t xml:space="preserve">E. W. Burkholder, </w:t>
      </w:r>
      <w:r>
        <w:rPr>
          <w:color w:val="222222"/>
          <w:sz w:val="22"/>
          <w:szCs w:val="22"/>
        </w:rPr>
        <w:t xml:space="preserve">An evidence-based approach to chemical engineering education, </w:t>
      </w:r>
      <w:r>
        <w:rPr>
          <w:i/>
          <w:iCs/>
          <w:color w:val="222222"/>
          <w:sz w:val="22"/>
          <w:szCs w:val="22"/>
        </w:rPr>
        <w:t xml:space="preserve">Chemical Engineering Seminar, Tufts University, </w:t>
      </w:r>
      <w:r>
        <w:rPr>
          <w:color w:val="222222"/>
          <w:sz w:val="22"/>
          <w:szCs w:val="22"/>
        </w:rPr>
        <w:t>February 18, 2020.</w:t>
      </w:r>
    </w:p>
    <w:p w14:paraId="0905D8AA" w14:textId="1A801C77" w:rsidR="009D0C16" w:rsidRPr="00F87CC0" w:rsidRDefault="009D0C16" w:rsidP="009D0C16">
      <w:pPr>
        <w:pStyle w:val="ListParagraph"/>
        <w:widowControl/>
        <w:numPr>
          <w:ilvl w:val="0"/>
          <w:numId w:val="4"/>
        </w:numPr>
        <w:rPr>
          <w:color w:val="222222"/>
          <w:sz w:val="22"/>
          <w:szCs w:val="22"/>
        </w:rPr>
      </w:pPr>
      <w:r w:rsidRPr="00F87CC0">
        <w:rPr>
          <w:b/>
          <w:color w:val="222222"/>
          <w:sz w:val="22"/>
          <w:szCs w:val="22"/>
        </w:rPr>
        <w:t>E. W. Burkholder</w:t>
      </w:r>
      <w:r w:rsidRPr="00F87CC0">
        <w:rPr>
          <w:color w:val="222222"/>
          <w:sz w:val="22"/>
          <w:szCs w:val="22"/>
        </w:rPr>
        <w:t xml:space="preserve">, A scientific approach to </w:t>
      </w:r>
      <w:r w:rsidR="00CA0666">
        <w:rPr>
          <w:color w:val="222222"/>
          <w:sz w:val="22"/>
          <w:szCs w:val="22"/>
        </w:rPr>
        <w:t>c</w:t>
      </w:r>
      <w:r w:rsidRPr="00F87CC0">
        <w:rPr>
          <w:color w:val="222222"/>
          <w:sz w:val="22"/>
          <w:szCs w:val="22"/>
        </w:rPr>
        <w:t xml:space="preserve">hemical </w:t>
      </w:r>
      <w:r w:rsidR="00CA0666">
        <w:rPr>
          <w:color w:val="222222"/>
          <w:sz w:val="22"/>
          <w:szCs w:val="22"/>
        </w:rPr>
        <w:t>e</w:t>
      </w:r>
      <w:r w:rsidRPr="00F87CC0">
        <w:rPr>
          <w:color w:val="222222"/>
          <w:sz w:val="22"/>
          <w:szCs w:val="22"/>
        </w:rPr>
        <w:t xml:space="preserve">ngineering education, </w:t>
      </w:r>
      <w:r w:rsidRPr="00F87CC0">
        <w:rPr>
          <w:i/>
          <w:color w:val="222222"/>
          <w:sz w:val="22"/>
          <w:szCs w:val="22"/>
        </w:rPr>
        <w:t>CBE Seminar, Smith School of Chemical &amp; Biomolecular Engineering, Cornell University.</w:t>
      </w:r>
      <w:r w:rsidRPr="00F87CC0">
        <w:rPr>
          <w:color w:val="222222"/>
          <w:sz w:val="22"/>
          <w:szCs w:val="22"/>
        </w:rPr>
        <w:t xml:space="preserve"> June 7, 2019</w:t>
      </w:r>
      <w:r w:rsidR="00810968" w:rsidRPr="00F87CC0">
        <w:rPr>
          <w:color w:val="222222"/>
          <w:sz w:val="22"/>
          <w:szCs w:val="22"/>
        </w:rPr>
        <w:t>.</w:t>
      </w:r>
    </w:p>
    <w:p w14:paraId="7C3989E5" w14:textId="011C245E" w:rsidR="009D0C16" w:rsidRPr="00F87CC0" w:rsidRDefault="009D0C16" w:rsidP="009D0C16">
      <w:pPr>
        <w:pStyle w:val="ListParagraph"/>
        <w:widowControl/>
        <w:numPr>
          <w:ilvl w:val="0"/>
          <w:numId w:val="4"/>
        </w:numPr>
        <w:rPr>
          <w:color w:val="222222"/>
          <w:sz w:val="22"/>
          <w:szCs w:val="22"/>
        </w:rPr>
      </w:pPr>
      <w:r w:rsidRPr="00F87CC0">
        <w:rPr>
          <w:b/>
          <w:color w:val="222222"/>
          <w:sz w:val="22"/>
          <w:szCs w:val="22"/>
        </w:rPr>
        <w:t xml:space="preserve">E. W. Burkholder </w:t>
      </w:r>
      <w:r w:rsidRPr="00F87CC0">
        <w:rPr>
          <w:color w:val="222222"/>
          <w:sz w:val="22"/>
          <w:szCs w:val="22"/>
        </w:rPr>
        <w:t xml:space="preserve">&amp; M. Wong, Effective recitations: helping your students learn, </w:t>
      </w:r>
      <w:r w:rsidRPr="00F87CC0">
        <w:rPr>
          <w:i/>
          <w:color w:val="222222"/>
          <w:sz w:val="22"/>
          <w:szCs w:val="22"/>
        </w:rPr>
        <w:t xml:space="preserve">2017 Caltech Teaching Conference, </w:t>
      </w:r>
      <w:r w:rsidRPr="00F87CC0">
        <w:rPr>
          <w:color w:val="222222"/>
          <w:sz w:val="22"/>
          <w:szCs w:val="22"/>
        </w:rPr>
        <w:t>September 20, 2017.</w:t>
      </w:r>
    </w:p>
    <w:p w14:paraId="37FADC99" w14:textId="71A0FAEE" w:rsidR="009D0C16" w:rsidRPr="00F87CC0" w:rsidRDefault="009D0C16" w:rsidP="009D0C16">
      <w:pPr>
        <w:pStyle w:val="ListParagraph"/>
        <w:widowControl/>
        <w:numPr>
          <w:ilvl w:val="0"/>
          <w:numId w:val="4"/>
        </w:numPr>
        <w:rPr>
          <w:color w:val="222222"/>
          <w:sz w:val="22"/>
          <w:szCs w:val="22"/>
          <w:u w:val="single"/>
        </w:rPr>
      </w:pPr>
      <w:r w:rsidRPr="00F87CC0">
        <w:rPr>
          <w:b/>
          <w:color w:val="222222"/>
          <w:sz w:val="22"/>
          <w:szCs w:val="22"/>
        </w:rPr>
        <w:t xml:space="preserve">E. W. Burkholder </w:t>
      </w:r>
      <w:r w:rsidRPr="00F87CC0">
        <w:rPr>
          <w:color w:val="222222"/>
          <w:sz w:val="22"/>
          <w:szCs w:val="22"/>
        </w:rPr>
        <w:t xml:space="preserve">&amp; J. F. Brady, Rheology of active matter systems, </w:t>
      </w:r>
      <w:r w:rsidRPr="00F87CC0">
        <w:rPr>
          <w:i/>
          <w:color w:val="222222"/>
          <w:sz w:val="22"/>
          <w:szCs w:val="22"/>
        </w:rPr>
        <w:t xml:space="preserve">Thomases/Guy Group Meeting, Dept. of Applied Mathematics, University of California – Davis. </w:t>
      </w:r>
      <w:r w:rsidRPr="00F87CC0">
        <w:rPr>
          <w:color w:val="222222"/>
          <w:sz w:val="22"/>
          <w:szCs w:val="22"/>
        </w:rPr>
        <w:t>April 18, 2017.</w:t>
      </w:r>
    </w:p>
    <w:p w14:paraId="2DEDBAB1" w14:textId="49E5748A" w:rsidR="009D0C16" w:rsidRPr="00F87CC0" w:rsidRDefault="009D0C16" w:rsidP="00810968">
      <w:pPr>
        <w:pStyle w:val="ListParagraph"/>
        <w:widowControl/>
        <w:numPr>
          <w:ilvl w:val="0"/>
          <w:numId w:val="4"/>
        </w:numPr>
        <w:rPr>
          <w:color w:val="222222"/>
          <w:sz w:val="22"/>
          <w:szCs w:val="22"/>
          <w:u w:val="single"/>
        </w:rPr>
      </w:pPr>
      <w:r w:rsidRPr="00F87CC0">
        <w:rPr>
          <w:b/>
          <w:color w:val="222222"/>
          <w:sz w:val="22"/>
          <w:szCs w:val="22"/>
        </w:rPr>
        <w:t xml:space="preserve">E. W. Burkholder </w:t>
      </w:r>
      <w:r w:rsidRPr="00F87CC0">
        <w:rPr>
          <w:color w:val="222222"/>
          <w:sz w:val="22"/>
          <w:szCs w:val="22"/>
        </w:rPr>
        <w:t xml:space="preserve">&amp; J. F. Brady, Rheology of active matter systems, </w:t>
      </w:r>
      <w:r w:rsidRPr="00F87CC0">
        <w:rPr>
          <w:i/>
          <w:color w:val="222222"/>
          <w:sz w:val="22"/>
          <w:szCs w:val="22"/>
        </w:rPr>
        <w:t xml:space="preserve">Phillips/Dungan Group Meeting, Dept. of Chemical Engineering &amp; Dept. of Food Science and Technology, University of California – Davis. </w:t>
      </w:r>
      <w:r w:rsidRPr="00F87CC0">
        <w:rPr>
          <w:color w:val="222222"/>
          <w:sz w:val="22"/>
          <w:szCs w:val="22"/>
        </w:rPr>
        <w:t>December 2, 2016.</w:t>
      </w:r>
    </w:p>
    <w:p w14:paraId="0FA5F2FB" w14:textId="77777777" w:rsidR="009D0C16" w:rsidRPr="00F87CC0" w:rsidRDefault="009D0C16" w:rsidP="009D0C16">
      <w:pPr>
        <w:widowControl/>
        <w:rPr>
          <w:b/>
          <w:color w:val="222222"/>
          <w:sz w:val="22"/>
          <w:szCs w:val="22"/>
          <w:u w:val="single"/>
        </w:rPr>
      </w:pPr>
    </w:p>
    <w:p w14:paraId="724367D6" w14:textId="431028AF" w:rsidR="009D0C16" w:rsidRPr="00F87CC0" w:rsidRDefault="00FD226B" w:rsidP="009D0C16">
      <w:pPr>
        <w:widowControl/>
        <w:rPr>
          <w:color w:val="222222"/>
          <w:sz w:val="22"/>
          <w:szCs w:val="22"/>
          <w:u w:val="single"/>
        </w:rPr>
      </w:pPr>
      <w:r>
        <w:rPr>
          <w:b/>
          <w:color w:val="222222"/>
          <w:sz w:val="22"/>
          <w:szCs w:val="22"/>
          <w:u w:val="single"/>
        </w:rPr>
        <w:t>CONFERENCE</w:t>
      </w:r>
      <w:r w:rsidR="009D0C16" w:rsidRPr="00F87CC0">
        <w:rPr>
          <w:b/>
          <w:color w:val="222222"/>
          <w:sz w:val="22"/>
          <w:szCs w:val="22"/>
          <w:u w:val="single"/>
        </w:rPr>
        <w:t xml:space="preserve"> PRESENTATIONS</w:t>
      </w:r>
    </w:p>
    <w:p w14:paraId="1EF3693E" w14:textId="270972E1" w:rsidR="009D0C16" w:rsidRPr="00F87CC0" w:rsidRDefault="009D0C16" w:rsidP="009D0C16">
      <w:pPr>
        <w:widowControl/>
        <w:rPr>
          <w:color w:val="222222"/>
          <w:sz w:val="22"/>
          <w:szCs w:val="22"/>
          <w:u w:val="single"/>
        </w:rPr>
      </w:pPr>
    </w:p>
    <w:p w14:paraId="181DD59C" w14:textId="645376A5" w:rsidR="007B679A" w:rsidRPr="007B679A" w:rsidRDefault="007B679A" w:rsidP="007B679A">
      <w:pPr>
        <w:pStyle w:val="ListParagraph"/>
        <w:widowControl/>
        <w:numPr>
          <w:ilvl w:val="0"/>
          <w:numId w:val="5"/>
        </w:numPr>
        <w:rPr>
          <w:b/>
          <w:i/>
          <w:iCs/>
          <w:color w:val="222222"/>
          <w:sz w:val="22"/>
          <w:szCs w:val="22"/>
          <w:u w:val="single"/>
        </w:rPr>
      </w:pPr>
      <w:r>
        <w:rPr>
          <w:b/>
          <w:color w:val="222222"/>
          <w:sz w:val="22"/>
          <w:szCs w:val="22"/>
        </w:rPr>
        <w:t>E. W. Burkholder</w:t>
      </w:r>
      <w:r>
        <w:t xml:space="preserve">, Student and expert conceptions of the word “efficiency”, </w:t>
      </w:r>
      <w:r>
        <w:rPr>
          <w:i/>
          <w:iCs/>
        </w:rPr>
        <w:t xml:space="preserve">FIE Conference, </w:t>
      </w:r>
      <w:r>
        <w:t>October X, 2021.</w:t>
      </w:r>
    </w:p>
    <w:p w14:paraId="3FCFC6BA" w14:textId="080A4A3A" w:rsidR="007B679A" w:rsidRPr="007B679A" w:rsidRDefault="007B679A" w:rsidP="009D0C16">
      <w:pPr>
        <w:pStyle w:val="ListParagraph"/>
        <w:widowControl/>
        <w:numPr>
          <w:ilvl w:val="0"/>
          <w:numId w:val="5"/>
        </w:numPr>
        <w:rPr>
          <w:color w:val="222222"/>
          <w:sz w:val="22"/>
          <w:szCs w:val="22"/>
        </w:rPr>
      </w:pPr>
      <w:r>
        <w:rPr>
          <w:b/>
          <w:bCs/>
          <w:color w:val="222222"/>
          <w:sz w:val="22"/>
          <w:szCs w:val="22"/>
        </w:rPr>
        <w:t xml:space="preserve">E. W. Burkholder, </w:t>
      </w:r>
      <w:r>
        <w:rPr>
          <w:color w:val="222222"/>
          <w:sz w:val="22"/>
          <w:szCs w:val="22"/>
        </w:rPr>
        <w:t xml:space="preserve">F. Ledesma, &amp; J. Forniciari, Designing a chemical reaction engineering course to teach expert problem-solving, </w:t>
      </w:r>
      <w:r>
        <w:rPr>
          <w:i/>
          <w:iCs/>
          <w:color w:val="222222"/>
          <w:sz w:val="22"/>
          <w:szCs w:val="22"/>
        </w:rPr>
        <w:t xml:space="preserve">ASEE Exposition and Convention, </w:t>
      </w:r>
      <w:r>
        <w:rPr>
          <w:color w:val="222222"/>
          <w:sz w:val="22"/>
          <w:szCs w:val="22"/>
        </w:rPr>
        <w:t>July 28, 2021.</w:t>
      </w:r>
    </w:p>
    <w:p w14:paraId="2D3DF81E" w14:textId="4B98CBD0" w:rsidR="002E6BA4" w:rsidRPr="002E6BA4" w:rsidRDefault="002E6BA4" w:rsidP="009D0C16">
      <w:pPr>
        <w:pStyle w:val="ListParagraph"/>
        <w:widowControl/>
        <w:numPr>
          <w:ilvl w:val="0"/>
          <w:numId w:val="5"/>
        </w:numPr>
        <w:rPr>
          <w:color w:val="222222"/>
          <w:sz w:val="22"/>
          <w:szCs w:val="22"/>
        </w:rPr>
      </w:pPr>
      <w:r>
        <w:rPr>
          <w:b/>
          <w:bCs/>
          <w:color w:val="222222"/>
          <w:sz w:val="22"/>
          <w:szCs w:val="22"/>
        </w:rPr>
        <w:t xml:space="preserve">E. W. Burkholder </w:t>
      </w:r>
      <w:r>
        <w:rPr>
          <w:color w:val="222222"/>
          <w:sz w:val="22"/>
          <w:szCs w:val="22"/>
        </w:rPr>
        <w:t xml:space="preserve">&amp; C. E. Wieman, Comparing problem-solving across two capstone design courses, </w:t>
      </w:r>
      <w:r>
        <w:rPr>
          <w:i/>
          <w:iCs/>
          <w:color w:val="222222"/>
          <w:sz w:val="22"/>
          <w:szCs w:val="22"/>
        </w:rPr>
        <w:t>AIChE National Meeting</w:t>
      </w:r>
      <w:r>
        <w:rPr>
          <w:color w:val="222222"/>
          <w:sz w:val="22"/>
          <w:szCs w:val="22"/>
        </w:rPr>
        <w:t xml:space="preserve">, November </w:t>
      </w:r>
      <w:r w:rsidR="00A95554">
        <w:rPr>
          <w:color w:val="222222"/>
          <w:sz w:val="22"/>
          <w:szCs w:val="22"/>
        </w:rPr>
        <w:t>18</w:t>
      </w:r>
      <w:r>
        <w:rPr>
          <w:color w:val="222222"/>
          <w:sz w:val="22"/>
          <w:szCs w:val="22"/>
        </w:rPr>
        <w:t>, 2020.</w:t>
      </w:r>
    </w:p>
    <w:p w14:paraId="2DEBEF56" w14:textId="4C61E4D6" w:rsidR="002E6BA4" w:rsidRPr="002E6BA4" w:rsidRDefault="002E6BA4" w:rsidP="009D0C16">
      <w:pPr>
        <w:pStyle w:val="ListParagraph"/>
        <w:widowControl/>
        <w:numPr>
          <w:ilvl w:val="0"/>
          <w:numId w:val="5"/>
        </w:numPr>
        <w:rPr>
          <w:color w:val="222222"/>
          <w:sz w:val="22"/>
          <w:szCs w:val="22"/>
        </w:rPr>
      </w:pPr>
      <w:r>
        <w:rPr>
          <w:b/>
          <w:bCs/>
          <w:color w:val="222222"/>
          <w:sz w:val="22"/>
          <w:szCs w:val="22"/>
        </w:rPr>
        <w:t xml:space="preserve">E. W. Burkholder </w:t>
      </w:r>
      <w:r>
        <w:rPr>
          <w:color w:val="222222"/>
          <w:sz w:val="22"/>
          <w:szCs w:val="22"/>
        </w:rPr>
        <w:t>&amp; C. E. Wieman, Comparing problem-solving across capstone design courses in chemical engineering¸</w:t>
      </w:r>
      <w:r>
        <w:rPr>
          <w:i/>
          <w:iCs/>
          <w:color w:val="222222"/>
          <w:sz w:val="22"/>
          <w:szCs w:val="22"/>
        </w:rPr>
        <w:t xml:space="preserve"> FIE Conference, Virtual Meeting, </w:t>
      </w:r>
      <w:r>
        <w:rPr>
          <w:color w:val="222222"/>
          <w:sz w:val="22"/>
          <w:szCs w:val="22"/>
        </w:rPr>
        <w:t>October</w:t>
      </w:r>
      <w:r w:rsidR="005408C4">
        <w:rPr>
          <w:color w:val="222222"/>
          <w:sz w:val="22"/>
          <w:szCs w:val="22"/>
        </w:rPr>
        <w:t xml:space="preserve"> 23</w:t>
      </w:r>
      <w:r>
        <w:rPr>
          <w:color w:val="222222"/>
          <w:sz w:val="22"/>
          <w:szCs w:val="22"/>
        </w:rPr>
        <w:t>, 2020.</w:t>
      </w:r>
    </w:p>
    <w:p w14:paraId="6D244BD6" w14:textId="32B391C5" w:rsidR="003C66EF" w:rsidRPr="003C66EF" w:rsidRDefault="003C66EF" w:rsidP="009D0C16">
      <w:pPr>
        <w:pStyle w:val="ListParagraph"/>
        <w:widowControl/>
        <w:numPr>
          <w:ilvl w:val="0"/>
          <w:numId w:val="5"/>
        </w:numPr>
        <w:rPr>
          <w:color w:val="222222"/>
          <w:sz w:val="22"/>
          <w:szCs w:val="22"/>
        </w:rPr>
      </w:pPr>
      <w:r>
        <w:rPr>
          <w:b/>
          <w:bCs/>
          <w:color w:val="222222"/>
          <w:sz w:val="22"/>
          <w:szCs w:val="22"/>
        </w:rPr>
        <w:t>E. W. Burkholder</w:t>
      </w:r>
      <w:r>
        <w:rPr>
          <w:color w:val="222222"/>
          <w:sz w:val="22"/>
          <w:szCs w:val="22"/>
        </w:rPr>
        <w:t xml:space="preserve"> &amp; C. E. Wieman, Testing an assessment of problem-solving in introductory chemical process design courses (WIP), </w:t>
      </w:r>
      <w:r>
        <w:rPr>
          <w:i/>
          <w:iCs/>
          <w:color w:val="222222"/>
          <w:sz w:val="22"/>
          <w:szCs w:val="22"/>
        </w:rPr>
        <w:t xml:space="preserve">ASEE Exposition and Convention, </w:t>
      </w:r>
      <w:r w:rsidR="00F607CD">
        <w:rPr>
          <w:i/>
          <w:iCs/>
          <w:color w:val="222222"/>
          <w:sz w:val="22"/>
          <w:szCs w:val="22"/>
        </w:rPr>
        <w:t>Virtual Meeting,</w:t>
      </w:r>
      <w:r>
        <w:rPr>
          <w:i/>
          <w:iCs/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>June 2</w:t>
      </w:r>
      <w:r w:rsidR="0000719E">
        <w:rPr>
          <w:color w:val="222222"/>
          <w:sz w:val="22"/>
          <w:szCs w:val="22"/>
        </w:rPr>
        <w:t>4</w:t>
      </w:r>
      <w:r>
        <w:rPr>
          <w:color w:val="222222"/>
          <w:sz w:val="22"/>
          <w:szCs w:val="22"/>
        </w:rPr>
        <w:t>, 2020.</w:t>
      </w:r>
    </w:p>
    <w:p w14:paraId="166475D7" w14:textId="234A1C16" w:rsidR="009D0C16" w:rsidRPr="00F87CC0" w:rsidRDefault="009D0C16" w:rsidP="009D0C16">
      <w:pPr>
        <w:pStyle w:val="ListParagraph"/>
        <w:widowControl/>
        <w:numPr>
          <w:ilvl w:val="0"/>
          <w:numId w:val="5"/>
        </w:numPr>
        <w:rPr>
          <w:color w:val="222222"/>
          <w:sz w:val="22"/>
          <w:szCs w:val="22"/>
        </w:rPr>
      </w:pPr>
      <w:r w:rsidRPr="00F87CC0">
        <w:rPr>
          <w:b/>
          <w:color w:val="222222"/>
          <w:sz w:val="22"/>
          <w:szCs w:val="22"/>
        </w:rPr>
        <w:t>E. W. Burkholder</w:t>
      </w:r>
      <w:r w:rsidRPr="00F87CC0">
        <w:rPr>
          <w:color w:val="222222"/>
          <w:sz w:val="22"/>
          <w:szCs w:val="22"/>
        </w:rPr>
        <w:t xml:space="preserve">, </w:t>
      </w:r>
      <w:r w:rsidR="00EB6356">
        <w:rPr>
          <w:color w:val="222222"/>
          <w:sz w:val="22"/>
          <w:szCs w:val="22"/>
        </w:rPr>
        <w:t xml:space="preserve">A. M. Price, M. P. Flynn, &amp; C. E. Wieman, </w:t>
      </w:r>
      <w:r w:rsidRPr="00F87CC0">
        <w:rPr>
          <w:color w:val="222222"/>
          <w:sz w:val="22"/>
          <w:szCs w:val="22"/>
        </w:rPr>
        <w:t xml:space="preserve">Assessing </w:t>
      </w:r>
      <w:r w:rsidR="007222B7" w:rsidRPr="00F87CC0">
        <w:rPr>
          <w:color w:val="222222"/>
          <w:sz w:val="22"/>
          <w:szCs w:val="22"/>
        </w:rPr>
        <w:t>problem solving</w:t>
      </w:r>
      <w:r w:rsidRPr="00F87CC0">
        <w:rPr>
          <w:color w:val="222222"/>
          <w:sz w:val="22"/>
          <w:szCs w:val="22"/>
        </w:rPr>
        <w:t xml:space="preserve"> in undergraduate </w:t>
      </w:r>
      <w:r w:rsidR="007222B7" w:rsidRPr="00F87CC0">
        <w:rPr>
          <w:color w:val="222222"/>
          <w:sz w:val="22"/>
          <w:szCs w:val="22"/>
        </w:rPr>
        <w:t xml:space="preserve">science and </w:t>
      </w:r>
      <w:r w:rsidRPr="00F87CC0">
        <w:rPr>
          <w:color w:val="222222"/>
          <w:sz w:val="22"/>
          <w:szCs w:val="22"/>
        </w:rPr>
        <w:t>engineering</w:t>
      </w:r>
      <w:r w:rsidR="007222B7" w:rsidRPr="00F87CC0">
        <w:rPr>
          <w:color w:val="222222"/>
          <w:sz w:val="22"/>
          <w:szCs w:val="22"/>
        </w:rPr>
        <w:t xml:space="preserve"> programs</w:t>
      </w:r>
      <w:r w:rsidRPr="00F87CC0">
        <w:rPr>
          <w:color w:val="222222"/>
          <w:sz w:val="22"/>
          <w:szCs w:val="22"/>
        </w:rPr>
        <w:t>,</w:t>
      </w:r>
      <w:r w:rsidR="00AA55EF" w:rsidRPr="00F87CC0">
        <w:rPr>
          <w:color w:val="222222"/>
          <w:sz w:val="22"/>
          <w:szCs w:val="22"/>
        </w:rPr>
        <w:t xml:space="preserve"> </w:t>
      </w:r>
      <w:r w:rsidRPr="00F87CC0">
        <w:rPr>
          <w:i/>
          <w:color w:val="222222"/>
          <w:sz w:val="22"/>
          <w:szCs w:val="22"/>
        </w:rPr>
        <w:t xml:space="preserve">Talk symposium on problem-solving, PERC, Provo, UT, </w:t>
      </w:r>
      <w:r w:rsidRPr="00F87CC0">
        <w:rPr>
          <w:color w:val="222222"/>
          <w:sz w:val="22"/>
          <w:szCs w:val="22"/>
        </w:rPr>
        <w:t>July 25, 2019</w:t>
      </w:r>
      <w:r w:rsidR="00515229" w:rsidRPr="00F87CC0">
        <w:rPr>
          <w:color w:val="222222"/>
          <w:sz w:val="22"/>
          <w:szCs w:val="22"/>
        </w:rPr>
        <w:t xml:space="preserve"> [Symposium organizer].</w:t>
      </w:r>
    </w:p>
    <w:p w14:paraId="0E7787A4" w14:textId="1BFE495E" w:rsidR="009D0C16" w:rsidRPr="00F87CC0" w:rsidRDefault="009D0C16" w:rsidP="009D0C16">
      <w:pPr>
        <w:pStyle w:val="ListParagraph"/>
        <w:widowControl/>
        <w:numPr>
          <w:ilvl w:val="0"/>
          <w:numId w:val="5"/>
        </w:numPr>
        <w:rPr>
          <w:b/>
          <w:color w:val="222222"/>
          <w:sz w:val="22"/>
          <w:szCs w:val="22"/>
        </w:rPr>
      </w:pPr>
      <w:r w:rsidRPr="00F87CC0">
        <w:rPr>
          <w:b/>
          <w:color w:val="222222"/>
          <w:sz w:val="22"/>
          <w:szCs w:val="22"/>
        </w:rPr>
        <w:lastRenderedPageBreak/>
        <w:t xml:space="preserve">E. W. Burkholder </w:t>
      </w:r>
      <w:r w:rsidRPr="00F87CC0">
        <w:rPr>
          <w:color w:val="222222"/>
          <w:sz w:val="22"/>
          <w:szCs w:val="22"/>
        </w:rPr>
        <w:t xml:space="preserve">&amp; J. F. Brady, Do hydrodynamic interactions affect the swim pressure? </w:t>
      </w:r>
      <w:r w:rsidRPr="00F87CC0">
        <w:rPr>
          <w:i/>
          <w:color w:val="222222"/>
          <w:sz w:val="22"/>
          <w:szCs w:val="22"/>
        </w:rPr>
        <w:t xml:space="preserve">APS March Meeting, Los Angeles, CA. </w:t>
      </w:r>
      <w:r w:rsidRPr="00F87CC0">
        <w:rPr>
          <w:color w:val="222222"/>
          <w:sz w:val="22"/>
          <w:szCs w:val="22"/>
        </w:rPr>
        <w:t>March 8, 2018.</w:t>
      </w:r>
    </w:p>
    <w:p w14:paraId="546B2BF6" w14:textId="500195B8" w:rsidR="009D0C16" w:rsidRPr="00F87CC0" w:rsidRDefault="009D0C16" w:rsidP="009D0C16">
      <w:pPr>
        <w:pStyle w:val="ListParagraph"/>
        <w:widowControl/>
        <w:numPr>
          <w:ilvl w:val="0"/>
          <w:numId w:val="5"/>
        </w:numPr>
        <w:rPr>
          <w:color w:val="222222"/>
          <w:sz w:val="22"/>
          <w:szCs w:val="22"/>
        </w:rPr>
      </w:pPr>
      <w:r w:rsidRPr="00F87CC0">
        <w:rPr>
          <w:b/>
          <w:color w:val="222222"/>
          <w:sz w:val="22"/>
          <w:szCs w:val="22"/>
        </w:rPr>
        <w:t xml:space="preserve">E. W. Burkholder </w:t>
      </w:r>
      <w:r w:rsidRPr="00F87CC0">
        <w:rPr>
          <w:color w:val="222222"/>
          <w:sz w:val="22"/>
          <w:szCs w:val="22"/>
        </w:rPr>
        <w:t>&amp; J. F. Brady, Not so fast! Single particle motion in active suspensions,</w:t>
      </w:r>
      <w:r w:rsidRPr="00F87CC0">
        <w:rPr>
          <w:i/>
          <w:color w:val="222222"/>
          <w:sz w:val="22"/>
          <w:szCs w:val="22"/>
        </w:rPr>
        <w:t xml:space="preserve"> 89</w:t>
      </w:r>
      <w:r w:rsidRPr="00F87CC0">
        <w:rPr>
          <w:i/>
          <w:color w:val="222222"/>
          <w:sz w:val="22"/>
          <w:szCs w:val="22"/>
          <w:vertAlign w:val="superscript"/>
        </w:rPr>
        <w:t>th</w:t>
      </w:r>
      <w:r w:rsidRPr="00F87CC0">
        <w:rPr>
          <w:i/>
          <w:color w:val="222222"/>
          <w:sz w:val="22"/>
          <w:szCs w:val="22"/>
        </w:rPr>
        <w:t xml:space="preserve"> Annual Meeting of the Society of Rheology, Denver, CO.</w:t>
      </w:r>
      <w:r w:rsidRPr="00F87CC0">
        <w:rPr>
          <w:color w:val="222222"/>
          <w:sz w:val="22"/>
          <w:szCs w:val="22"/>
        </w:rPr>
        <w:t xml:space="preserve"> October 10, 2017.</w:t>
      </w:r>
    </w:p>
    <w:p w14:paraId="5D2013A9" w14:textId="2295A7CC" w:rsidR="009D0C16" w:rsidRPr="00F87CC0" w:rsidRDefault="009D0C16" w:rsidP="009D0C16">
      <w:pPr>
        <w:pStyle w:val="ListParagraph"/>
        <w:widowControl/>
        <w:numPr>
          <w:ilvl w:val="0"/>
          <w:numId w:val="5"/>
        </w:numPr>
        <w:rPr>
          <w:color w:val="222222"/>
          <w:sz w:val="22"/>
          <w:szCs w:val="22"/>
          <w:u w:val="single"/>
        </w:rPr>
      </w:pPr>
      <w:r w:rsidRPr="00F87CC0">
        <w:rPr>
          <w:b/>
          <w:color w:val="222222"/>
          <w:sz w:val="22"/>
          <w:szCs w:val="22"/>
        </w:rPr>
        <w:t xml:space="preserve">E. W. Burkholder </w:t>
      </w:r>
      <w:r w:rsidRPr="00F87CC0">
        <w:rPr>
          <w:color w:val="222222"/>
          <w:sz w:val="22"/>
          <w:szCs w:val="22"/>
        </w:rPr>
        <w:t xml:space="preserve">&amp; J. F. Brady, Tracer diffusion in active suspensions, </w:t>
      </w:r>
      <w:r w:rsidRPr="00F87CC0">
        <w:rPr>
          <w:i/>
          <w:color w:val="222222"/>
          <w:sz w:val="22"/>
          <w:szCs w:val="22"/>
        </w:rPr>
        <w:t xml:space="preserve">Southern California Flow Physics Symposium XI, University of California – San Diego. </w:t>
      </w:r>
      <w:r w:rsidRPr="00F87CC0">
        <w:rPr>
          <w:color w:val="222222"/>
          <w:sz w:val="22"/>
          <w:szCs w:val="22"/>
        </w:rPr>
        <w:t>April 22, 2017.</w:t>
      </w:r>
    </w:p>
    <w:p w14:paraId="1E16F99B" w14:textId="24EFA4A1" w:rsidR="009D0C16" w:rsidRPr="00F87CC0" w:rsidRDefault="009D0C16" w:rsidP="009D0C16">
      <w:pPr>
        <w:pStyle w:val="ListParagraph"/>
        <w:widowControl/>
        <w:numPr>
          <w:ilvl w:val="0"/>
          <w:numId w:val="5"/>
        </w:numPr>
        <w:rPr>
          <w:color w:val="222222"/>
          <w:sz w:val="22"/>
          <w:szCs w:val="22"/>
          <w:u w:val="single"/>
        </w:rPr>
      </w:pPr>
      <w:r w:rsidRPr="00F87CC0">
        <w:rPr>
          <w:b/>
          <w:color w:val="222222"/>
          <w:sz w:val="22"/>
          <w:szCs w:val="22"/>
        </w:rPr>
        <w:t xml:space="preserve">E. W. Burkholder </w:t>
      </w:r>
      <w:r w:rsidRPr="00F87CC0">
        <w:rPr>
          <w:color w:val="222222"/>
          <w:sz w:val="22"/>
          <w:szCs w:val="22"/>
        </w:rPr>
        <w:t xml:space="preserve">&amp; J. F. Brady, Tracer diffusion in active suspensions, </w:t>
      </w:r>
      <w:r w:rsidRPr="00F87CC0">
        <w:rPr>
          <w:i/>
          <w:color w:val="222222"/>
          <w:sz w:val="22"/>
          <w:szCs w:val="22"/>
        </w:rPr>
        <w:t>69</w:t>
      </w:r>
      <w:r w:rsidRPr="00F87CC0">
        <w:rPr>
          <w:i/>
          <w:color w:val="222222"/>
          <w:sz w:val="22"/>
          <w:szCs w:val="22"/>
          <w:vertAlign w:val="superscript"/>
        </w:rPr>
        <w:t>th</w:t>
      </w:r>
      <w:r w:rsidRPr="00F87CC0">
        <w:rPr>
          <w:i/>
          <w:color w:val="222222"/>
          <w:sz w:val="22"/>
          <w:szCs w:val="22"/>
        </w:rPr>
        <w:t xml:space="preserve"> Annual Meeting of the APS Division of Fluid Dynamics, Portland, OR.  </w:t>
      </w:r>
      <w:r w:rsidRPr="00F87CC0">
        <w:rPr>
          <w:color w:val="222222"/>
          <w:sz w:val="22"/>
          <w:szCs w:val="22"/>
        </w:rPr>
        <w:t>November 22, 2016.</w:t>
      </w:r>
    </w:p>
    <w:p w14:paraId="7272761D" w14:textId="1F0AAF0A" w:rsidR="009D0C16" w:rsidRPr="00D21955" w:rsidRDefault="009D0C16" w:rsidP="00810968">
      <w:pPr>
        <w:pStyle w:val="ListParagraph"/>
        <w:widowControl/>
        <w:numPr>
          <w:ilvl w:val="0"/>
          <w:numId w:val="5"/>
        </w:numPr>
        <w:rPr>
          <w:color w:val="222222"/>
          <w:sz w:val="22"/>
          <w:szCs w:val="22"/>
          <w:u w:val="single"/>
        </w:rPr>
      </w:pPr>
      <w:r w:rsidRPr="00F87CC0">
        <w:rPr>
          <w:b/>
          <w:color w:val="222222"/>
          <w:sz w:val="22"/>
          <w:szCs w:val="22"/>
        </w:rPr>
        <w:t xml:space="preserve">E. W. Burkholder </w:t>
      </w:r>
      <w:r w:rsidRPr="00F87CC0">
        <w:rPr>
          <w:color w:val="222222"/>
          <w:sz w:val="22"/>
          <w:szCs w:val="22"/>
        </w:rPr>
        <w:t xml:space="preserve">&amp; J. F. Brady, Linear microrheology in active Brownian suspensions, </w:t>
      </w:r>
      <w:r w:rsidRPr="00F87CC0">
        <w:rPr>
          <w:i/>
          <w:color w:val="222222"/>
          <w:sz w:val="22"/>
          <w:szCs w:val="22"/>
        </w:rPr>
        <w:t xml:space="preserve">Southern California Flow Physics Symposium X, University of California - Irvine. </w:t>
      </w:r>
      <w:r w:rsidRPr="00F87CC0">
        <w:rPr>
          <w:color w:val="222222"/>
          <w:sz w:val="22"/>
          <w:szCs w:val="22"/>
        </w:rPr>
        <w:t>April 9, 2016.</w:t>
      </w:r>
    </w:p>
    <w:p w14:paraId="01B93F2A" w14:textId="3AB8F1FF" w:rsidR="00A12ADC" w:rsidRDefault="00A12ADC" w:rsidP="00D21955">
      <w:pPr>
        <w:widowControl/>
        <w:rPr>
          <w:color w:val="222222"/>
          <w:sz w:val="22"/>
          <w:szCs w:val="22"/>
          <w:u w:val="single"/>
        </w:rPr>
      </w:pPr>
    </w:p>
    <w:p w14:paraId="49E25222" w14:textId="77777777" w:rsidR="0020648D" w:rsidRDefault="0020648D" w:rsidP="009D0C16">
      <w:pPr>
        <w:widowControl/>
        <w:rPr>
          <w:b/>
          <w:color w:val="222222"/>
          <w:sz w:val="22"/>
          <w:szCs w:val="22"/>
          <w:u w:val="single"/>
        </w:rPr>
      </w:pPr>
    </w:p>
    <w:p w14:paraId="62233113" w14:textId="77777777" w:rsidR="0020648D" w:rsidRDefault="0020648D" w:rsidP="009D0C16">
      <w:pPr>
        <w:widowControl/>
        <w:rPr>
          <w:b/>
          <w:color w:val="222222"/>
          <w:sz w:val="22"/>
          <w:szCs w:val="22"/>
          <w:u w:val="single"/>
        </w:rPr>
      </w:pPr>
    </w:p>
    <w:p w14:paraId="44DAC0A0" w14:textId="0A75BEBE" w:rsidR="009D0C16" w:rsidRPr="00F87CC0" w:rsidRDefault="009D0C16" w:rsidP="009D0C16">
      <w:pPr>
        <w:widowControl/>
        <w:rPr>
          <w:color w:val="222222"/>
          <w:sz w:val="22"/>
          <w:szCs w:val="22"/>
          <w:u w:val="single"/>
        </w:rPr>
      </w:pPr>
      <w:r w:rsidRPr="00F87CC0">
        <w:rPr>
          <w:b/>
          <w:color w:val="222222"/>
          <w:sz w:val="22"/>
          <w:szCs w:val="22"/>
          <w:u w:val="single"/>
        </w:rPr>
        <w:t>POSTER PRESENTATIONS</w:t>
      </w:r>
    </w:p>
    <w:p w14:paraId="171C9AC9" w14:textId="77777777" w:rsidR="009D0C16" w:rsidRPr="00F87CC0" w:rsidRDefault="009D0C16" w:rsidP="009D0C16">
      <w:pPr>
        <w:widowControl/>
        <w:rPr>
          <w:color w:val="222222"/>
          <w:sz w:val="22"/>
          <w:szCs w:val="22"/>
          <w:u w:val="single"/>
        </w:rPr>
      </w:pPr>
    </w:p>
    <w:p w14:paraId="5E05D773" w14:textId="61E6A0F1" w:rsidR="0020648D" w:rsidRPr="0020648D" w:rsidRDefault="0020648D" w:rsidP="009D0C16">
      <w:pPr>
        <w:pStyle w:val="ListParagraph"/>
        <w:widowControl/>
        <w:numPr>
          <w:ilvl w:val="0"/>
          <w:numId w:val="6"/>
        </w:numPr>
        <w:rPr>
          <w:color w:val="222222"/>
          <w:sz w:val="22"/>
          <w:szCs w:val="22"/>
        </w:rPr>
      </w:pPr>
      <w:r>
        <w:rPr>
          <w:b/>
          <w:bCs/>
          <w:color w:val="222222"/>
          <w:sz w:val="22"/>
          <w:szCs w:val="22"/>
        </w:rPr>
        <w:t xml:space="preserve">E. W. Burkholder, </w:t>
      </w:r>
      <w:r>
        <w:rPr>
          <w:color w:val="222222"/>
          <w:sz w:val="22"/>
          <w:szCs w:val="22"/>
        </w:rPr>
        <w:t xml:space="preserve">A. M. Price, M. P. Flynn, &amp; C. E. Wieman, Assessing problem-solving in science and engineering programs, </w:t>
      </w:r>
      <w:r>
        <w:rPr>
          <w:i/>
          <w:iCs/>
          <w:color w:val="222222"/>
          <w:sz w:val="22"/>
          <w:szCs w:val="22"/>
        </w:rPr>
        <w:t xml:space="preserve">XDBER Conference, </w:t>
      </w:r>
      <w:r>
        <w:rPr>
          <w:color w:val="222222"/>
          <w:sz w:val="22"/>
          <w:szCs w:val="22"/>
        </w:rPr>
        <w:t>March 3, 2021.</w:t>
      </w:r>
    </w:p>
    <w:p w14:paraId="3507A922" w14:textId="7B1E8CA0" w:rsidR="00216100" w:rsidRPr="00216100" w:rsidRDefault="00216100" w:rsidP="009D0C16">
      <w:pPr>
        <w:pStyle w:val="ListParagraph"/>
        <w:widowControl/>
        <w:numPr>
          <w:ilvl w:val="0"/>
          <w:numId w:val="6"/>
        </w:numPr>
        <w:rPr>
          <w:color w:val="222222"/>
          <w:sz w:val="22"/>
          <w:szCs w:val="22"/>
        </w:rPr>
      </w:pPr>
      <w:r>
        <w:rPr>
          <w:b/>
          <w:bCs/>
          <w:color w:val="222222"/>
          <w:sz w:val="22"/>
          <w:szCs w:val="22"/>
        </w:rPr>
        <w:t xml:space="preserve">E. W. Burkholder, </w:t>
      </w:r>
      <w:r w:rsidRPr="00F87CC0">
        <w:rPr>
          <w:color w:val="222222"/>
          <w:sz w:val="22"/>
          <w:szCs w:val="22"/>
        </w:rPr>
        <w:t>L. Blackmon, &amp; C. E. Wieman, Hidden variables: explaining performance in introductory physics</w:t>
      </w:r>
      <w:r>
        <w:rPr>
          <w:color w:val="222222"/>
          <w:sz w:val="22"/>
          <w:szCs w:val="22"/>
        </w:rPr>
        <w:t xml:space="preserve">, </w:t>
      </w:r>
      <w:r>
        <w:rPr>
          <w:i/>
          <w:iCs/>
          <w:color w:val="222222"/>
          <w:sz w:val="22"/>
          <w:szCs w:val="22"/>
        </w:rPr>
        <w:t xml:space="preserve">PERC Virtual Meeting, </w:t>
      </w:r>
      <w:r>
        <w:rPr>
          <w:color w:val="222222"/>
          <w:sz w:val="22"/>
          <w:szCs w:val="22"/>
        </w:rPr>
        <w:t>July 25, 2020.</w:t>
      </w:r>
    </w:p>
    <w:p w14:paraId="7FD2B8DB" w14:textId="5317042A" w:rsidR="009D0C16" w:rsidRPr="00F87CC0" w:rsidRDefault="009D0C16" w:rsidP="009D0C16">
      <w:pPr>
        <w:pStyle w:val="ListParagraph"/>
        <w:widowControl/>
        <w:numPr>
          <w:ilvl w:val="0"/>
          <w:numId w:val="6"/>
        </w:numPr>
        <w:rPr>
          <w:color w:val="222222"/>
          <w:sz w:val="22"/>
          <w:szCs w:val="22"/>
        </w:rPr>
      </w:pPr>
      <w:r w:rsidRPr="00F87CC0">
        <w:rPr>
          <w:b/>
          <w:color w:val="222222"/>
          <w:sz w:val="22"/>
          <w:szCs w:val="22"/>
        </w:rPr>
        <w:t xml:space="preserve">E. W. Burkholder </w:t>
      </w:r>
      <w:r w:rsidRPr="00F87CC0">
        <w:rPr>
          <w:color w:val="222222"/>
          <w:sz w:val="22"/>
          <w:szCs w:val="22"/>
        </w:rPr>
        <w:t xml:space="preserve">&amp; J. F. Brady, The structure of active fluids, </w:t>
      </w:r>
      <w:r w:rsidRPr="00F87CC0">
        <w:rPr>
          <w:i/>
          <w:color w:val="222222"/>
          <w:sz w:val="22"/>
          <w:szCs w:val="22"/>
        </w:rPr>
        <w:t>Gallery of Rheology, 89</w:t>
      </w:r>
      <w:r w:rsidRPr="00F87CC0">
        <w:rPr>
          <w:i/>
          <w:color w:val="222222"/>
          <w:sz w:val="22"/>
          <w:szCs w:val="22"/>
          <w:vertAlign w:val="superscript"/>
        </w:rPr>
        <w:t>th</w:t>
      </w:r>
      <w:r w:rsidRPr="00F87CC0">
        <w:rPr>
          <w:i/>
          <w:color w:val="222222"/>
          <w:sz w:val="22"/>
          <w:szCs w:val="22"/>
        </w:rPr>
        <w:t xml:space="preserve"> Annual Meeting of the Society of Rheology, Denver, CO.</w:t>
      </w:r>
      <w:r w:rsidRPr="00F87CC0">
        <w:rPr>
          <w:color w:val="222222"/>
          <w:sz w:val="22"/>
          <w:szCs w:val="22"/>
        </w:rPr>
        <w:t xml:space="preserve"> October 11, 2017.</w:t>
      </w:r>
    </w:p>
    <w:p w14:paraId="7BBE0B00" w14:textId="401AAAC6" w:rsidR="009D0C16" w:rsidRPr="00F87CC0" w:rsidRDefault="009D0C16" w:rsidP="009D0C16">
      <w:pPr>
        <w:pStyle w:val="ListParagraph"/>
        <w:widowControl/>
        <w:numPr>
          <w:ilvl w:val="0"/>
          <w:numId w:val="6"/>
        </w:numPr>
        <w:rPr>
          <w:color w:val="222222"/>
          <w:sz w:val="22"/>
          <w:szCs w:val="22"/>
          <w:u w:val="single"/>
        </w:rPr>
      </w:pPr>
      <w:r w:rsidRPr="00F87CC0">
        <w:rPr>
          <w:b/>
          <w:color w:val="222222"/>
          <w:sz w:val="22"/>
          <w:szCs w:val="22"/>
        </w:rPr>
        <w:t xml:space="preserve">E. W. Burkholder </w:t>
      </w:r>
      <w:r w:rsidRPr="00F87CC0">
        <w:rPr>
          <w:color w:val="222222"/>
          <w:sz w:val="22"/>
          <w:szCs w:val="22"/>
        </w:rPr>
        <w:t xml:space="preserve">&amp; J. F. Brady, Effective diffusivity in active Brownian suspensions, </w:t>
      </w:r>
      <w:r w:rsidRPr="00F87CC0">
        <w:rPr>
          <w:i/>
          <w:color w:val="222222"/>
          <w:sz w:val="22"/>
          <w:szCs w:val="22"/>
        </w:rPr>
        <w:t xml:space="preserve">Department of Chemical Engineering Graduate Recruitment, Pasadena, CA. </w:t>
      </w:r>
      <w:r w:rsidRPr="00F87CC0">
        <w:rPr>
          <w:color w:val="222222"/>
          <w:sz w:val="22"/>
          <w:szCs w:val="22"/>
        </w:rPr>
        <w:t>March 12, 2017.</w:t>
      </w:r>
    </w:p>
    <w:p w14:paraId="07CFE377" w14:textId="5C97A17A" w:rsidR="009D0C16" w:rsidRPr="00F87CC0" w:rsidRDefault="009D0C16" w:rsidP="009D0C16">
      <w:pPr>
        <w:pStyle w:val="ListParagraph"/>
        <w:widowControl/>
        <w:numPr>
          <w:ilvl w:val="0"/>
          <w:numId w:val="6"/>
        </w:numPr>
        <w:rPr>
          <w:color w:val="222222"/>
          <w:sz w:val="22"/>
          <w:szCs w:val="22"/>
          <w:u w:val="single"/>
        </w:rPr>
      </w:pPr>
      <w:r w:rsidRPr="00F87CC0">
        <w:rPr>
          <w:b/>
          <w:color w:val="222222"/>
          <w:sz w:val="22"/>
          <w:szCs w:val="22"/>
        </w:rPr>
        <w:t xml:space="preserve">E. W. Burkholder </w:t>
      </w:r>
      <w:r w:rsidRPr="00F87CC0">
        <w:rPr>
          <w:color w:val="222222"/>
          <w:sz w:val="22"/>
          <w:szCs w:val="22"/>
        </w:rPr>
        <w:t xml:space="preserve">&amp; J. F. Brady, Effective diffusivity in active Brownian suspensions, </w:t>
      </w:r>
      <w:r w:rsidRPr="00F87CC0">
        <w:rPr>
          <w:i/>
          <w:color w:val="222222"/>
          <w:sz w:val="22"/>
          <w:szCs w:val="22"/>
        </w:rPr>
        <w:t xml:space="preserve">Summer School on Active and Complex Matter, Cargèse, Corsica, France. </w:t>
      </w:r>
      <w:r w:rsidRPr="00F87CC0">
        <w:rPr>
          <w:color w:val="222222"/>
          <w:sz w:val="22"/>
          <w:szCs w:val="22"/>
        </w:rPr>
        <w:t>July 12, 2016.</w:t>
      </w:r>
    </w:p>
    <w:p w14:paraId="4D56119D" w14:textId="1AAC3C72" w:rsidR="009D0C16" w:rsidRPr="00F87CC0" w:rsidRDefault="009D0C16" w:rsidP="00810968">
      <w:pPr>
        <w:pStyle w:val="ListParagraph"/>
        <w:widowControl/>
        <w:numPr>
          <w:ilvl w:val="0"/>
          <w:numId w:val="6"/>
        </w:numPr>
        <w:rPr>
          <w:color w:val="222222"/>
          <w:sz w:val="22"/>
          <w:szCs w:val="22"/>
        </w:rPr>
      </w:pPr>
      <w:r w:rsidRPr="00F87CC0">
        <w:rPr>
          <w:b/>
          <w:color w:val="222222"/>
          <w:sz w:val="22"/>
          <w:szCs w:val="22"/>
        </w:rPr>
        <w:t xml:space="preserve">E. W. Burkholder </w:t>
      </w:r>
      <w:r w:rsidRPr="00F87CC0">
        <w:rPr>
          <w:color w:val="222222"/>
          <w:sz w:val="22"/>
          <w:szCs w:val="22"/>
        </w:rPr>
        <w:t xml:space="preserve">&amp; R. N. Zia, Nonlinear microrheology of attractive colloidal suspensions, </w:t>
      </w:r>
      <w:r w:rsidRPr="00F87CC0">
        <w:rPr>
          <w:i/>
          <w:color w:val="222222"/>
          <w:sz w:val="22"/>
          <w:szCs w:val="22"/>
        </w:rPr>
        <w:t>85</w:t>
      </w:r>
      <w:r w:rsidRPr="00F87CC0">
        <w:rPr>
          <w:i/>
          <w:color w:val="222222"/>
          <w:sz w:val="22"/>
          <w:szCs w:val="22"/>
          <w:vertAlign w:val="superscript"/>
        </w:rPr>
        <w:t>th</w:t>
      </w:r>
      <w:r w:rsidRPr="00F87CC0">
        <w:rPr>
          <w:i/>
          <w:color w:val="222222"/>
          <w:sz w:val="22"/>
          <w:szCs w:val="22"/>
        </w:rPr>
        <w:t xml:space="preserve"> Annual Meeting of the Society of Rheology, Montreal, Quebec, Canada.</w:t>
      </w:r>
      <w:r w:rsidRPr="00F87CC0">
        <w:rPr>
          <w:color w:val="222222"/>
          <w:sz w:val="22"/>
          <w:szCs w:val="22"/>
        </w:rPr>
        <w:t xml:space="preserve"> October 17, 2013.</w:t>
      </w:r>
    </w:p>
    <w:p w14:paraId="49E16050" w14:textId="77777777" w:rsidR="003268B8" w:rsidRDefault="003268B8" w:rsidP="00CD0D48">
      <w:pPr>
        <w:rPr>
          <w:b/>
          <w:sz w:val="22"/>
          <w:szCs w:val="22"/>
          <w:u w:val="single"/>
        </w:rPr>
      </w:pPr>
    </w:p>
    <w:p w14:paraId="2A3A9D2B" w14:textId="77777777" w:rsidR="003268B8" w:rsidRDefault="003268B8" w:rsidP="00CD0D48">
      <w:pPr>
        <w:rPr>
          <w:b/>
          <w:sz w:val="22"/>
          <w:szCs w:val="22"/>
          <w:u w:val="single"/>
        </w:rPr>
      </w:pPr>
    </w:p>
    <w:p w14:paraId="4E5D4302" w14:textId="726DE190" w:rsidR="00990160" w:rsidRDefault="00990160" w:rsidP="00CD0D48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CONSULTING</w:t>
      </w:r>
      <w:r w:rsidR="00001506">
        <w:rPr>
          <w:b/>
          <w:sz w:val="22"/>
          <w:szCs w:val="22"/>
          <w:u w:val="single"/>
        </w:rPr>
        <w:t xml:space="preserve"> &amp; WORKSHOPS</w:t>
      </w:r>
      <w:r>
        <w:rPr>
          <w:b/>
          <w:sz w:val="22"/>
          <w:szCs w:val="22"/>
          <w:u w:val="single"/>
        </w:rPr>
        <w:t xml:space="preserve"> </w:t>
      </w:r>
    </w:p>
    <w:p w14:paraId="4C98CDFB" w14:textId="1D22FF89" w:rsidR="00990160" w:rsidRDefault="00990160" w:rsidP="00CD0D48">
      <w:pPr>
        <w:rPr>
          <w:b/>
          <w:sz w:val="22"/>
          <w:szCs w:val="22"/>
          <w:u w:val="single"/>
        </w:rPr>
      </w:pPr>
    </w:p>
    <w:p w14:paraId="6FCB9E1B" w14:textId="1620F92D" w:rsidR="00001506" w:rsidRPr="00001506" w:rsidRDefault="00001506" w:rsidP="00990160">
      <w:pPr>
        <w:pStyle w:val="ListParagraph"/>
        <w:numPr>
          <w:ilvl w:val="0"/>
          <w:numId w:val="14"/>
        </w:numPr>
        <w:rPr>
          <w:b/>
          <w:sz w:val="22"/>
          <w:szCs w:val="22"/>
          <w:u w:val="single"/>
        </w:rPr>
      </w:pPr>
      <w:r>
        <w:rPr>
          <w:bCs/>
          <w:sz w:val="22"/>
          <w:szCs w:val="22"/>
        </w:rPr>
        <w:t>Active Learning India Workshop (2021)</w:t>
      </w:r>
    </w:p>
    <w:p w14:paraId="62B1ED14" w14:textId="7C735688" w:rsidR="00990160" w:rsidRPr="00990160" w:rsidRDefault="00990160" w:rsidP="00990160">
      <w:pPr>
        <w:pStyle w:val="ListParagraph"/>
        <w:numPr>
          <w:ilvl w:val="0"/>
          <w:numId w:val="14"/>
        </w:numPr>
        <w:rPr>
          <w:b/>
          <w:sz w:val="22"/>
          <w:szCs w:val="22"/>
          <w:u w:val="single"/>
        </w:rPr>
      </w:pPr>
      <w:r>
        <w:rPr>
          <w:bCs/>
          <w:sz w:val="22"/>
          <w:szCs w:val="22"/>
        </w:rPr>
        <w:t>AP Physics Re-articulation Committee, The College Board (2020)</w:t>
      </w:r>
    </w:p>
    <w:p w14:paraId="06CAD826" w14:textId="2ED2EC7E" w:rsidR="00990160" w:rsidRDefault="00990160" w:rsidP="00990160">
      <w:pPr>
        <w:pStyle w:val="ListParagraph"/>
        <w:rPr>
          <w:bCs/>
          <w:sz w:val="22"/>
          <w:szCs w:val="22"/>
        </w:rPr>
      </w:pPr>
    </w:p>
    <w:p w14:paraId="6CC76A93" w14:textId="77777777" w:rsidR="00990160" w:rsidRPr="00990160" w:rsidRDefault="00990160" w:rsidP="00990160">
      <w:pPr>
        <w:pStyle w:val="ListParagraph"/>
        <w:rPr>
          <w:b/>
          <w:sz w:val="22"/>
          <w:szCs w:val="22"/>
          <w:u w:val="single"/>
        </w:rPr>
      </w:pPr>
    </w:p>
    <w:p w14:paraId="7801A7D5" w14:textId="0419018D" w:rsidR="008E1EB5" w:rsidRPr="00F87CC0" w:rsidRDefault="005438EF" w:rsidP="00CD0D48">
      <w:pPr>
        <w:rPr>
          <w:sz w:val="22"/>
          <w:szCs w:val="22"/>
        </w:rPr>
      </w:pPr>
      <w:r w:rsidRPr="00F87CC0">
        <w:rPr>
          <w:b/>
          <w:sz w:val="22"/>
          <w:szCs w:val="22"/>
          <w:u w:val="single"/>
        </w:rPr>
        <w:t>HONORS &amp; AWARDS</w:t>
      </w:r>
    </w:p>
    <w:p w14:paraId="729097DA" w14:textId="77777777" w:rsidR="008E1EB5" w:rsidRPr="00F87CC0" w:rsidRDefault="008E1EB5" w:rsidP="00CD0D48">
      <w:pPr>
        <w:rPr>
          <w:sz w:val="22"/>
          <w:szCs w:val="22"/>
        </w:rPr>
      </w:pPr>
    </w:p>
    <w:p w14:paraId="1D5ED115" w14:textId="242091B5" w:rsidR="008E1EB5" w:rsidRPr="00F87CC0" w:rsidRDefault="005438EF">
      <w:pPr>
        <w:numPr>
          <w:ilvl w:val="0"/>
          <w:numId w:val="1"/>
        </w:numPr>
        <w:rPr>
          <w:sz w:val="22"/>
          <w:szCs w:val="22"/>
        </w:rPr>
      </w:pPr>
      <w:r w:rsidRPr="00F87CC0">
        <w:rPr>
          <w:sz w:val="22"/>
          <w:szCs w:val="22"/>
        </w:rPr>
        <w:t>Honorable Mention for Teaching Award (</w:t>
      </w:r>
      <w:r w:rsidR="00921A9C" w:rsidRPr="00F87CC0">
        <w:rPr>
          <w:sz w:val="22"/>
          <w:szCs w:val="22"/>
        </w:rPr>
        <w:t xml:space="preserve">graduate </w:t>
      </w:r>
      <w:r w:rsidRPr="00F87CC0">
        <w:rPr>
          <w:sz w:val="22"/>
          <w:szCs w:val="22"/>
        </w:rPr>
        <w:t>TA), Caltech Graduate Student Council (2016)</w:t>
      </w:r>
    </w:p>
    <w:p w14:paraId="7EB7A8FD" w14:textId="6E588628" w:rsidR="00067D33" w:rsidRPr="00F87CC0" w:rsidRDefault="00067D33" w:rsidP="00067D33">
      <w:pPr>
        <w:numPr>
          <w:ilvl w:val="0"/>
          <w:numId w:val="1"/>
        </w:numPr>
        <w:rPr>
          <w:sz w:val="22"/>
          <w:szCs w:val="22"/>
        </w:rPr>
      </w:pPr>
      <w:r w:rsidRPr="00F87CC0">
        <w:rPr>
          <w:sz w:val="22"/>
          <w:szCs w:val="22"/>
        </w:rPr>
        <w:t>Honorable Mention, National Science Foundation Graduate Research Fellowship Program (2016)</w:t>
      </w:r>
    </w:p>
    <w:p w14:paraId="5987C7D4" w14:textId="48B2641E" w:rsidR="008E1EB5" w:rsidRPr="00F87CC0" w:rsidRDefault="005438EF">
      <w:pPr>
        <w:numPr>
          <w:ilvl w:val="0"/>
          <w:numId w:val="1"/>
        </w:numPr>
        <w:rPr>
          <w:sz w:val="22"/>
          <w:szCs w:val="22"/>
        </w:rPr>
      </w:pPr>
      <w:r w:rsidRPr="00F87CC0">
        <w:rPr>
          <w:sz w:val="22"/>
          <w:szCs w:val="22"/>
        </w:rPr>
        <w:t>Outstanding Research in Chemical Engineering, Cornell University (2014)</w:t>
      </w:r>
    </w:p>
    <w:p w14:paraId="4909E881" w14:textId="77777777" w:rsidR="008E1EB5" w:rsidRPr="00F87CC0" w:rsidRDefault="005438EF">
      <w:pPr>
        <w:numPr>
          <w:ilvl w:val="0"/>
          <w:numId w:val="1"/>
        </w:numPr>
        <w:rPr>
          <w:sz w:val="22"/>
          <w:szCs w:val="22"/>
        </w:rPr>
      </w:pPr>
      <w:r w:rsidRPr="00F87CC0">
        <w:rPr>
          <w:sz w:val="22"/>
          <w:szCs w:val="22"/>
        </w:rPr>
        <w:t>George Scheele Outstanding Junior Award, Cornell University (2012)</w:t>
      </w:r>
    </w:p>
    <w:p w14:paraId="4D916210" w14:textId="005F4EB5" w:rsidR="00AC55BB" w:rsidRPr="00D21955" w:rsidRDefault="005438EF" w:rsidP="00D21955">
      <w:pPr>
        <w:numPr>
          <w:ilvl w:val="0"/>
          <w:numId w:val="1"/>
        </w:numPr>
        <w:rPr>
          <w:sz w:val="22"/>
          <w:szCs w:val="22"/>
        </w:rPr>
      </w:pPr>
      <w:r w:rsidRPr="00F87CC0">
        <w:rPr>
          <w:sz w:val="22"/>
          <w:szCs w:val="22"/>
        </w:rPr>
        <w:t>Simmons Prize, Cornell University (2012)</w:t>
      </w:r>
    </w:p>
    <w:p w14:paraId="288A1687" w14:textId="77777777" w:rsidR="004A2AD4" w:rsidRPr="00F87CC0" w:rsidRDefault="004A2AD4">
      <w:pPr>
        <w:rPr>
          <w:b/>
          <w:sz w:val="22"/>
          <w:szCs w:val="22"/>
          <w:u w:val="single"/>
        </w:rPr>
      </w:pPr>
    </w:p>
    <w:p w14:paraId="0BE6270A" w14:textId="77777777" w:rsidR="004A2AD4" w:rsidRPr="00F87CC0" w:rsidRDefault="004A2AD4">
      <w:pPr>
        <w:rPr>
          <w:b/>
          <w:sz w:val="22"/>
          <w:szCs w:val="22"/>
          <w:u w:val="single"/>
        </w:rPr>
      </w:pPr>
    </w:p>
    <w:p w14:paraId="4A35413A" w14:textId="548EF8A8" w:rsidR="008E1EB5" w:rsidRPr="00F87CC0" w:rsidRDefault="005438EF">
      <w:pPr>
        <w:rPr>
          <w:sz w:val="22"/>
          <w:szCs w:val="22"/>
        </w:rPr>
      </w:pPr>
      <w:r w:rsidRPr="00F87CC0">
        <w:rPr>
          <w:b/>
          <w:sz w:val="22"/>
          <w:szCs w:val="22"/>
          <w:u w:val="single"/>
        </w:rPr>
        <w:t>OUTREACH &amp; SERVICE</w:t>
      </w:r>
    </w:p>
    <w:p w14:paraId="781432D9" w14:textId="77777777" w:rsidR="008E1EB5" w:rsidRPr="00F87CC0" w:rsidRDefault="008E1EB5">
      <w:pPr>
        <w:rPr>
          <w:sz w:val="22"/>
          <w:szCs w:val="22"/>
        </w:rPr>
      </w:pPr>
    </w:p>
    <w:p w14:paraId="47CDD1FB" w14:textId="17654E70" w:rsidR="005408C4" w:rsidRDefault="005408C4" w:rsidP="00DE3ED3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Volunteer, UC Berkeley Food Pantry (2020)</w:t>
      </w:r>
    </w:p>
    <w:p w14:paraId="335BACFA" w14:textId="681D5189" w:rsidR="00284AB6" w:rsidRDefault="00DA63CB" w:rsidP="00DE3ED3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Chair, Committee on Diversity and Student Health, </w:t>
      </w:r>
      <w:r w:rsidR="00284AB6">
        <w:rPr>
          <w:sz w:val="22"/>
          <w:szCs w:val="22"/>
        </w:rPr>
        <w:t>Cornell University Glee Club Alumni Board (2020-present)</w:t>
      </w:r>
    </w:p>
    <w:p w14:paraId="2E1C5905" w14:textId="1A4CDF6F" w:rsidR="007278DD" w:rsidRDefault="007278DD" w:rsidP="00DE3ED3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Ad-hoc referee, International Journal of STEM Education (2020-present)</w:t>
      </w:r>
    </w:p>
    <w:p w14:paraId="12245834" w14:textId="1DB42DCD" w:rsidR="007278DD" w:rsidRDefault="007278DD" w:rsidP="00DE3ED3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Ad-hoc referee, Journal of Engineering Education (2020-present)</w:t>
      </w:r>
    </w:p>
    <w:p w14:paraId="500421A0" w14:textId="5E10305D" w:rsidR="00EB6356" w:rsidRDefault="00EB6356" w:rsidP="00DE3ED3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Ad-hoc referee, Soft Matter (2020-present)</w:t>
      </w:r>
    </w:p>
    <w:p w14:paraId="62632903" w14:textId="33E0BECA" w:rsidR="00E239C7" w:rsidRDefault="00E239C7" w:rsidP="00DE3ED3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Ad-hoc referee, IEEE Advances (2019-present)</w:t>
      </w:r>
    </w:p>
    <w:p w14:paraId="4AEDA1C9" w14:textId="3FFCDAD0" w:rsidR="00693AAB" w:rsidRPr="00DE3ED3" w:rsidRDefault="00693AAB" w:rsidP="00DE3ED3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DE3ED3">
        <w:rPr>
          <w:sz w:val="22"/>
          <w:szCs w:val="22"/>
        </w:rPr>
        <w:t>Ad-hoc referee, Physical Review Physics Education Research (2019-present)</w:t>
      </w:r>
    </w:p>
    <w:p w14:paraId="74CE7904" w14:textId="0E7B9ADF" w:rsidR="00186C92" w:rsidRPr="00DE3ED3" w:rsidRDefault="00117484" w:rsidP="00DE3ED3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Equity &amp; Inclusion Committee</w:t>
      </w:r>
      <w:r w:rsidR="00186C92" w:rsidRPr="00DE3ED3">
        <w:rPr>
          <w:sz w:val="22"/>
          <w:szCs w:val="22"/>
        </w:rPr>
        <w:t>, Stanford Department of Physics (2019-present)</w:t>
      </w:r>
    </w:p>
    <w:p w14:paraId="39EF9FE6" w14:textId="012147DC" w:rsidR="008E1EB5" w:rsidRPr="00DE3ED3" w:rsidRDefault="005438EF" w:rsidP="00DE3ED3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DE3ED3">
        <w:rPr>
          <w:sz w:val="22"/>
          <w:szCs w:val="22"/>
        </w:rPr>
        <w:t>Cornell Cares Day (2017, 2018): Annual alumni volunteer outing</w:t>
      </w:r>
    </w:p>
    <w:p w14:paraId="38D61824" w14:textId="77777777" w:rsidR="008E1EB5" w:rsidRPr="00DE3ED3" w:rsidRDefault="005438EF" w:rsidP="00DE3ED3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DE3ED3">
        <w:rPr>
          <w:sz w:val="22"/>
          <w:szCs w:val="22"/>
        </w:rPr>
        <w:lastRenderedPageBreak/>
        <w:t>Sacramento GLBT Community Center (2016-2017): Youth Spot &amp; Community Resources</w:t>
      </w:r>
    </w:p>
    <w:p w14:paraId="0868F1E7" w14:textId="26503CEC" w:rsidR="008E1EB5" w:rsidRPr="00DE3ED3" w:rsidRDefault="005438EF" w:rsidP="00DE3ED3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DE3ED3">
        <w:rPr>
          <w:sz w:val="22"/>
          <w:szCs w:val="22"/>
        </w:rPr>
        <w:t xml:space="preserve">Veterans Tutoring Center, Pasadena City College (2015-2016): Tutored military veterans in </w:t>
      </w:r>
      <w:r w:rsidR="007000C4" w:rsidRPr="00DE3ED3">
        <w:rPr>
          <w:sz w:val="22"/>
          <w:szCs w:val="22"/>
        </w:rPr>
        <w:t>p</w:t>
      </w:r>
      <w:r w:rsidRPr="00DE3ED3">
        <w:rPr>
          <w:sz w:val="22"/>
          <w:szCs w:val="22"/>
        </w:rPr>
        <w:t xml:space="preserve">hysics, </w:t>
      </w:r>
      <w:r w:rsidR="007000C4" w:rsidRPr="00DE3ED3">
        <w:rPr>
          <w:sz w:val="22"/>
          <w:szCs w:val="22"/>
        </w:rPr>
        <w:t>c</w:t>
      </w:r>
      <w:r w:rsidRPr="00DE3ED3">
        <w:rPr>
          <w:sz w:val="22"/>
          <w:szCs w:val="22"/>
        </w:rPr>
        <w:t xml:space="preserve">hemistry, and </w:t>
      </w:r>
      <w:r w:rsidR="007000C4" w:rsidRPr="00DE3ED3">
        <w:rPr>
          <w:sz w:val="22"/>
          <w:szCs w:val="22"/>
        </w:rPr>
        <w:t>m</w:t>
      </w:r>
      <w:r w:rsidRPr="00DE3ED3">
        <w:rPr>
          <w:sz w:val="22"/>
          <w:szCs w:val="22"/>
        </w:rPr>
        <w:t>ath</w:t>
      </w:r>
    </w:p>
    <w:p w14:paraId="3D14CFB5" w14:textId="7BA70801" w:rsidR="008E1EB5" w:rsidRPr="00DE3ED3" w:rsidRDefault="005438EF" w:rsidP="00DE3ED3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DE3ED3">
        <w:rPr>
          <w:sz w:val="22"/>
          <w:szCs w:val="22"/>
        </w:rPr>
        <w:t>Dean's Advisory Council</w:t>
      </w:r>
      <w:r w:rsidR="00376D84">
        <w:rPr>
          <w:sz w:val="22"/>
          <w:szCs w:val="22"/>
        </w:rPr>
        <w:t>, Caltech</w:t>
      </w:r>
      <w:r w:rsidRPr="00DE3ED3">
        <w:rPr>
          <w:sz w:val="22"/>
          <w:szCs w:val="22"/>
        </w:rPr>
        <w:t xml:space="preserve"> (2016): Graduate student body organized to discuss issues of student-faculty relations at Caltech</w:t>
      </w:r>
    </w:p>
    <w:p w14:paraId="58CCE991" w14:textId="782D8669" w:rsidR="008E1EB5" w:rsidRPr="001706C8" w:rsidRDefault="009125DD" w:rsidP="001706C8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DE3ED3">
        <w:rPr>
          <w:sz w:val="22"/>
          <w:szCs w:val="22"/>
        </w:rPr>
        <w:t>Cornell Alumni Admissions Ambassadors Network (2014-present</w:t>
      </w:r>
      <w:r w:rsidR="00EF264F" w:rsidRPr="00DE3ED3">
        <w:rPr>
          <w:sz w:val="22"/>
          <w:szCs w:val="22"/>
        </w:rPr>
        <w:t>)</w:t>
      </w:r>
    </w:p>
    <w:sectPr w:rsidR="008E1EB5" w:rsidRPr="001706C8">
      <w:footerReference w:type="default" r:id="rId9"/>
      <w:headerReference w:type="first" r:id="rId10"/>
      <w:footerReference w:type="first" r:id="rId11"/>
      <w:pgSz w:w="12240" w:h="15840"/>
      <w:pgMar w:top="720" w:right="720" w:bottom="663" w:left="720" w:header="720" w:footer="6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DAF73" w14:textId="77777777" w:rsidR="00263926" w:rsidRDefault="00263926">
      <w:r>
        <w:separator/>
      </w:r>
    </w:p>
  </w:endnote>
  <w:endnote w:type="continuationSeparator" w:id="0">
    <w:p w14:paraId="3296BBC8" w14:textId="77777777" w:rsidR="00263926" w:rsidRDefault="0026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F32BB2" w14:textId="77777777" w:rsidR="008E1EB5" w:rsidRDefault="008E1EB5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9026C" w14:textId="77777777" w:rsidR="008E1EB5" w:rsidRDefault="008E1E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A3938" w14:textId="77777777" w:rsidR="00263926" w:rsidRDefault="00263926">
      <w:r>
        <w:separator/>
      </w:r>
    </w:p>
  </w:footnote>
  <w:footnote w:type="continuationSeparator" w:id="0">
    <w:p w14:paraId="252E908D" w14:textId="77777777" w:rsidR="00263926" w:rsidRDefault="00263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2D6D1" w14:textId="77777777" w:rsidR="008E1EB5" w:rsidRDefault="008E1E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color w:val="2222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color w:val="2222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color w:val="2222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0"/>
        <w:szCs w:val="20"/>
      </w:rPr>
    </w:lvl>
  </w:abstractNum>
  <w:abstractNum w:abstractNumId="1" w15:restartNumberingAfterBreak="0">
    <w:nsid w:val="01EB4DC6"/>
    <w:multiLevelType w:val="hybridMultilevel"/>
    <w:tmpl w:val="C3981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967DB"/>
    <w:multiLevelType w:val="hybridMultilevel"/>
    <w:tmpl w:val="22F8C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95FC7"/>
    <w:multiLevelType w:val="hybridMultilevel"/>
    <w:tmpl w:val="D9681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91CFA"/>
    <w:multiLevelType w:val="hybridMultilevel"/>
    <w:tmpl w:val="4DA06908"/>
    <w:lvl w:ilvl="0" w:tplc="E0EC60AE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A596F52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F1720"/>
    <w:multiLevelType w:val="hybridMultilevel"/>
    <w:tmpl w:val="D6F4F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A6ADA"/>
    <w:multiLevelType w:val="hybridMultilevel"/>
    <w:tmpl w:val="4DA06908"/>
    <w:lvl w:ilvl="0" w:tplc="E0EC60AE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A596F52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15BF5"/>
    <w:multiLevelType w:val="hybridMultilevel"/>
    <w:tmpl w:val="FD900588"/>
    <w:lvl w:ilvl="0" w:tplc="6E4E198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65A48"/>
    <w:multiLevelType w:val="hybridMultilevel"/>
    <w:tmpl w:val="4DA06908"/>
    <w:lvl w:ilvl="0" w:tplc="E0EC60AE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A596F52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B05FE"/>
    <w:multiLevelType w:val="hybridMultilevel"/>
    <w:tmpl w:val="4DA06908"/>
    <w:lvl w:ilvl="0" w:tplc="E0EC60AE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A596F52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272AF"/>
    <w:multiLevelType w:val="multilevel"/>
    <w:tmpl w:val="584E00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22222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✦"/>
      <w:lvlJc w:val="left"/>
      <w:pPr>
        <w:ind w:left="1800" w:hanging="360"/>
      </w:pPr>
      <w:rPr>
        <w:rFonts w:ascii="Noto Sans Symbols" w:eastAsia="Noto Sans Symbols" w:hAnsi="Noto Sans Symbols" w:cs="Noto Sans Symbols"/>
        <w:color w:val="222222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✦"/>
      <w:lvlJc w:val="left"/>
      <w:pPr>
        <w:ind w:left="2880" w:hanging="360"/>
      </w:pPr>
      <w:rPr>
        <w:rFonts w:ascii="Noto Sans Symbols" w:eastAsia="Noto Sans Symbols" w:hAnsi="Noto Sans Symbols" w:cs="Noto Sans Symbols"/>
        <w:color w:val="222222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1" w15:restartNumberingAfterBreak="0">
    <w:nsid w:val="4FBE723A"/>
    <w:multiLevelType w:val="hybridMultilevel"/>
    <w:tmpl w:val="F5705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2F79EB"/>
    <w:multiLevelType w:val="hybridMultilevel"/>
    <w:tmpl w:val="7C08CE94"/>
    <w:lvl w:ilvl="0" w:tplc="B394B67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E07B06"/>
    <w:multiLevelType w:val="hybridMultilevel"/>
    <w:tmpl w:val="D0746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275CBC"/>
    <w:multiLevelType w:val="hybridMultilevel"/>
    <w:tmpl w:val="D7EAA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4"/>
  </w:num>
  <w:num w:numId="7">
    <w:abstractNumId w:val="1"/>
  </w:num>
  <w:num w:numId="8">
    <w:abstractNumId w:val="5"/>
  </w:num>
  <w:num w:numId="9">
    <w:abstractNumId w:val="11"/>
  </w:num>
  <w:num w:numId="10">
    <w:abstractNumId w:val="6"/>
  </w:num>
  <w:num w:numId="11">
    <w:abstractNumId w:val="9"/>
  </w:num>
  <w:num w:numId="12">
    <w:abstractNumId w:val="12"/>
  </w:num>
  <w:num w:numId="13">
    <w:abstractNumId w:val="8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YwNTY1NLY0NjEytDRT0lEKTi0uzszPAykwNKoFAMimqR0tAAAA"/>
  </w:docVars>
  <w:rsids>
    <w:rsidRoot w:val="008E1EB5"/>
    <w:rsid w:val="00001506"/>
    <w:rsid w:val="0000719E"/>
    <w:rsid w:val="00010643"/>
    <w:rsid w:val="00027E86"/>
    <w:rsid w:val="000313BA"/>
    <w:rsid w:val="00037868"/>
    <w:rsid w:val="00067D33"/>
    <w:rsid w:val="0008131F"/>
    <w:rsid w:val="00084B7A"/>
    <w:rsid w:val="000B2D3D"/>
    <w:rsid w:val="000B51CC"/>
    <w:rsid w:val="000B7140"/>
    <w:rsid w:val="000B7A71"/>
    <w:rsid w:val="000C412A"/>
    <w:rsid w:val="000E2B2E"/>
    <w:rsid w:val="000E3378"/>
    <w:rsid w:val="000E3A33"/>
    <w:rsid w:val="000F1688"/>
    <w:rsid w:val="000F4382"/>
    <w:rsid w:val="00106273"/>
    <w:rsid w:val="00117484"/>
    <w:rsid w:val="001174F2"/>
    <w:rsid w:val="001238E4"/>
    <w:rsid w:val="0012548C"/>
    <w:rsid w:val="00137762"/>
    <w:rsid w:val="001600AF"/>
    <w:rsid w:val="00162840"/>
    <w:rsid w:val="001665BF"/>
    <w:rsid w:val="001706C8"/>
    <w:rsid w:val="00186C92"/>
    <w:rsid w:val="0019295A"/>
    <w:rsid w:val="0019555C"/>
    <w:rsid w:val="00195FDD"/>
    <w:rsid w:val="001A7987"/>
    <w:rsid w:val="001B4ACD"/>
    <w:rsid w:val="001D37D6"/>
    <w:rsid w:val="001D7121"/>
    <w:rsid w:val="00202466"/>
    <w:rsid w:val="0020648D"/>
    <w:rsid w:val="00216100"/>
    <w:rsid w:val="00224BB5"/>
    <w:rsid w:val="002422A8"/>
    <w:rsid w:val="002440D8"/>
    <w:rsid w:val="00244FAA"/>
    <w:rsid w:val="0025609E"/>
    <w:rsid w:val="00261250"/>
    <w:rsid w:val="00263926"/>
    <w:rsid w:val="002757C4"/>
    <w:rsid w:val="00284AB6"/>
    <w:rsid w:val="002A6F9C"/>
    <w:rsid w:val="002A75CC"/>
    <w:rsid w:val="002B444C"/>
    <w:rsid w:val="002C0514"/>
    <w:rsid w:val="002D4A2B"/>
    <w:rsid w:val="002E09F8"/>
    <w:rsid w:val="002E2348"/>
    <w:rsid w:val="002E60DB"/>
    <w:rsid w:val="002E6BA4"/>
    <w:rsid w:val="002F2D63"/>
    <w:rsid w:val="002F4AA8"/>
    <w:rsid w:val="002F60C7"/>
    <w:rsid w:val="003059EB"/>
    <w:rsid w:val="003268B8"/>
    <w:rsid w:val="00326CE4"/>
    <w:rsid w:val="00327E5E"/>
    <w:rsid w:val="00344805"/>
    <w:rsid w:val="00351C19"/>
    <w:rsid w:val="00357389"/>
    <w:rsid w:val="00366364"/>
    <w:rsid w:val="00370799"/>
    <w:rsid w:val="003718CC"/>
    <w:rsid w:val="003718CE"/>
    <w:rsid w:val="003753AA"/>
    <w:rsid w:val="00376D84"/>
    <w:rsid w:val="003842FF"/>
    <w:rsid w:val="00384836"/>
    <w:rsid w:val="003A41C1"/>
    <w:rsid w:val="003A78DE"/>
    <w:rsid w:val="003B3B3C"/>
    <w:rsid w:val="003B51FC"/>
    <w:rsid w:val="003C66EF"/>
    <w:rsid w:val="00403CEB"/>
    <w:rsid w:val="00417D4C"/>
    <w:rsid w:val="00424F0F"/>
    <w:rsid w:val="004306DB"/>
    <w:rsid w:val="0043401F"/>
    <w:rsid w:val="00437B4D"/>
    <w:rsid w:val="00446B53"/>
    <w:rsid w:val="00450638"/>
    <w:rsid w:val="00454AAD"/>
    <w:rsid w:val="00455892"/>
    <w:rsid w:val="0046131A"/>
    <w:rsid w:val="00466C4E"/>
    <w:rsid w:val="00476493"/>
    <w:rsid w:val="00493E63"/>
    <w:rsid w:val="004A2AD4"/>
    <w:rsid w:val="004B445C"/>
    <w:rsid w:val="004B7476"/>
    <w:rsid w:val="004B7647"/>
    <w:rsid w:val="004C15DE"/>
    <w:rsid w:val="004C35EB"/>
    <w:rsid w:val="004C60D7"/>
    <w:rsid w:val="004D6128"/>
    <w:rsid w:val="004F58C7"/>
    <w:rsid w:val="00500619"/>
    <w:rsid w:val="00501B2E"/>
    <w:rsid w:val="005111C7"/>
    <w:rsid w:val="00515229"/>
    <w:rsid w:val="00521697"/>
    <w:rsid w:val="00526D3B"/>
    <w:rsid w:val="00527CFF"/>
    <w:rsid w:val="005408C4"/>
    <w:rsid w:val="005438EF"/>
    <w:rsid w:val="00552B28"/>
    <w:rsid w:val="00564595"/>
    <w:rsid w:val="00580768"/>
    <w:rsid w:val="00581E75"/>
    <w:rsid w:val="00594AE4"/>
    <w:rsid w:val="005A1604"/>
    <w:rsid w:val="005A79CE"/>
    <w:rsid w:val="005D07E1"/>
    <w:rsid w:val="005D7E3D"/>
    <w:rsid w:val="005E196C"/>
    <w:rsid w:val="005E2767"/>
    <w:rsid w:val="005E6AAB"/>
    <w:rsid w:val="0060470C"/>
    <w:rsid w:val="00612309"/>
    <w:rsid w:val="00627BC9"/>
    <w:rsid w:val="00634445"/>
    <w:rsid w:val="00646BB7"/>
    <w:rsid w:val="006508C5"/>
    <w:rsid w:val="00656CA3"/>
    <w:rsid w:val="00657045"/>
    <w:rsid w:val="006610CE"/>
    <w:rsid w:val="00673881"/>
    <w:rsid w:val="00693AAB"/>
    <w:rsid w:val="006B7AFD"/>
    <w:rsid w:val="006C3FA5"/>
    <w:rsid w:val="006D5786"/>
    <w:rsid w:val="006E1E16"/>
    <w:rsid w:val="006E57F0"/>
    <w:rsid w:val="006E7005"/>
    <w:rsid w:val="006E7275"/>
    <w:rsid w:val="006F2F2B"/>
    <w:rsid w:val="007000C4"/>
    <w:rsid w:val="007066C7"/>
    <w:rsid w:val="007121A4"/>
    <w:rsid w:val="007222B7"/>
    <w:rsid w:val="00722991"/>
    <w:rsid w:val="007255EB"/>
    <w:rsid w:val="007278DD"/>
    <w:rsid w:val="00731EDE"/>
    <w:rsid w:val="00740F24"/>
    <w:rsid w:val="00752157"/>
    <w:rsid w:val="00755CF4"/>
    <w:rsid w:val="0076400D"/>
    <w:rsid w:val="00765F5C"/>
    <w:rsid w:val="007719A4"/>
    <w:rsid w:val="00786235"/>
    <w:rsid w:val="007B06DF"/>
    <w:rsid w:val="007B336D"/>
    <w:rsid w:val="007B679A"/>
    <w:rsid w:val="007C3AA5"/>
    <w:rsid w:val="007D63A5"/>
    <w:rsid w:val="007E45FC"/>
    <w:rsid w:val="007E67AE"/>
    <w:rsid w:val="007F0197"/>
    <w:rsid w:val="007F3F7F"/>
    <w:rsid w:val="008007D3"/>
    <w:rsid w:val="00807083"/>
    <w:rsid w:val="00810968"/>
    <w:rsid w:val="00814C60"/>
    <w:rsid w:val="008170BA"/>
    <w:rsid w:val="008172FD"/>
    <w:rsid w:val="008218A1"/>
    <w:rsid w:val="00834629"/>
    <w:rsid w:val="00842592"/>
    <w:rsid w:val="008640BA"/>
    <w:rsid w:val="00870884"/>
    <w:rsid w:val="008716AB"/>
    <w:rsid w:val="00871D80"/>
    <w:rsid w:val="00885E17"/>
    <w:rsid w:val="008940D6"/>
    <w:rsid w:val="008E1EB5"/>
    <w:rsid w:val="008E1F35"/>
    <w:rsid w:val="008E6084"/>
    <w:rsid w:val="008E764D"/>
    <w:rsid w:val="008F087C"/>
    <w:rsid w:val="008F5BC3"/>
    <w:rsid w:val="008F7248"/>
    <w:rsid w:val="00903B88"/>
    <w:rsid w:val="00906CD5"/>
    <w:rsid w:val="00907C0B"/>
    <w:rsid w:val="009125DD"/>
    <w:rsid w:val="009126E6"/>
    <w:rsid w:val="0091487D"/>
    <w:rsid w:val="00921A9C"/>
    <w:rsid w:val="00926162"/>
    <w:rsid w:val="009262A1"/>
    <w:rsid w:val="00926BDB"/>
    <w:rsid w:val="009349A0"/>
    <w:rsid w:val="009435F2"/>
    <w:rsid w:val="00945B36"/>
    <w:rsid w:val="009517FC"/>
    <w:rsid w:val="00963697"/>
    <w:rsid w:val="00964E05"/>
    <w:rsid w:val="00983B22"/>
    <w:rsid w:val="00990160"/>
    <w:rsid w:val="00996C2B"/>
    <w:rsid w:val="009A7AE9"/>
    <w:rsid w:val="009B2279"/>
    <w:rsid w:val="009B6290"/>
    <w:rsid w:val="009B68DD"/>
    <w:rsid w:val="009C4ACD"/>
    <w:rsid w:val="009C74B1"/>
    <w:rsid w:val="009D0C16"/>
    <w:rsid w:val="009E3376"/>
    <w:rsid w:val="00A12ADC"/>
    <w:rsid w:val="00A34948"/>
    <w:rsid w:val="00A363BA"/>
    <w:rsid w:val="00A37B28"/>
    <w:rsid w:val="00A41FA8"/>
    <w:rsid w:val="00A43291"/>
    <w:rsid w:val="00A43660"/>
    <w:rsid w:val="00A62117"/>
    <w:rsid w:val="00A70D85"/>
    <w:rsid w:val="00A7209F"/>
    <w:rsid w:val="00A95554"/>
    <w:rsid w:val="00AA0AE2"/>
    <w:rsid w:val="00AA2DC2"/>
    <w:rsid w:val="00AA55EF"/>
    <w:rsid w:val="00AC55BB"/>
    <w:rsid w:val="00AD0510"/>
    <w:rsid w:val="00AD06F0"/>
    <w:rsid w:val="00AD4325"/>
    <w:rsid w:val="00AD7E0F"/>
    <w:rsid w:val="00B02814"/>
    <w:rsid w:val="00B115ED"/>
    <w:rsid w:val="00B15303"/>
    <w:rsid w:val="00B15347"/>
    <w:rsid w:val="00B26996"/>
    <w:rsid w:val="00B336F8"/>
    <w:rsid w:val="00B410A4"/>
    <w:rsid w:val="00B47F3E"/>
    <w:rsid w:val="00B605DF"/>
    <w:rsid w:val="00B64C33"/>
    <w:rsid w:val="00B81E9E"/>
    <w:rsid w:val="00B868EA"/>
    <w:rsid w:val="00B90575"/>
    <w:rsid w:val="00B90B4F"/>
    <w:rsid w:val="00B94B71"/>
    <w:rsid w:val="00BB084A"/>
    <w:rsid w:val="00BB18D4"/>
    <w:rsid w:val="00BC048C"/>
    <w:rsid w:val="00BC2190"/>
    <w:rsid w:val="00BC2807"/>
    <w:rsid w:val="00BD3731"/>
    <w:rsid w:val="00BF066D"/>
    <w:rsid w:val="00BF2248"/>
    <w:rsid w:val="00C0268A"/>
    <w:rsid w:val="00C252DD"/>
    <w:rsid w:val="00C32641"/>
    <w:rsid w:val="00C34A53"/>
    <w:rsid w:val="00C356AF"/>
    <w:rsid w:val="00C41CF7"/>
    <w:rsid w:val="00C47BC9"/>
    <w:rsid w:val="00C620DB"/>
    <w:rsid w:val="00C6726B"/>
    <w:rsid w:val="00C8090F"/>
    <w:rsid w:val="00C8473A"/>
    <w:rsid w:val="00CA0666"/>
    <w:rsid w:val="00CA79FD"/>
    <w:rsid w:val="00CD0D48"/>
    <w:rsid w:val="00CD1909"/>
    <w:rsid w:val="00CD2712"/>
    <w:rsid w:val="00D043A9"/>
    <w:rsid w:val="00D04F38"/>
    <w:rsid w:val="00D05EB8"/>
    <w:rsid w:val="00D06157"/>
    <w:rsid w:val="00D13C7E"/>
    <w:rsid w:val="00D21095"/>
    <w:rsid w:val="00D21955"/>
    <w:rsid w:val="00D26023"/>
    <w:rsid w:val="00D312E6"/>
    <w:rsid w:val="00D36CA0"/>
    <w:rsid w:val="00D37EDB"/>
    <w:rsid w:val="00D44BEF"/>
    <w:rsid w:val="00D45B2C"/>
    <w:rsid w:val="00D536D7"/>
    <w:rsid w:val="00D54CC5"/>
    <w:rsid w:val="00D56D58"/>
    <w:rsid w:val="00D648F6"/>
    <w:rsid w:val="00D70A41"/>
    <w:rsid w:val="00D72AD4"/>
    <w:rsid w:val="00D82961"/>
    <w:rsid w:val="00D874E8"/>
    <w:rsid w:val="00DA0ECC"/>
    <w:rsid w:val="00DA63CB"/>
    <w:rsid w:val="00DB26DA"/>
    <w:rsid w:val="00DC1BF6"/>
    <w:rsid w:val="00DD40F8"/>
    <w:rsid w:val="00DE3380"/>
    <w:rsid w:val="00DE3A21"/>
    <w:rsid w:val="00DE3ED3"/>
    <w:rsid w:val="00DE4056"/>
    <w:rsid w:val="00DF48DA"/>
    <w:rsid w:val="00E1221D"/>
    <w:rsid w:val="00E239C7"/>
    <w:rsid w:val="00E30C5D"/>
    <w:rsid w:val="00E31895"/>
    <w:rsid w:val="00E40A25"/>
    <w:rsid w:val="00E43007"/>
    <w:rsid w:val="00E47AD6"/>
    <w:rsid w:val="00E518C9"/>
    <w:rsid w:val="00E5485A"/>
    <w:rsid w:val="00E73BCD"/>
    <w:rsid w:val="00E83CB7"/>
    <w:rsid w:val="00EA3A73"/>
    <w:rsid w:val="00EA7BE0"/>
    <w:rsid w:val="00EB5499"/>
    <w:rsid w:val="00EB5AD4"/>
    <w:rsid w:val="00EB6356"/>
    <w:rsid w:val="00ED7E08"/>
    <w:rsid w:val="00EE6271"/>
    <w:rsid w:val="00EF264F"/>
    <w:rsid w:val="00F02EC4"/>
    <w:rsid w:val="00F04C2A"/>
    <w:rsid w:val="00F15226"/>
    <w:rsid w:val="00F1752D"/>
    <w:rsid w:val="00F218B5"/>
    <w:rsid w:val="00F2211E"/>
    <w:rsid w:val="00F32001"/>
    <w:rsid w:val="00F372C4"/>
    <w:rsid w:val="00F60181"/>
    <w:rsid w:val="00F607CD"/>
    <w:rsid w:val="00F640B2"/>
    <w:rsid w:val="00F647A3"/>
    <w:rsid w:val="00F70245"/>
    <w:rsid w:val="00F851EA"/>
    <w:rsid w:val="00F860D8"/>
    <w:rsid w:val="00F87CC0"/>
    <w:rsid w:val="00FA6729"/>
    <w:rsid w:val="00FA69B0"/>
    <w:rsid w:val="00FB7BD2"/>
    <w:rsid w:val="00FD226B"/>
    <w:rsid w:val="00FF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045BC"/>
  <w15:docId w15:val="{B576360D-3CB2-4BC8-8F11-101277B90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ynrlnc">
    <w:name w:val="ynrlnc"/>
    <w:rsid w:val="00AC55BB"/>
  </w:style>
  <w:style w:type="character" w:styleId="Hyperlink">
    <w:name w:val="Hyperlink"/>
    <w:basedOn w:val="DefaultParagraphFont"/>
    <w:uiPriority w:val="99"/>
    <w:unhideWhenUsed/>
    <w:rsid w:val="00D45B2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5B2C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2C0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09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06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6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b0026@auburn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3A1F7-4E80-4CDD-AB61-A4C2FEC30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1993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William Burkholder</dc:creator>
  <cp:lastModifiedBy>Mary Prater</cp:lastModifiedBy>
  <cp:revision>2</cp:revision>
  <cp:lastPrinted>2020-11-19T17:49:00Z</cp:lastPrinted>
  <dcterms:created xsi:type="dcterms:W3CDTF">2021-08-24T21:21:00Z</dcterms:created>
  <dcterms:modified xsi:type="dcterms:W3CDTF">2021-08-24T21:21:00Z</dcterms:modified>
</cp:coreProperties>
</file>