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910E43C" w:rsidR="00F8600A" w:rsidRDefault="25C70FE7" w:rsidP="25C70FE7">
      <w:pPr>
        <w:spacing w:after="0"/>
        <w:rPr>
          <w:rFonts w:eastAsiaTheme="minorEastAsia"/>
          <w:b/>
          <w:bCs/>
        </w:rPr>
      </w:pPr>
      <w:r w:rsidRPr="25C70FE7">
        <w:rPr>
          <w:rFonts w:eastAsiaTheme="minorEastAsia"/>
          <w:b/>
          <w:bCs/>
        </w:rPr>
        <w:t>February 27 COSAM Accountability Meeting</w:t>
      </w:r>
    </w:p>
    <w:p w14:paraId="5272FCE3" w14:textId="6831DE3B" w:rsidR="25C70FE7" w:rsidRDefault="25C70FE7" w:rsidP="25C70FE7">
      <w:pPr>
        <w:spacing w:line="257" w:lineRule="auto"/>
      </w:pPr>
      <w:r w:rsidRPr="25C70FE7">
        <w:rPr>
          <w:rFonts w:ascii="Calibri" w:eastAsia="Calibri" w:hAnsi="Calibri" w:cs="Calibri"/>
          <w:b/>
          <w:bCs/>
        </w:rPr>
        <w:t>In Attendance- Jessica Gilpin, Dave Crisostomo, Meagon Bryant, Melissa Halford, Claire Zhang, David Brink Roby, Edward Wiggins</w:t>
      </w:r>
    </w:p>
    <w:p w14:paraId="1DA35977" w14:textId="6085B867" w:rsidR="25C70FE7" w:rsidRDefault="25C70FE7" w:rsidP="25C70FE7">
      <w:pPr>
        <w:spacing w:after="0"/>
        <w:rPr>
          <w:rFonts w:eastAsiaTheme="minorEastAsia"/>
        </w:rPr>
      </w:pPr>
    </w:p>
    <w:p w14:paraId="1EDF6BFB" w14:textId="05F5A984" w:rsidR="04F207EC" w:rsidRDefault="144C4A43" w:rsidP="1DDA36FD">
      <w:pPr>
        <w:spacing w:after="0"/>
        <w:rPr>
          <w:rFonts w:eastAsiaTheme="minorEastAsia"/>
        </w:rPr>
      </w:pPr>
      <w:r w:rsidRPr="144C4A43">
        <w:rPr>
          <w:rFonts w:eastAsiaTheme="minorEastAsia"/>
        </w:rPr>
        <w:t>Jessica Gilpin (COSAM Outreach)</w:t>
      </w:r>
    </w:p>
    <w:p w14:paraId="03E29A40" w14:textId="66613DA3" w:rsidR="664300EE" w:rsidRDefault="1DDA36FD" w:rsidP="1DDA36FD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EmpowHer event – 130 historically excluded 8-10</w:t>
      </w:r>
      <w:r w:rsidRPr="1DDA36FD">
        <w:rPr>
          <w:rFonts w:eastAsiaTheme="minorEastAsia"/>
          <w:vertAlign w:val="superscript"/>
        </w:rPr>
        <w:t>th</w:t>
      </w:r>
      <w:r w:rsidRPr="1DDA36FD">
        <w:rPr>
          <w:rFonts w:eastAsiaTheme="minorEastAsia"/>
        </w:rPr>
        <w:t xml:space="preserve"> grade girls</w:t>
      </w:r>
    </w:p>
    <w:p w14:paraId="0712B032" w14:textId="51102AE5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Rural and urban schools attended</w:t>
      </w:r>
    </w:p>
    <w:p w14:paraId="67833B43" w14:textId="3191259F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All COSAM departments were represented</w:t>
      </w:r>
    </w:p>
    <w:p w14:paraId="251BF98D" w14:textId="6DE7F9C9" w:rsidR="664300EE" w:rsidRDefault="1DDA36FD" w:rsidP="1DDA36FD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Vex State – robotics competition 2/23-26</w:t>
      </w:r>
    </w:p>
    <w:p w14:paraId="58BE8BAC" w14:textId="3AA904E2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80 teams a day</w:t>
      </w:r>
    </w:p>
    <w:p w14:paraId="3FF37072" w14:textId="53842FD9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Graduate student representation was strong</w:t>
      </w:r>
    </w:p>
    <w:p w14:paraId="2B2255A1" w14:textId="0C40C1E4" w:rsidR="664300EE" w:rsidRDefault="1DDA36FD" w:rsidP="1DDA36FD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GEARSEF (Greater East Alabama Regional Science and Engineering Fair) – 2/24</w:t>
      </w:r>
    </w:p>
    <w:p w14:paraId="6C9BCD8C" w14:textId="0E4D87F3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Central AL regional science fair for kids</w:t>
      </w:r>
    </w:p>
    <w:p w14:paraId="1699A1B4" w14:textId="413226B9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State fair coming soon</w:t>
      </w:r>
    </w:p>
    <w:p w14:paraId="797EB73B" w14:textId="640E0EB9" w:rsidR="664300EE" w:rsidRDefault="1DDA36FD" w:rsidP="1DDA36FD">
      <w:pPr>
        <w:pStyle w:val="ListParagraph"/>
        <w:numPr>
          <w:ilvl w:val="2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Graduate students can help with junior division</w:t>
      </w:r>
    </w:p>
    <w:p w14:paraId="61290C0C" w14:textId="7902AAA1" w:rsidR="664300EE" w:rsidRDefault="1DDA36FD" w:rsidP="1DDA36FD">
      <w:pPr>
        <w:pStyle w:val="ListParagraph"/>
        <w:numPr>
          <w:ilvl w:val="2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Screaming Gummy bears</w:t>
      </w:r>
    </w:p>
    <w:p w14:paraId="797B53B4" w14:textId="7AD558EE" w:rsidR="664300EE" w:rsidRDefault="1DDA36FD" w:rsidP="1DDA36FD">
      <w:pPr>
        <w:pStyle w:val="ListParagraph"/>
        <w:numPr>
          <w:ilvl w:val="0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Science Pub 2/21</w:t>
      </w:r>
    </w:p>
    <w:p w14:paraId="1EC039F8" w14:textId="65055A4D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Bill Haines – geology</w:t>
      </w:r>
    </w:p>
    <w:p w14:paraId="3AB880F5" w14:textId="613AB25C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50 attendees (faculty, grad representation)</w:t>
      </w:r>
    </w:p>
    <w:p w14:paraId="7E6FC1D2" w14:textId="4A86F70B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Chemistry – March 15 (expect flyer from Jessica)</w:t>
      </w:r>
    </w:p>
    <w:p w14:paraId="0D948F9D" w14:textId="20573A3D" w:rsidR="664300EE" w:rsidRDefault="1DDA36FD" w:rsidP="1DDA36FD">
      <w:pPr>
        <w:pStyle w:val="ListParagraph"/>
        <w:numPr>
          <w:ilvl w:val="1"/>
          <w:numId w:val="25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K Award</w:t>
      </w:r>
    </w:p>
    <w:p w14:paraId="35B90A3A" w14:textId="6F468D23" w:rsidR="664300EE" w:rsidRDefault="144C4A43" w:rsidP="1DDA36FD">
      <w:pPr>
        <w:spacing w:after="0"/>
        <w:rPr>
          <w:rFonts w:eastAsiaTheme="minorEastAsia"/>
        </w:rPr>
      </w:pPr>
      <w:r w:rsidRPr="144C4A43">
        <w:rPr>
          <w:rFonts w:eastAsiaTheme="minorEastAsia"/>
        </w:rPr>
        <w:t>David Crisostomo (Chemistry)</w:t>
      </w:r>
    </w:p>
    <w:p w14:paraId="2266F616" w14:textId="787A1680" w:rsidR="664300EE" w:rsidRDefault="1DDA36FD" w:rsidP="1DDA36FD">
      <w:pPr>
        <w:pStyle w:val="ListParagraph"/>
        <w:numPr>
          <w:ilvl w:val="0"/>
          <w:numId w:val="24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Hired a woman faculty member! Her lab is already up and running</w:t>
      </w:r>
    </w:p>
    <w:p w14:paraId="750C202F" w14:textId="4FDA107E" w:rsidR="664300EE" w:rsidRDefault="1DDA36FD" w:rsidP="1DDA36FD">
      <w:pPr>
        <w:pStyle w:val="ListParagraph"/>
        <w:numPr>
          <w:ilvl w:val="0"/>
          <w:numId w:val="24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ACS chapter is working to include undergrad students in the department</w:t>
      </w:r>
    </w:p>
    <w:p w14:paraId="449EEC8A" w14:textId="30DF9785" w:rsidR="664300EE" w:rsidRDefault="1DDA36FD" w:rsidP="1DDA36FD">
      <w:pPr>
        <w:pStyle w:val="ListParagraph"/>
        <w:numPr>
          <w:ilvl w:val="0"/>
          <w:numId w:val="24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OurSTEMStory – March 27 – Stephanie Knezz “Using Identity to Make Chemistry Inclusive”</w:t>
      </w:r>
    </w:p>
    <w:p w14:paraId="0FB9EF0C" w14:textId="769AE124" w:rsidR="664300EE" w:rsidRDefault="1DDA36FD" w:rsidP="1DDA36FD">
      <w:pPr>
        <w:pStyle w:val="ListParagraph"/>
        <w:numPr>
          <w:ilvl w:val="0"/>
          <w:numId w:val="24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Meeting with committee this week (also discussing being science fair judges)</w:t>
      </w:r>
    </w:p>
    <w:p w14:paraId="5DEEF465" w14:textId="7AE69CB6" w:rsidR="664300EE" w:rsidRDefault="144C4A43" w:rsidP="1DDA36FD">
      <w:pPr>
        <w:spacing w:after="0"/>
        <w:rPr>
          <w:rFonts w:eastAsiaTheme="minorEastAsia"/>
        </w:rPr>
      </w:pPr>
      <w:r w:rsidRPr="144C4A43">
        <w:rPr>
          <w:rFonts w:eastAsiaTheme="minorEastAsia"/>
        </w:rPr>
        <w:t>Meagon Bryant (COSAM Career Services)</w:t>
      </w:r>
    </w:p>
    <w:p w14:paraId="0FD9C8F2" w14:textId="1EF031D4" w:rsidR="664300EE" w:rsidRDefault="1DDA36FD" w:rsidP="1DDA36FD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Industry Day 2/14</w:t>
      </w:r>
    </w:p>
    <w:p w14:paraId="04B9DC0F" w14:textId="3586503C" w:rsidR="664300EE" w:rsidRDefault="1DDA36FD" w:rsidP="1DDA36FD">
      <w:pPr>
        <w:pStyle w:val="ListParagraph"/>
        <w:numPr>
          <w:ilvl w:val="1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105 student attendees</w:t>
      </w:r>
    </w:p>
    <w:p w14:paraId="5B5F37D0" w14:textId="0DF57155" w:rsidR="664300EE" w:rsidRDefault="1DDA36FD" w:rsidP="1DDA36FD">
      <w:pPr>
        <w:pStyle w:val="ListParagraph"/>
        <w:numPr>
          <w:ilvl w:val="2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40 interviews scheduled</w:t>
      </w:r>
    </w:p>
    <w:p w14:paraId="62E8DE43" w14:textId="3A1668BA" w:rsidR="664300EE" w:rsidRDefault="1DDA36FD" w:rsidP="1DDA36FD">
      <w:pPr>
        <w:pStyle w:val="ListParagraph"/>
        <w:numPr>
          <w:ilvl w:val="1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Employer surveys raved about professionalism of students</w:t>
      </w:r>
    </w:p>
    <w:p w14:paraId="73C2DC9E" w14:textId="2C45A8B7" w:rsidR="664300EE" w:rsidRDefault="1DDA36FD" w:rsidP="1DDA36FD">
      <w:pPr>
        <w:pStyle w:val="ListParagraph"/>
        <w:numPr>
          <w:ilvl w:val="1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Student surveys appreciated this opportunity and asked for more pharmaceutical sales, environmental health (potentially expanding beyond COSAM)</w:t>
      </w:r>
    </w:p>
    <w:p w14:paraId="7A9C74D6" w14:textId="21766329" w:rsidR="664300EE" w:rsidRDefault="1DDA36FD" w:rsidP="1DDA36FD">
      <w:pPr>
        <w:pStyle w:val="ListParagraph"/>
        <w:numPr>
          <w:ilvl w:val="1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Logistical concerns (parking, picking a date with few conflicts)</w:t>
      </w:r>
    </w:p>
    <w:p w14:paraId="1B5F942D" w14:textId="31C9DF1D" w:rsidR="664300EE" w:rsidRDefault="1DDA36FD" w:rsidP="1DDA36FD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Healthcare Industry Day 3/23 1-3 PM in Student Center 2222</w:t>
      </w:r>
    </w:p>
    <w:p w14:paraId="78692042" w14:textId="4DE51520" w:rsidR="664300EE" w:rsidRDefault="1DDA36FD" w:rsidP="1DDA36FD">
      <w:pPr>
        <w:pStyle w:val="ListParagraph"/>
        <w:numPr>
          <w:ilvl w:val="1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Collaboration with CLA</w:t>
      </w:r>
    </w:p>
    <w:p w14:paraId="6D09348B" w14:textId="46EA38D5" w:rsidR="664300EE" w:rsidRDefault="1DDA36FD" w:rsidP="1DDA36FD">
      <w:pPr>
        <w:pStyle w:val="ListParagraph"/>
        <w:numPr>
          <w:ilvl w:val="1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20 employers (waitlist)</w:t>
      </w:r>
    </w:p>
    <w:p w14:paraId="256E870E" w14:textId="540CDC58" w:rsidR="664300EE" w:rsidRDefault="1DDA36FD" w:rsidP="1DDA36FD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COSAM has branded water bottles for expanded promo - $8 a case</w:t>
      </w:r>
    </w:p>
    <w:p w14:paraId="1835DD47" w14:textId="22A0C6A3" w:rsidR="664300EE" w:rsidRDefault="1DDA36FD" w:rsidP="1DDA36FD">
      <w:pPr>
        <w:pStyle w:val="ListParagraph"/>
        <w:numPr>
          <w:ilvl w:val="1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Expect email</w:t>
      </w:r>
    </w:p>
    <w:p w14:paraId="404C2B31" w14:textId="7237BE1F" w:rsidR="664300EE" w:rsidRDefault="1DDA36FD" w:rsidP="1DDA36FD">
      <w:pPr>
        <w:pStyle w:val="ListParagraph"/>
        <w:numPr>
          <w:ilvl w:val="1"/>
          <w:numId w:val="22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Design can be altered to meet your needs</w:t>
      </w:r>
    </w:p>
    <w:p w14:paraId="011F805E" w14:textId="32C619E4" w:rsidR="664300EE" w:rsidRDefault="144C4A43" w:rsidP="1DDA36FD">
      <w:pPr>
        <w:spacing w:after="0"/>
        <w:rPr>
          <w:rFonts w:eastAsiaTheme="minorEastAsia"/>
        </w:rPr>
      </w:pPr>
      <w:r w:rsidRPr="144C4A43">
        <w:rPr>
          <w:rFonts w:eastAsiaTheme="minorEastAsia"/>
        </w:rPr>
        <w:t>Melissa Halford (Physics)</w:t>
      </w:r>
    </w:p>
    <w:p w14:paraId="20ECF459" w14:textId="1FE8404D" w:rsidR="664300EE" w:rsidRDefault="1DDA36FD" w:rsidP="1DDA36FD">
      <w:pPr>
        <w:pStyle w:val="ListParagraph"/>
        <w:numPr>
          <w:ilvl w:val="0"/>
          <w:numId w:val="21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Women in Physics group is starting (not official student org yet)</w:t>
      </w:r>
    </w:p>
    <w:p w14:paraId="4B2F576D" w14:textId="2E8CD1A5" w:rsidR="664300EE" w:rsidRDefault="1DDA36FD" w:rsidP="1DDA36FD">
      <w:pPr>
        <w:pStyle w:val="ListParagraph"/>
        <w:numPr>
          <w:ilvl w:val="0"/>
          <w:numId w:val="21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Three faculty candidates came on campus for interviews</w:t>
      </w:r>
    </w:p>
    <w:p w14:paraId="2BED3590" w14:textId="76EA6063" w:rsidR="0A21948A" w:rsidRDefault="1DDA36FD" w:rsidP="1DDA36FD">
      <w:pPr>
        <w:pStyle w:val="ListParagraph"/>
        <w:numPr>
          <w:ilvl w:val="1"/>
          <w:numId w:val="21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lastRenderedPageBreak/>
        <w:t>Search committee chair is on DEI committee and made sure to meet with Kim, get standardized graduate student feedback on candidates, expand stakeholder perspectives during candidate interviews</w:t>
      </w:r>
    </w:p>
    <w:p w14:paraId="6F9C558D" w14:textId="14CC9057" w:rsidR="0A21948A" w:rsidRDefault="1DDA36FD" w:rsidP="1DDA36FD">
      <w:pPr>
        <w:spacing w:after="0"/>
        <w:rPr>
          <w:rFonts w:eastAsiaTheme="minorEastAsia"/>
        </w:rPr>
      </w:pPr>
      <w:r w:rsidRPr="1DDA36FD">
        <w:rPr>
          <w:rFonts w:eastAsiaTheme="minorEastAsia"/>
        </w:rPr>
        <w:t>Claire Zhang (Math)</w:t>
      </w:r>
    </w:p>
    <w:p w14:paraId="440930BE" w14:textId="556A03C4" w:rsidR="0A21948A" w:rsidRDefault="1DDA36FD" w:rsidP="1DDA36FD">
      <w:pPr>
        <w:pStyle w:val="ListParagraph"/>
        <w:numPr>
          <w:ilvl w:val="0"/>
          <w:numId w:val="20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 xml:space="preserve">Parker Hall restroom on second floor is now gender-inclusive </w:t>
      </w:r>
    </w:p>
    <w:p w14:paraId="441EFF6B" w14:textId="2E83F6FF" w:rsidR="0A21948A" w:rsidRDefault="1DDA36FD" w:rsidP="1DDA36FD">
      <w:pPr>
        <w:pStyle w:val="ListParagraph"/>
        <w:numPr>
          <w:ilvl w:val="0"/>
          <w:numId w:val="20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Has hired four new faculty to start in the fall</w:t>
      </w:r>
    </w:p>
    <w:p w14:paraId="5A604A70" w14:textId="574FCA05" w:rsidR="0A21948A" w:rsidRDefault="1DDA36FD" w:rsidP="1DDA36FD">
      <w:pPr>
        <w:pStyle w:val="ListParagraph"/>
        <w:numPr>
          <w:ilvl w:val="1"/>
          <w:numId w:val="20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New faculty in combinatorics so opportunities for more grad students to have mentors</w:t>
      </w:r>
    </w:p>
    <w:p w14:paraId="19E983D1" w14:textId="68E16B46" w:rsidR="475DAE23" w:rsidRDefault="1DDA36FD" w:rsidP="1DDA36FD">
      <w:pPr>
        <w:pStyle w:val="ListParagraph"/>
        <w:numPr>
          <w:ilvl w:val="0"/>
          <w:numId w:val="20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Sporting event for faculty, student, staff cohesion</w:t>
      </w:r>
    </w:p>
    <w:p w14:paraId="2000B7F1" w14:textId="2662B1CB" w:rsidR="475DAE23" w:rsidRDefault="1DDA36FD" w:rsidP="1DDA36FD">
      <w:pPr>
        <w:pStyle w:val="ListParagraph"/>
        <w:numPr>
          <w:ilvl w:val="1"/>
          <w:numId w:val="20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Whiffle ball last year; kickball this year</w:t>
      </w:r>
    </w:p>
    <w:p w14:paraId="28E273BD" w14:textId="6820D73D" w:rsidR="475DAE23" w:rsidRDefault="1DDA36FD" w:rsidP="1DDA36FD">
      <w:pPr>
        <w:pStyle w:val="ListParagraph"/>
        <w:numPr>
          <w:ilvl w:val="0"/>
          <w:numId w:val="20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Prospective grad student welcome week in the fall</w:t>
      </w:r>
    </w:p>
    <w:p w14:paraId="09E52D73" w14:textId="38058575" w:rsidR="475DAE23" w:rsidRDefault="1DDA36FD" w:rsidP="1DDA36FD">
      <w:pPr>
        <w:pStyle w:val="ListParagraph"/>
        <w:numPr>
          <w:ilvl w:val="1"/>
          <w:numId w:val="20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Intended to fill in gaps of information not covered during orientation</w:t>
      </w:r>
    </w:p>
    <w:p w14:paraId="227ACAD4" w14:textId="0A83EDAD" w:rsidR="475DAE23" w:rsidRDefault="1DDA36FD" w:rsidP="1DDA36FD">
      <w:pPr>
        <w:spacing w:after="0"/>
        <w:rPr>
          <w:rFonts w:eastAsiaTheme="minorEastAsia"/>
        </w:rPr>
      </w:pPr>
      <w:r w:rsidRPr="1DDA36FD">
        <w:rPr>
          <w:rFonts w:eastAsiaTheme="minorEastAsia"/>
        </w:rPr>
        <w:t>David Brink-Roby (Geosciences)</w:t>
      </w:r>
    </w:p>
    <w:p w14:paraId="7953F6F9" w14:textId="751416E4" w:rsidR="475DAE23" w:rsidRDefault="1DDA36FD" w:rsidP="1DDA36FD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Geofied meeting</w:t>
      </w:r>
    </w:p>
    <w:p w14:paraId="115212C7" w14:textId="10F93A2D" w:rsidR="475DAE23" w:rsidRDefault="1DDA36FD" w:rsidP="1DDA36FD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Grad students are having town hall after spring break</w:t>
      </w:r>
    </w:p>
    <w:p w14:paraId="40BDD725" w14:textId="0EFA4E02" w:rsidR="475DAE23" w:rsidRDefault="1DDA36FD" w:rsidP="1DDA36FD">
      <w:pPr>
        <w:pStyle w:val="ListParagraph"/>
        <w:numPr>
          <w:ilvl w:val="1"/>
          <w:numId w:val="19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DEI-focused discussion but not exclusively so</w:t>
      </w:r>
    </w:p>
    <w:p w14:paraId="27406292" w14:textId="69D8CF90" w:rsidR="475DAE23" w:rsidRDefault="1DDA36FD" w:rsidP="1DDA36FD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Discussing bringing in grad student to handle DEI concerns</w:t>
      </w:r>
    </w:p>
    <w:p w14:paraId="5F8941B4" w14:textId="477E9FD9" w:rsidR="475DAE23" w:rsidRDefault="1DDA36FD" w:rsidP="1DDA36FD">
      <w:pPr>
        <w:pStyle w:val="ListParagraph"/>
        <w:numPr>
          <w:ilvl w:val="0"/>
          <w:numId w:val="19"/>
        </w:numPr>
        <w:spacing w:after="0"/>
        <w:rPr>
          <w:rFonts w:eastAsiaTheme="minorEastAsia"/>
        </w:rPr>
      </w:pPr>
      <w:r w:rsidRPr="1DDA36FD">
        <w:rPr>
          <w:rFonts w:eastAsiaTheme="minorEastAsia"/>
        </w:rPr>
        <w:t>HR language for complaints as discussed last month – looking forward to discussion with Stephanie Woodley next month</w:t>
      </w:r>
    </w:p>
    <w:p w14:paraId="292CAADE" w14:textId="3A3286D8" w:rsidR="1DDA36FD" w:rsidRDefault="1DDA36FD" w:rsidP="1DDA36FD">
      <w:pPr>
        <w:rPr>
          <w:rFonts w:eastAsiaTheme="minorEastAsia"/>
        </w:rPr>
      </w:pPr>
      <w:r w:rsidRPr="1DDA36FD">
        <w:rPr>
          <w:rFonts w:eastAsiaTheme="minorEastAsia"/>
        </w:rPr>
        <w:t>Courtney Leisner – Biological Sciences</w:t>
      </w:r>
    </w:p>
    <w:p w14:paraId="1BDE3070" w14:textId="7E6E21BA" w:rsidR="631ABA10" w:rsidRDefault="144C4A43" w:rsidP="144C4A43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144C4A43">
        <w:rPr>
          <w:rFonts w:eastAsiaTheme="minorEastAsia"/>
        </w:rPr>
        <w:t>Grad studies (Wada)</w:t>
      </w:r>
    </w:p>
    <w:p w14:paraId="3378634B" w14:textId="606DA4F9" w:rsidR="631ABA10" w:rsidRDefault="144C4A43" w:rsidP="48F57282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144C4A43">
        <w:rPr>
          <w:rFonts w:eastAsiaTheme="minorEastAsia"/>
        </w:rPr>
        <w:t>Graduate recruiting event was conducted in January</w:t>
      </w:r>
    </w:p>
    <w:p w14:paraId="02C951F0" w14:textId="139888CA" w:rsidR="631ABA10" w:rsidRDefault="144C4A43" w:rsidP="48F57282">
      <w:pPr>
        <w:pStyle w:val="ListParagraph"/>
        <w:numPr>
          <w:ilvl w:val="1"/>
          <w:numId w:val="18"/>
        </w:numPr>
        <w:rPr>
          <w:rFonts w:eastAsiaTheme="minorEastAsia"/>
        </w:rPr>
      </w:pPr>
      <w:r w:rsidRPr="144C4A43">
        <w:rPr>
          <w:rFonts w:eastAsiaTheme="minorEastAsia"/>
        </w:rPr>
        <w:t>Exit survey was given (demographics, feedback on the event, presence at SACNAS/ABRCMS)</w:t>
      </w:r>
    </w:p>
    <w:p w14:paraId="4BAB55D9" w14:textId="4ABE598E" w:rsidR="631ABA10" w:rsidRDefault="144C4A43" w:rsidP="48F57282">
      <w:pPr>
        <w:pStyle w:val="ListParagraph"/>
        <w:numPr>
          <w:ilvl w:val="1"/>
          <w:numId w:val="18"/>
        </w:numPr>
        <w:rPr>
          <w:rFonts w:eastAsiaTheme="minorEastAsia"/>
        </w:rPr>
      </w:pPr>
      <w:r w:rsidRPr="144C4A43">
        <w:rPr>
          <w:rFonts w:eastAsiaTheme="minorEastAsia"/>
        </w:rPr>
        <w:t>How effective the outreach events are helping for recruitment?</w:t>
      </w:r>
    </w:p>
    <w:p w14:paraId="18DC3C4A" w14:textId="4EE032C7" w:rsidR="631ABA10" w:rsidRDefault="144C4A43" w:rsidP="48F57282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144C4A43">
        <w:rPr>
          <w:rFonts w:eastAsiaTheme="minorEastAsia"/>
        </w:rPr>
        <w:t>Seeking suggestions for other ways to advertise the program</w:t>
      </w:r>
    </w:p>
    <w:p w14:paraId="4310C23F" w14:textId="1A4727FC" w:rsidR="631ABA10" w:rsidRDefault="144C4A43" w:rsidP="144C4A43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144C4A43">
        <w:rPr>
          <w:rFonts w:eastAsiaTheme="minorEastAsia"/>
        </w:rPr>
        <w:t>Inclusive activities (Counterman)</w:t>
      </w:r>
    </w:p>
    <w:p w14:paraId="75AFF19F" w14:textId="134A7807" w:rsidR="631ABA10" w:rsidRDefault="144C4A43" w:rsidP="48F57282">
      <w:pPr>
        <w:pStyle w:val="ListParagraph"/>
        <w:numPr>
          <w:ilvl w:val="0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Community garden accessibility (ADA accessible beds)</w:t>
      </w:r>
    </w:p>
    <w:p w14:paraId="15DB1874" w14:textId="625AA291" w:rsidR="631ABA10" w:rsidRDefault="144C4A43" w:rsidP="48F57282">
      <w:pPr>
        <w:pStyle w:val="ListParagraph"/>
        <w:numPr>
          <w:ilvl w:val="1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Got 85% of funds so we can start this project</w:t>
      </w:r>
    </w:p>
    <w:p w14:paraId="2E268CD0" w14:textId="1AF5CFA3" w:rsidR="631ABA10" w:rsidRDefault="144C4A43" w:rsidP="48F57282">
      <w:pPr>
        <w:pStyle w:val="ListParagraph"/>
        <w:numPr>
          <w:ilvl w:val="1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Initiative by Krista Finke</w:t>
      </w:r>
    </w:p>
    <w:p w14:paraId="67832288" w14:textId="5DF284B0" w:rsidR="631ABA10" w:rsidRDefault="144C4A43" w:rsidP="48F57282">
      <w:pPr>
        <w:pStyle w:val="ListParagraph"/>
        <w:numPr>
          <w:ilvl w:val="1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 xml:space="preserve">Can purchase the garden beds and install them </w:t>
      </w:r>
    </w:p>
    <w:p w14:paraId="602C14B7" w14:textId="7A3B10A4" w:rsidR="631ABA10" w:rsidRDefault="144C4A43" w:rsidP="48F57282">
      <w:pPr>
        <w:pStyle w:val="ListParagraph"/>
        <w:numPr>
          <w:ilvl w:val="1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Local rep for AARP reached out to submit for funds for a community service project (upwards of $10,000)</w:t>
      </w:r>
    </w:p>
    <w:p w14:paraId="44147889" w14:textId="7FEA956D" w:rsidR="631ABA10" w:rsidRDefault="144C4A43" w:rsidP="48F57282">
      <w:pPr>
        <w:pStyle w:val="ListParagraph"/>
        <w:numPr>
          <w:ilvl w:val="1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Will start a meeting with facilities to get the project started to get things installed in the next year!</w:t>
      </w:r>
    </w:p>
    <w:p w14:paraId="4FA3385B" w14:textId="45A3E3E4" w:rsidR="631ABA10" w:rsidRDefault="144C4A43" w:rsidP="48F57282">
      <w:pPr>
        <w:pStyle w:val="ListParagraph"/>
        <w:numPr>
          <w:ilvl w:val="2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Also working on parking and drop-off areas, signage, irrigation, storage bins</w:t>
      </w:r>
    </w:p>
    <w:p w14:paraId="79D4B304" w14:textId="3BDA45F8" w:rsidR="631ABA10" w:rsidRDefault="144C4A43" w:rsidP="48F57282">
      <w:pPr>
        <w:pStyle w:val="ListParagraph"/>
        <w:numPr>
          <w:ilvl w:val="2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Will need help once the pieces come in (labor and installation)</w:t>
      </w:r>
    </w:p>
    <w:p w14:paraId="16F0E622" w14:textId="30A39B73" w:rsidR="631ABA10" w:rsidRDefault="144C4A43" w:rsidP="48F57282">
      <w:pPr>
        <w:pStyle w:val="ListParagraph"/>
        <w:numPr>
          <w:ilvl w:val="0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 xml:space="preserve">Brown bag experiments </w:t>
      </w:r>
    </w:p>
    <w:p w14:paraId="24EB4CEE" w14:textId="6DE979D4" w:rsidR="631ABA10" w:rsidRDefault="144C4A43" w:rsidP="48F57282">
      <w:pPr>
        <w:pStyle w:val="ListParagraph"/>
        <w:numPr>
          <w:ilvl w:val="1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Workbook, coloring books and brown bag experiments (owl pellets) is on-going (initiated by Valerie Tisdale)</w:t>
      </w:r>
    </w:p>
    <w:p w14:paraId="5A474919" w14:textId="53312F37" w:rsidR="631ABA10" w:rsidRDefault="144C4A43" w:rsidP="48F57282">
      <w:pPr>
        <w:pStyle w:val="ListParagraph"/>
        <w:numPr>
          <w:ilvl w:val="1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Counterman lab is working on implementation of this as part of his CAREER proposal</w:t>
      </w:r>
    </w:p>
    <w:p w14:paraId="38F8A097" w14:textId="276D551A" w:rsidR="631ABA10" w:rsidRDefault="144C4A43" w:rsidP="144C4A43">
      <w:pPr>
        <w:pStyle w:val="ListParagraph"/>
        <w:numPr>
          <w:ilvl w:val="1"/>
          <w:numId w:val="17"/>
        </w:numPr>
        <w:rPr>
          <w:rFonts w:eastAsiaTheme="minorEastAsia"/>
        </w:rPr>
      </w:pPr>
      <w:r w:rsidRPr="144C4A43">
        <w:rPr>
          <w:rFonts w:eastAsiaTheme="minorEastAsia"/>
        </w:rPr>
        <w:t>Working with middle school teachers and classes to send out brown bag experiments in the fall 2023</w:t>
      </w:r>
    </w:p>
    <w:p w14:paraId="61B38891" w14:textId="7DD8B397" w:rsidR="631ABA10" w:rsidRDefault="144C4A43" w:rsidP="144C4A43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144C4A43">
        <w:rPr>
          <w:rFonts w:eastAsiaTheme="minorEastAsia"/>
        </w:rPr>
        <w:t>Postdoc Affairs (Lawas &amp; Ficarrotta)</w:t>
      </w:r>
    </w:p>
    <w:p w14:paraId="694CFAF0" w14:textId="7BAB37A2" w:rsidR="631ABA10" w:rsidRDefault="144C4A43" w:rsidP="48F57282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144C4A43">
        <w:rPr>
          <w:rFonts w:eastAsiaTheme="minorEastAsia"/>
        </w:rPr>
        <w:t>How do we want to distribute the postdocs across the subcommittees?</w:t>
      </w:r>
    </w:p>
    <w:p w14:paraId="4D5B3445" w14:textId="7249B4C2" w:rsidR="631ABA10" w:rsidRDefault="144C4A43" w:rsidP="48F57282">
      <w:pPr>
        <w:pStyle w:val="ListParagraph"/>
        <w:numPr>
          <w:ilvl w:val="1"/>
          <w:numId w:val="16"/>
        </w:numPr>
        <w:rPr>
          <w:rFonts w:eastAsiaTheme="minorEastAsia"/>
        </w:rPr>
      </w:pPr>
      <w:r w:rsidRPr="144C4A43">
        <w:rPr>
          <w:rFonts w:eastAsiaTheme="minorEastAsia"/>
        </w:rPr>
        <w:lastRenderedPageBreak/>
        <w:t>Transient nature of postdocs makes this difficult so maybe as members across committees, but not their own committee</w:t>
      </w:r>
    </w:p>
    <w:p w14:paraId="55BD0AEE" w14:textId="4542E78F" w:rsidR="631ABA10" w:rsidRDefault="144C4A43" w:rsidP="48F57282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144C4A43">
        <w:rPr>
          <w:rFonts w:eastAsiaTheme="minorEastAsia"/>
        </w:rPr>
        <w:t>Ideas for promoting the welfare of postdocs across the department</w:t>
      </w:r>
    </w:p>
    <w:p w14:paraId="4CFBC8FE" w14:textId="307C27F7" w:rsidR="631ABA10" w:rsidRDefault="144C4A43" w:rsidP="48F57282">
      <w:pPr>
        <w:pStyle w:val="ListParagraph"/>
        <w:numPr>
          <w:ilvl w:val="1"/>
          <w:numId w:val="16"/>
        </w:numPr>
        <w:rPr>
          <w:rFonts w:eastAsiaTheme="minorEastAsia"/>
        </w:rPr>
      </w:pPr>
      <w:r w:rsidRPr="144C4A43">
        <w:rPr>
          <w:rFonts w:eastAsiaTheme="minorEastAsia"/>
        </w:rPr>
        <w:t xml:space="preserve">Postdoc directory on the DBS website is outdated </w:t>
      </w:r>
    </w:p>
    <w:p w14:paraId="7E2559DB" w14:textId="716BB770" w:rsidR="631ABA10" w:rsidRDefault="144C4A43" w:rsidP="48F57282">
      <w:pPr>
        <w:pStyle w:val="ListParagraph"/>
        <w:numPr>
          <w:ilvl w:val="1"/>
          <w:numId w:val="16"/>
        </w:numPr>
        <w:rPr>
          <w:rFonts w:eastAsiaTheme="minorEastAsia"/>
        </w:rPr>
      </w:pPr>
      <w:r w:rsidRPr="144C4A43">
        <w:rPr>
          <w:rFonts w:eastAsiaTheme="minorEastAsia"/>
        </w:rPr>
        <w:t>Postdoc representatives on faculty search committees or graduate studies (committees that have a graduate student representative)</w:t>
      </w:r>
    </w:p>
    <w:p w14:paraId="0F726530" w14:textId="5EB5F3B6" w:rsidR="631ABA10" w:rsidRDefault="144C4A43" w:rsidP="48F57282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144C4A43">
        <w:rPr>
          <w:rFonts w:eastAsiaTheme="minorEastAsia"/>
        </w:rPr>
        <w:t>Someone as a program officer for postdocs (equivalent to a GPO/UPO)?</w:t>
      </w:r>
    </w:p>
    <w:p w14:paraId="6354CB4B" w14:textId="4FEC9D30" w:rsidR="631ABA10" w:rsidRDefault="144C4A43" w:rsidP="48F57282">
      <w:pPr>
        <w:pStyle w:val="ListParagraph"/>
        <w:numPr>
          <w:ilvl w:val="1"/>
          <w:numId w:val="16"/>
        </w:numPr>
        <w:rPr>
          <w:rFonts w:eastAsiaTheme="minorEastAsia"/>
        </w:rPr>
      </w:pPr>
      <w:r w:rsidRPr="144C4A43">
        <w:rPr>
          <w:rFonts w:eastAsiaTheme="minorEastAsia"/>
        </w:rPr>
        <w:t>No postdoc affairs office university-wide (move outside of the graduate school)</w:t>
      </w:r>
    </w:p>
    <w:p w14:paraId="2490161E" w14:textId="3298EDAB" w:rsidR="631ABA10" w:rsidRDefault="144C4A43" w:rsidP="48F57282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144C4A43">
        <w:rPr>
          <w:rFonts w:eastAsiaTheme="minorEastAsia"/>
        </w:rPr>
        <w:t>Postdoc funds for travel? Do they qualify as faculty for these grants?</w:t>
      </w:r>
    </w:p>
    <w:p w14:paraId="74309422" w14:textId="536F408A" w:rsidR="631ABA10" w:rsidRDefault="144C4A43" w:rsidP="144C4A43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144C4A43">
        <w:rPr>
          <w:rFonts w:eastAsiaTheme="minorEastAsia"/>
        </w:rPr>
        <w:t>Undergraduate recruitment (Kearley)</w:t>
      </w:r>
    </w:p>
    <w:p w14:paraId="48B3AD3A" w14:textId="49BEBC64" w:rsidR="631ABA10" w:rsidRDefault="144C4A43" w:rsidP="48F57282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>Samford School outreach activity</w:t>
      </w:r>
    </w:p>
    <w:p w14:paraId="5D949461" w14:textId="20A090C1" w:rsidR="631ABA10" w:rsidRDefault="144C4A43" w:rsidP="48F57282">
      <w:pPr>
        <w:pStyle w:val="ListParagraph"/>
        <w:numPr>
          <w:ilvl w:val="1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>Bring specimens to these activities</w:t>
      </w:r>
    </w:p>
    <w:p w14:paraId="7431AD4A" w14:textId="69D872AB" w:rsidR="631ABA10" w:rsidRDefault="144C4A43" w:rsidP="48F57282">
      <w:pPr>
        <w:pStyle w:val="ListParagraph"/>
        <w:numPr>
          <w:ilvl w:val="1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>Also owl pellet video (put on DBS DEI shared Box folder)</w:t>
      </w:r>
    </w:p>
    <w:p w14:paraId="3BBFD0D0" w14:textId="3111C740" w:rsidR="631ABA10" w:rsidRDefault="144C4A43" w:rsidP="48F57282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 xml:space="preserve">Trying to have more continual outreach in local HS </w:t>
      </w:r>
    </w:p>
    <w:p w14:paraId="70249820" w14:textId="4D6B879F" w:rsidR="631ABA10" w:rsidRDefault="144C4A43" w:rsidP="48F57282">
      <w:pPr>
        <w:pStyle w:val="ListParagraph"/>
        <w:numPr>
          <w:ilvl w:val="1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>Reached out to some local schools (Loachapoka, presence in early April possibly)</w:t>
      </w:r>
    </w:p>
    <w:p w14:paraId="316C0CB7" w14:textId="78D59DD1" w:rsidR="631ABA10" w:rsidRDefault="144C4A43" w:rsidP="48F57282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>Tie to holidays (Earth Day) or other important dates</w:t>
      </w:r>
    </w:p>
    <w:p w14:paraId="2C16B246" w14:textId="3B7F77FB" w:rsidR="631ABA10" w:rsidRDefault="144C4A43" w:rsidP="48F57282">
      <w:pPr>
        <w:pStyle w:val="ListParagraph"/>
        <w:numPr>
          <w:ilvl w:val="1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>Reach out to schools that aren’t normally connected with the university and advertise opportunities</w:t>
      </w:r>
    </w:p>
    <w:p w14:paraId="1A34F861" w14:textId="0A71D4AF" w:rsidR="631ABA10" w:rsidRDefault="144C4A43" w:rsidP="48F57282">
      <w:pPr>
        <w:pStyle w:val="ListParagraph"/>
        <w:numPr>
          <w:ilvl w:val="0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>Warner, Wolak and Counterman are working with COSAM about a unified page for outreach events that are associated with local schools (MS/HS teachers as the focus for outreach)</w:t>
      </w:r>
    </w:p>
    <w:p w14:paraId="0318B6BB" w14:textId="14299295" w:rsidR="631ABA10" w:rsidRDefault="144C4A43" w:rsidP="48F57282">
      <w:pPr>
        <w:pStyle w:val="ListParagraph"/>
        <w:numPr>
          <w:ilvl w:val="1"/>
          <w:numId w:val="15"/>
        </w:numPr>
        <w:rPr>
          <w:rFonts w:eastAsiaTheme="minorEastAsia"/>
        </w:rPr>
      </w:pPr>
      <w:r w:rsidRPr="144C4A43">
        <w:rPr>
          <w:rFonts w:eastAsiaTheme="minorEastAsia"/>
        </w:rPr>
        <w:t xml:space="preserve">To also advertise the outreach programs provided through DBS </w:t>
      </w:r>
    </w:p>
    <w:p w14:paraId="11934BFA" w14:textId="45E13ADA" w:rsidR="631ABA10" w:rsidRDefault="144C4A43" w:rsidP="144C4A43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144C4A43">
        <w:rPr>
          <w:rFonts w:eastAsiaTheme="minorEastAsia"/>
        </w:rPr>
        <w:t>BSGSA (Chandran)</w:t>
      </w:r>
    </w:p>
    <w:p w14:paraId="05F48105" w14:textId="36301014" w:rsidR="631ABA10" w:rsidRDefault="144C4A43" w:rsidP="48F57282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44C4A43">
        <w:rPr>
          <w:rFonts w:eastAsiaTheme="minorEastAsia"/>
        </w:rPr>
        <w:t>Graduate student survey sent out, awaiting on responses (have some come in)</w:t>
      </w:r>
    </w:p>
    <w:p w14:paraId="5569ADAE" w14:textId="7DED9243" w:rsidR="631ABA10" w:rsidRDefault="144C4A43" w:rsidP="48F57282">
      <w:pPr>
        <w:pStyle w:val="ListParagraph"/>
        <w:numPr>
          <w:ilvl w:val="1"/>
          <w:numId w:val="14"/>
        </w:numPr>
        <w:rPr>
          <w:rFonts w:eastAsiaTheme="minorEastAsia"/>
        </w:rPr>
      </w:pPr>
      <w:r w:rsidRPr="144C4A43">
        <w:rPr>
          <w:rFonts w:eastAsiaTheme="minorEastAsia"/>
        </w:rPr>
        <w:t>May need help evaluating the responses</w:t>
      </w:r>
    </w:p>
    <w:p w14:paraId="6A54F59D" w14:textId="06FCE476" w:rsidR="631ABA10" w:rsidRDefault="144C4A43" w:rsidP="48F57282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144C4A43">
        <w:rPr>
          <w:rFonts w:eastAsiaTheme="minorEastAsia"/>
        </w:rPr>
        <w:t>Prison arts education initiative (hopes of revival of this)</w:t>
      </w:r>
    </w:p>
    <w:p w14:paraId="3A734473" w14:textId="4CD85F62" w:rsidR="631ABA10" w:rsidRDefault="144C4A43" w:rsidP="48F57282">
      <w:pPr>
        <w:pStyle w:val="ListParagraph"/>
        <w:numPr>
          <w:ilvl w:val="1"/>
          <w:numId w:val="14"/>
        </w:numPr>
        <w:rPr>
          <w:rFonts w:eastAsiaTheme="minorEastAsia"/>
        </w:rPr>
      </w:pPr>
      <w:r w:rsidRPr="144C4A43">
        <w:rPr>
          <w:rFonts w:eastAsiaTheme="minorEastAsia"/>
        </w:rPr>
        <w:t>Haruka also involved</w:t>
      </w:r>
    </w:p>
    <w:p w14:paraId="2280666C" w14:textId="0B72468C" w:rsidR="631ABA10" w:rsidRDefault="144C4A43" w:rsidP="144C4A43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144C4A43">
        <w:rPr>
          <w:rFonts w:eastAsiaTheme="minorEastAsia"/>
        </w:rPr>
        <w:t>Workshops (Hood)</w:t>
      </w:r>
    </w:p>
    <w:p w14:paraId="6143F16D" w14:textId="48C9269A" w:rsidR="631ABA10" w:rsidRDefault="144C4A43" w:rsidP="48F57282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144C4A43">
        <w:rPr>
          <w:rFonts w:eastAsiaTheme="minorEastAsia"/>
        </w:rPr>
        <w:t>In January there was a workshop on ableism (Director of OA office came)</w:t>
      </w:r>
    </w:p>
    <w:p w14:paraId="399C0320" w14:textId="09E375A8" w:rsidR="631ABA10" w:rsidRDefault="144C4A43" w:rsidP="48F57282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144C4A43">
        <w:rPr>
          <w:rFonts w:eastAsiaTheme="minorEastAsia"/>
        </w:rPr>
        <w:t xml:space="preserve">Safety for field research guide </w:t>
      </w:r>
    </w:p>
    <w:p w14:paraId="091D20C1" w14:textId="78E42E97" w:rsidR="631ABA10" w:rsidRDefault="144C4A43" w:rsidP="48F57282">
      <w:pPr>
        <w:pStyle w:val="ListParagraph"/>
        <w:numPr>
          <w:ilvl w:val="1"/>
          <w:numId w:val="13"/>
        </w:numPr>
        <w:rPr>
          <w:rFonts w:eastAsiaTheme="minorEastAsia"/>
        </w:rPr>
      </w:pPr>
      <w:r w:rsidRPr="144C4A43">
        <w:rPr>
          <w:rFonts w:eastAsiaTheme="minorEastAsia"/>
        </w:rPr>
        <w:t>NSF now requires a document on how you keep people safe who are doing field work</w:t>
      </w:r>
    </w:p>
    <w:p w14:paraId="0CB0FFE5" w14:textId="0E6800ED" w:rsidR="631ABA10" w:rsidRDefault="144C4A43" w:rsidP="48F57282">
      <w:pPr>
        <w:pStyle w:val="ListParagraph"/>
        <w:numPr>
          <w:ilvl w:val="1"/>
          <w:numId w:val="13"/>
        </w:numPr>
        <w:rPr>
          <w:rFonts w:eastAsiaTheme="minorEastAsia"/>
        </w:rPr>
      </w:pPr>
      <w:r w:rsidRPr="144C4A43">
        <w:rPr>
          <w:rFonts w:eastAsiaTheme="minorEastAsia"/>
        </w:rPr>
        <w:t>Trying to coordinate with Steph Shepard</w:t>
      </w:r>
    </w:p>
    <w:p w14:paraId="28C24920" w14:textId="7EFD6DB8" w:rsidR="631ABA10" w:rsidRDefault="144C4A43" w:rsidP="48F57282">
      <w:pPr>
        <w:pStyle w:val="ListParagraph"/>
        <w:numPr>
          <w:ilvl w:val="1"/>
          <w:numId w:val="13"/>
        </w:numPr>
        <w:rPr>
          <w:rFonts w:eastAsiaTheme="minorEastAsia"/>
        </w:rPr>
      </w:pPr>
      <w:r w:rsidRPr="144C4A43">
        <w:rPr>
          <w:rFonts w:eastAsiaTheme="minorEastAsia"/>
        </w:rPr>
        <w:t>Trying to get going or having a general discussion</w:t>
      </w:r>
    </w:p>
    <w:p w14:paraId="6466C97C" w14:textId="203DC504" w:rsidR="631ABA10" w:rsidRDefault="144C4A43" w:rsidP="48F57282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144C4A43">
        <w:rPr>
          <w:rFonts w:eastAsiaTheme="minorEastAsia"/>
        </w:rPr>
        <w:t>Short description of financial landscape of students at DBS faculty meeting (upcoming)</w:t>
      </w:r>
    </w:p>
    <w:p w14:paraId="22B00CED" w14:textId="1E794EA6" w:rsidR="631ABA10" w:rsidRDefault="144C4A43" w:rsidP="48F57282">
      <w:pPr>
        <w:pStyle w:val="ListParagraph"/>
        <w:numPr>
          <w:ilvl w:val="1"/>
          <w:numId w:val="13"/>
        </w:numPr>
        <w:rPr>
          <w:rFonts w:eastAsiaTheme="minorEastAsia"/>
        </w:rPr>
      </w:pPr>
      <w:r w:rsidRPr="144C4A43">
        <w:rPr>
          <w:rFonts w:eastAsiaTheme="minorEastAsia"/>
        </w:rPr>
        <w:t>One example is how students can use financial aid for study abroad programs</w:t>
      </w:r>
    </w:p>
    <w:p w14:paraId="2DF8FB0F" w14:textId="4E5648B7" w:rsidR="631ABA10" w:rsidRDefault="144C4A43" w:rsidP="144C4A43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144C4A43">
        <w:rPr>
          <w:rFonts w:eastAsiaTheme="minorEastAsia"/>
        </w:rPr>
        <w:t>DEI in the classroom (Zanzot)</w:t>
      </w:r>
    </w:p>
    <w:p w14:paraId="3313B8E8" w14:textId="461A2049" w:rsidR="631ABA10" w:rsidRDefault="144C4A43" w:rsidP="48F57282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144C4A43">
        <w:rPr>
          <w:rFonts w:eastAsiaTheme="minorEastAsia"/>
        </w:rPr>
        <w:t>In January there was a Monday Morning Coffee Talk about DEI in the classroom geared toward GTAs (led by Morgan Muell) (how to make an inclusive and equitable classroom environment)</w:t>
      </w:r>
    </w:p>
    <w:p w14:paraId="3B62334E" w14:textId="17B053E1" w:rsidR="631ABA10" w:rsidRDefault="144C4A43" w:rsidP="48F57282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144C4A43">
        <w:rPr>
          <w:rFonts w:eastAsiaTheme="minorEastAsia"/>
        </w:rPr>
        <w:t>Workshop led by Tal Peretz on promoting DEI in the classroom via Zoom that Djibo attended</w:t>
      </w:r>
    </w:p>
    <w:p w14:paraId="66C7944B" w14:textId="3EA06309" w:rsidR="631ABA10" w:rsidRDefault="144C4A43" w:rsidP="48F57282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144C4A43">
        <w:rPr>
          <w:rFonts w:eastAsiaTheme="minorEastAsia"/>
        </w:rPr>
        <w:t>“Office hours” to promote DEI in the classroom (faculty can come with questions)</w:t>
      </w:r>
    </w:p>
    <w:p w14:paraId="3379A5CA" w14:textId="5AAE2AC8" w:rsidR="631ABA10" w:rsidRDefault="144C4A43" w:rsidP="48F57282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144C4A43">
        <w:rPr>
          <w:rFonts w:eastAsiaTheme="minorEastAsia"/>
        </w:rPr>
        <w:t>Plans for the new STEM Ag building to do a mural project (a few years out)</w:t>
      </w:r>
    </w:p>
    <w:p w14:paraId="4DC4ABC7" w14:textId="422EDC5C" w:rsidR="631ABA10" w:rsidRDefault="144C4A43" w:rsidP="144C4A43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144C4A43">
        <w:rPr>
          <w:rFonts w:eastAsiaTheme="minorEastAsia"/>
        </w:rPr>
        <w:t>COSAM Task Force (Leisner)</w:t>
      </w:r>
    </w:p>
    <w:p w14:paraId="31403348" w14:textId="5E3C4B8F" w:rsidR="631ABA10" w:rsidRDefault="144C4A43" w:rsidP="48F57282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144C4A43">
        <w:rPr>
          <w:rFonts w:eastAsiaTheme="minorEastAsia"/>
        </w:rPr>
        <w:t>Climate survey</w:t>
      </w:r>
    </w:p>
    <w:p w14:paraId="531CBE15" w14:textId="213D5E9C" w:rsidR="631ABA10" w:rsidRDefault="144C4A43" w:rsidP="48F57282">
      <w:pPr>
        <w:pStyle w:val="ListParagraph"/>
        <w:numPr>
          <w:ilvl w:val="1"/>
          <w:numId w:val="11"/>
        </w:numPr>
        <w:rPr>
          <w:rFonts w:eastAsiaTheme="minorEastAsia"/>
        </w:rPr>
      </w:pPr>
      <w:r w:rsidRPr="144C4A43">
        <w:rPr>
          <w:rFonts w:eastAsiaTheme="minorEastAsia"/>
        </w:rPr>
        <w:lastRenderedPageBreak/>
        <w:t>Haruka, Djibo, Matt Kearley will help Courtney with this</w:t>
      </w:r>
    </w:p>
    <w:p w14:paraId="558E5C18" w14:textId="46AEFD3F" w:rsidR="631ABA10" w:rsidRDefault="41BE5866" w:rsidP="48F57282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41BE5866">
        <w:rPr>
          <w:rFonts w:eastAsiaTheme="minorEastAsia"/>
        </w:rPr>
        <w:t>Task force rep will now be Moises Bernal</w:t>
      </w:r>
    </w:p>
    <w:p w14:paraId="0F707BE1" w14:textId="3333E45B" w:rsidR="41BE5866" w:rsidRDefault="41BE5866" w:rsidP="41BE5866">
      <w:pPr>
        <w:rPr>
          <w:rFonts w:eastAsiaTheme="minorEastAsia"/>
        </w:rPr>
      </w:pPr>
      <w:r w:rsidRPr="41BE5866">
        <w:rPr>
          <w:rFonts w:eastAsiaTheme="minorEastAsia"/>
        </w:rPr>
        <w:t xml:space="preserve">Edward Wiggins – OIED </w:t>
      </w:r>
    </w:p>
    <w:p w14:paraId="2F72D959" w14:textId="5773DD3F" w:rsidR="41BE5866" w:rsidRDefault="35834F45" w:rsidP="35834F45">
      <w:pPr>
        <w:pStyle w:val="ListParagraph"/>
        <w:numPr>
          <w:ilvl w:val="0"/>
          <w:numId w:val="1"/>
        </w:numPr>
        <w:rPr>
          <w:rFonts w:eastAsiaTheme="minorEastAsia"/>
          <w:vertAlign w:val="superscript"/>
        </w:rPr>
      </w:pPr>
      <w:r w:rsidRPr="35834F45">
        <w:rPr>
          <w:rFonts w:eastAsiaTheme="minorEastAsia"/>
        </w:rPr>
        <w:t>Casual COSAM Connections – March 24</w:t>
      </w:r>
      <w:r w:rsidRPr="35834F45">
        <w:rPr>
          <w:rFonts w:eastAsiaTheme="minorEastAsia"/>
          <w:vertAlign w:val="superscript"/>
        </w:rPr>
        <w:t>th</w:t>
      </w:r>
      <w:r w:rsidRPr="35834F45">
        <w:rPr>
          <w:rFonts w:eastAsiaTheme="minorEastAsia"/>
        </w:rPr>
        <w:t xml:space="preserve"> from 2:30-4:30 PM in ACLC 208 and 242</w:t>
      </w:r>
    </w:p>
    <w:p w14:paraId="26FBC9DC" w14:textId="3A33823A" w:rsidR="41BE5866" w:rsidRDefault="35834F45" w:rsidP="35834F45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5834F45">
        <w:rPr>
          <w:rFonts w:eastAsiaTheme="minorEastAsia"/>
        </w:rPr>
        <w:t xml:space="preserve">a recruiting event for admitted COSAM students </w:t>
      </w:r>
    </w:p>
    <w:p w14:paraId="0757EFFE" w14:textId="4FCEAFBB" w:rsidR="35834F45" w:rsidRDefault="1990D91E" w:rsidP="35834F45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990D91E">
        <w:rPr>
          <w:rFonts w:eastAsiaTheme="minorEastAsia"/>
        </w:rPr>
        <w:t>We are inviting UPOs and first-year professors to attend so that families and students can chat with them</w:t>
      </w:r>
    </w:p>
    <w:p w14:paraId="0C4EB153" w14:textId="7DE465E6" w:rsidR="1990D91E" w:rsidRDefault="1990D91E" w:rsidP="1990D91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990D91E">
        <w:rPr>
          <w:rFonts w:eastAsiaTheme="minorEastAsia"/>
        </w:rPr>
        <w:t>Spring Into Science – April 12 from 4-6 at the Auburn and Opelika Boys and Girls Clubs</w:t>
      </w:r>
    </w:p>
    <w:p w14:paraId="16C368A3" w14:textId="73011604" w:rsidR="1990D91E" w:rsidRDefault="1990D91E" w:rsidP="1990D91E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990D91E">
        <w:rPr>
          <w:rFonts w:eastAsiaTheme="minorEastAsia"/>
        </w:rPr>
        <w:t xml:space="preserve">GWIS and OIED are collaborating on a science night for students at the Boys and Girls Clubs. </w:t>
      </w:r>
    </w:p>
    <w:p w14:paraId="5F5EBD20" w14:textId="1B8265CF" w:rsidR="1990D91E" w:rsidRDefault="1990D91E" w:rsidP="1990D91E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990D91E">
        <w:rPr>
          <w:rFonts w:eastAsiaTheme="minorEastAsia"/>
        </w:rPr>
        <w:t>There is a 40-volunteer cap so we are limiting the signups to GWIS participants, OIED Ambassadors, and COSAM Leaders for now.</w:t>
      </w:r>
    </w:p>
    <w:p w14:paraId="72043A29" w14:textId="7F0626C1" w:rsidR="2F3BAE6E" w:rsidRDefault="1990D91E" w:rsidP="2F3BAE6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990D91E">
        <w:rPr>
          <w:rFonts w:eastAsiaTheme="minorEastAsia"/>
        </w:rPr>
        <w:t>DEI Certificate Program</w:t>
      </w:r>
    </w:p>
    <w:p w14:paraId="2A7EBD74" w14:textId="576C526A" w:rsidR="2F3BAE6E" w:rsidRDefault="20B63BB9" w:rsidP="2F3BAE6E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20B63BB9">
        <w:rPr>
          <w:rFonts w:eastAsiaTheme="minorEastAsia"/>
        </w:rPr>
        <w:t xml:space="preserve">OIED is in the early stages of developing a STEM DEI certificate program for undergrads. </w:t>
      </w:r>
    </w:p>
    <w:p w14:paraId="6160D9E6" w14:textId="5BB03B91" w:rsidR="1990D91E" w:rsidRDefault="00031422" w:rsidP="1990D91E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In upcoming meetings we will discuss further opportunities for partnership with the departments on this initiative.</w:t>
      </w:r>
    </w:p>
    <w:p w14:paraId="34EB2CEA" w14:textId="468A1FB9" w:rsidR="1990D91E" w:rsidRDefault="1990D91E" w:rsidP="1990D91E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990D91E">
        <w:rPr>
          <w:rFonts w:eastAsiaTheme="minorEastAsia"/>
        </w:rPr>
        <w:t>Jessica suggested we explore AUTeach (affiliated with the UTeach program)</w:t>
      </w:r>
    </w:p>
    <w:p w14:paraId="533D7AF4" w14:textId="156B433F" w:rsidR="1990D91E" w:rsidRDefault="1990D91E" w:rsidP="1990D91E">
      <w:pPr>
        <w:pStyle w:val="ListParagraph"/>
        <w:numPr>
          <w:ilvl w:val="2"/>
          <w:numId w:val="1"/>
        </w:numPr>
        <w:rPr>
          <w:rFonts w:eastAsiaTheme="minorEastAsia"/>
        </w:rPr>
      </w:pPr>
      <w:r w:rsidRPr="1990D91E">
        <w:rPr>
          <w:rFonts w:eastAsiaTheme="minorEastAsia"/>
        </w:rPr>
        <w:t>Dr. Shepard and Dr. Schnikta are contacts</w:t>
      </w:r>
    </w:p>
    <w:p w14:paraId="30B29183" w14:textId="47774C1E" w:rsidR="631ABA10" w:rsidRDefault="631ABA10" w:rsidP="1DDA36FD">
      <w:pPr>
        <w:spacing w:after="0"/>
        <w:rPr>
          <w:rFonts w:eastAsiaTheme="minorEastAsia"/>
        </w:rPr>
      </w:pPr>
    </w:p>
    <w:sectPr w:rsidR="631AB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9DB9"/>
    <w:multiLevelType w:val="hybridMultilevel"/>
    <w:tmpl w:val="5B30C444"/>
    <w:lvl w:ilvl="0" w:tplc="F1D0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C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6E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E3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A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0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65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C4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E7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377"/>
    <w:multiLevelType w:val="hybridMultilevel"/>
    <w:tmpl w:val="4F060E88"/>
    <w:lvl w:ilvl="0" w:tplc="D826C90A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1BCE240E">
      <w:start w:val="1"/>
      <w:numFmt w:val="bullet"/>
      <w:lvlText w:val="o"/>
      <w:lvlJc w:val="left"/>
      <w:pPr>
        <w:ind w:left="1800" w:hanging="360"/>
      </w:pPr>
      <w:rPr>
        <w:rFonts w:ascii="&quot;Courier New&quot;" w:hAnsi="&quot;Courier New&quot;" w:hint="default"/>
      </w:rPr>
    </w:lvl>
    <w:lvl w:ilvl="2" w:tplc="9740E7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A8D2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01B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B673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A02C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F092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F6CE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820A2"/>
    <w:multiLevelType w:val="hybridMultilevel"/>
    <w:tmpl w:val="A1E67D1C"/>
    <w:lvl w:ilvl="0" w:tplc="133E6F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500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8F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AF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C2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69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2B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E3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C4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FAC96"/>
    <w:multiLevelType w:val="hybridMultilevel"/>
    <w:tmpl w:val="741AA0C0"/>
    <w:lvl w:ilvl="0" w:tplc="7E2A8F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E8F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27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C5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EC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A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84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A2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4C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BEAB"/>
    <w:multiLevelType w:val="hybridMultilevel"/>
    <w:tmpl w:val="DA8EFEE2"/>
    <w:lvl w:ilvl="0" w:tplc="A904984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93B0473A">
      <w:start w:val="1"/>
      <w:numFmt w:val="bullet"/>
      <w:lvlText w:val="o"/>
      <w:lvlJc w:val="left"/>
      <w:pPr>
        <w:ind w:left="1800" w:hanging="360"/>
      </w:pPr>
      <w:rPr>
        <w:rFonts w:ascii="&quot;Courier New&quot;" w:hAnsi="&quot;Courier New&quot;" w:hint="default"/>
      </w:rPr>
    </w:lvl>
    <w:lvl w:ilvl="2" w:tplc="CB9481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7CAD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E222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2634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ECE6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C6F9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CA4D0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0A840"/>
    <w:multiLevelType w:val="hybridMultilevel"/>
    <w:tmpl w:val="455436E8"/>
    <w:lvl w:ilvl="0" w:tplc="F182C14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81029796">
      <w:start w:val="1"/>
      <w:numFmt w:val="bullet"/>
      <w:lvlText w:val="o"/>
      <w:lvlJc w:val="left"/>
      <w:pPr>
        <w:ind w:left="1800" w:hanging="360"/>
      </w:pPr>
      <w:rPr>
        <w:rFonts w:ascii="&quot;Courier New&quot;" w:hAnsi="&quot;Courier New&quot;" w:hint="default"/>
      </w:rPr>
    </w:lvl>
    <w:lvl w:ilvl="2" w:tplc="E68E7F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3649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E3F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AAFB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0877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882A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3E2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405A3"/>
    <w:multiLevelType w:val="hybridMultilevel"/>
    <w:tmpl w:val="EA5C666E"/>
    <w:lvl w:ilvl="0" w:tplc="E1AAB2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A07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CF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A3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4E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E6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A4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48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9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979F2"/>
    <w:multiLevelType w:val="hybridMultilevel"/>
    <w:tmpl w:val="533480D6"/>
    <w:lvl w:ilvl="0" w:tplc="0DE08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6C3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66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C8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2C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E4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E3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4A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F1E0C"/>
    <w:multiLevelType w:val="hybridMultilevel"/>
    <w:tmpl w:val="E1C4C514"/>
    <w:lvl w:ilvl="0" w:tplc="1A6CE0E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86A25BFE">
      <w:start w:val="1"/>
      <w:numFmt w:val="bullet"/>
      <w:lvlText w:val="o"/>
      <w:lvlJc w:val="left"/>
      <w:pPr>
        <w:ind w:left="1800" w:hanging="360"/>
      </w:pPr>
      <w:rPr>
        <w:rFonts w:ascii="&quot;Courier New&quot;" w:hAnsi="&quot;Courier New&quot;" w:hint="default"/>
      </w:rPr>
    </w:lvl>
    <w:lvl w:ilvl="2" w:tplc="B9B600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5E69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BABE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641E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F205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EAA3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F221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C12B56"/>
    <w:multiLevelType w:val="hybridMultilevel"/>
    <w:tmpl w:val="2F7E6C68"/>
    <w:lvl w:ilvl="0" w:tplc="552037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428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8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E0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EC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A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C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6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65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F2A09"/>
    <w:multiLevelType w:val="hybridMultilevel"/>
    <w:tmpl w:val="3D400FF6"/>
    <w:lvl w:ilvl="0" w:tplc="B7A839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BC0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EC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2F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AB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82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2D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ED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0C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A76D"/>
    <w:multiLevelType w:val="hybridMultilevel"/>
    <w:tmpl w:val="E738CD58"/>
    <w:lvl w:ilvl="0" w:tplc="664AB9D4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9F888C3E">
      <w:start w:val="1"/>
      <w:numFmt w:val="bullet"/>
      <w:lvlText w:val="o"/>
      <w:lvlJc w:val="left"/>
      <w:pPr>
        <w:ind w:left="1800" w:hanging="360"/>
      </w:pPr>
      <w:rPr>
        <w:rFonts w:ascii="&quot;Courier New&quot;" w:hAnsi="&quot;Courier New&quot;" w:hint="default"/>
      </w:rPr>
    </w:lvl>
    <w:lvl w:ilvl="2" w:tplc="C240BB9C">
      <w:start w:val="1"/>
      <w:numFmt w:val="bullet"/>
      <w:lvlText w:val="§"/>
      <w:lvlJc w:val="left"/>
      <w:pPr>
        <w:ind w:left="2520" w:hanging="360"/>
      </w:pPr>
      <w:rPr>
        <w:rFonts w:ascii="Wingdings" w:hAnsi="Wingdings" w:hint="default"/>
      </w:rPr>
    </w:lvl>
    <w:lvl w:ilvl="3" w:tplc="E5B28A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C012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386E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D46E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28BB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74F6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C93FDA"/>
    <w:multiLevelType w:val="hybridMultilevel"/>
    <w:tmpl w:val="1C8680B8"/>
    <w:lvl w:ilvl="0" w:tplc="947CCE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C66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A1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B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C8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EF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44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CB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A8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B22E8"/>
    <w:multiLevelType w:val="hybridMultilevel"/>
    <w:tmpl w:val="F118A5BA"/>
    <w:lvl w:ilvl="0" w:tplc="841819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4CE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00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AF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C5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29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D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C1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DB4E6"/>
    <w:multiLevelType w:val="hybridMultilevel"/>
    <w:tmpl w:val="7E145C0E"/>
    <w:lvl w:ilvl="0" w:tplc="E4A081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46B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E6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23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0A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0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C7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A3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09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0F1DD"/>
    <w:multiLevelType w:val="hybridMultilevel"/>
    <w:tmpl w:val="7222F01E"/>
    <w:lvl w:ilvl="0" w:tplc="59DEE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468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82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8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CB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C9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AD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62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E0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1BA4F"/>
    <w:multiLevelType w:val="hybridMultilevel"/>
    <w:tmpl w:val="0178A180"/>
    <w:lvl w:ilvl="0" w:tplc="59FA53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DC7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C4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25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E7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05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2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0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67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6933"/>
    <w:multiLevelType w:val="hybridMultilevel"/>
    <w:tmpl w:val="F5D0D588"/>
    <w:lvl w:ilvl="0" w:tplc="7D547DD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F17229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C013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C0CC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3A27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31CAA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BED1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76DF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1A2A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9DCD86"/>
    <w:multiLevelType w:val="hybridMultilevel"/>
    <w:tmpl w:val="3C446584"/>
    <w:lvl w:ilvl="0" w:tplc="DD64E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0A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84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8E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4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41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0F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B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AE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9FEEF"/>
    <w:multiLevelType w:val="hybridMultilevel"/>
    <w:tmpl w:val="9920D4E8"/>
    <w:lvl w:ilvl="0" w:tplc="7DEC30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101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66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AF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2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E2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2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0C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6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321C3"/>
    <w:multiLevelType w:val="hybridMultilevel"/>
    <w:tmpl w:val="AAA8863E"/>
    <w:lvl w:ilvl="0" w:tplc="A100EF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9EB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4B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E0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80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8A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25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C6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29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075CB"/>
    <w:multiLevelType w:val="hybridMultilevel"/>
    <w:tmpl w:val="031A7DEA"/>
    <w:lvl w:ilvl="0" w:tplc="1E5E8528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B16894D6">
      <w:start w:val="1"/>
      <w:numFmt w:val="bullet"/>
      <w:lvlText w:val="o"/>
      <w:lvlJc w:val="left"/>
      <w:pPr>
        <w:ind w:left="1800" w:hanging="360"/>
      </w:pPr>
      <w:rPr>
        <w:rFonts w:ascii="&quot;Courier New&quot;" w:hAnsi="&quot;Courier New&quot;" w:hint="default"/>
      </w:rPr>
    </w:lvl>
    <w:lvl w:ilvl="2" w:tplc="548CCE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1EEA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923D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14FE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1423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8037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1283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3052F5"/>
    <w:multiLevelType w:val="hybridMultilevel"/>
    <w:tmpl w:val="580E9CFE"/>
    <w:lvl w:ilvl="0" w:tplc="66622E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3A9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20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6E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E4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07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25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6A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47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9DD50"/>
    <w:multiLevelType w:val="hybridMultilevel"/>
    <w:tmpl w:val="F6802E80"/>
    <w:lvl w:ilvl="0" w:tplc="36CA2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522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22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CC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EC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A6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65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0D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8A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F514A"/>
    <w:multiLevelType w:val="hybridMultilevel"/>
    <w:tmpl w:val="727EC6C8"/>
    <w:lvl w:ilvl="0" w:tplc="871E24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E2A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A7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A8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06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8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C7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4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0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140D1"/>
    <w:multiLevelType w:val="hybridMultilevel"/>
    <w:tmpl w:val="ED8A6F42"/>
    <w:lvl w:ilvl="0" w:tplc="A5C4CE20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31E0EB8A">
      <w:start w:val="1"/>
      <w:numFmt w:val="bullet"/>
      <w:lvlText w:val="o"/>
      <w:lvlJc w:val="left"/>
      <w:pPr>
        <w:ind w:left="1800" w:hanging="360"/>
      </w:pPr>
      <w:rPr>
        <w:rFonts w:ascii="&quot;Courier New&quot;" w:hAnsi="&quot;Courier New&quot;" w:hint="default"/>
      </w:rPr>
    </w:lvl>
    <w:lvl w:ilvl="2" w:tplc="9B0493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78F6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442E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5CAC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A5D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60AA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D6B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751168">
    <w:abstractNumId w:val="0"/>
  </w:num>
  <w:num w:numId="2" w16cid:durableId="1689943574">
    <w:abstractNumId w:val="23"/>
  </w:num>
  <w:num w:numId="3" w16cid:durableId="1193299344">
    <w:abstractNumId w:val="3"/>
  </w:num>
  <w:num w:numId="4" w16cid:durableId="61609235">
    <w:abstractNumId w:val="9"/>
  </w:num>
  <w:num w:numId="5" w16cid:durableId="1668748033">
    <w:abstractNumId w:val="15"/>
  </w:num>
  <w:num w:numId="6" w16cid:durableId="1354303559">
    <w:abstractNumId w:val="12"/>
  </w:num>
  <w:num w:numId="7" w16cid:durableId="69616318">
    <w:abstractNumId w:val="10"/>
  </w:num>
  <w:num w:numId="8" w16cid:durableId="1566523825">
    <w:abstractNumId w:val="22"/>
  </w:num>
  <w:num w:numId="9" w16cid:durableId="2009822116">
    <w:abstractNumId w:val="16"/>
  </w:num>
  <w:num w:numId="10" w16cid:durableId="795834510">
    <w:abstractNumId w:val="20"/>
  </w:num>
  <w:num w:numId="11" w16cid:durableId="1200556893">
    <w:abstractNumId w:val="1"/>
  </w:num>
  <w:num w:numId="12" w16cid:durableId="367728591">
    <w:abstractNumId w:val="17"/>
  </w:num>
  <w:num w:numId="13" w16cid:durableId="1299722464">
    <w:abstractNumId w:val="25"/>
  </w:num>
  <w:num w:numId="14" w16cid:durableId="1136334302">
    <w:abstractNumId w:val="8"/>
  </w:num>
  <w:num w:numId="15" w16cid:durableId="231431273">
    <w:abstractNumId w:val="21"/>
  </w:num>
  <w:num w:numId="16" w16cid:durableId="1258707897">
    <w:abstractNumId w:val="4"/>
  </w:num>
  <w:num w:numId="17" w16cid:durableId="1469930806">
    <w:abstractNumId w:val="11"/>
  </w:num>
  <w:num w:numId="18" w16cid:durableId="2053923497">
    <w:abstractNumId w:val="5"/>
  </w:num>
  <w:num w:numId="19" w16cid:durableId="2069763736">
    <w:abstractNumId w:val="14"/>
  </w:num>
  <w:num w:numId="20" w16cid:durableId="1996253606">
    <w:abstractNumId w:val="24"/>
  </w:num>
  <w:num w:numId="21" w16cid:durableId="898052422">
    <w:abstractNumId w:val="7"/>
  </w:num>
  <w:num w:numId="22" w16cid:durableId="607858967">
    <w:abstractNumId w:val="2"/>
  </w:num>
  <w:num w:numId="23" w16cid:durableId="787429325">
    <w:abstractNumId w:val="19"/>
  </w:num>
  <w:num w:numId="24" w16cid:durableId="1229682839">
    <w:abstractNumId w:val="6"/>
  </w:num>
  <w:num w:numId="25" w16cid:durableId="1957904939">
    <w:abstractNumId w:val="13"/>
  </w:num>
  <w:num w:numId="26" w16cid:durableId="7782553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52B545"/>
    <w:rsid w:val="00031422"/>
    <w:rsid w:val="00F8600A"/>
    <w:rsid w:val="04F207EC"/>
    <w:rsid w:val="0A21948A"/>
    <w:rsid w:val="144C4A43"/>
    <w:rsid w:val="1452B545"/>
    <w:rsid w:val="1990D91E"/>
    <w:rsid w:val="1DDA36FD"/>
    <w:rsid w:val="20B63BB9"/>
    <w:rsid w:val="25C70FE7"/>
    <w:rsid w:val="2F3BAE6E"/>
    <w:rsid w:val="35834F45"/>
    <w:rsid w:val="3A7980EA"/>
    <w:rsid w:val="41BE5866"/>
    <w:rsid w:val="42CD85CD"/>
    <w:rsid w:val="44C53CBD"/>
    <w:rsid w:val="475DAE23"/>
    <w:rsid w:val="48F57282"/>
    <w:rsid w:val="4CD74129"/>
    <w:rsid w:val="52BCED06"/>
    <w:rsid w:val="631ABA10"/>
    <w:rsid w:val="6643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B545"/>
  <w15:chartTrackingRefBased/>
  <w15:docId w15:val="{2D8C55FE-F40F-4A9B-8753-17B66372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Wiggins</dc:creator>
  <cp:keywords/>
  <dc:description/>
  <cp:lastModifiedBy>Kimberly Mulligan-Guy</cp:lastModifiedBy>
  <cp:revision>2</cp:revision>
  <dcterms:created xsi:type="dcterms:W3CDTF">2023-02-27T17:04:00Z</dcterms:created>
  <dcterms:modified xsi:type="dcterms:W3CDTF">2023-03-02T21:24:00Z</dcterms:modified>
</cp:coreProperties>
</file>