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6717D" w14:textId="40FA5982" w:rsidR="007E174B" w:rsidRDefault="007E174B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CHEM </w:t>
      </w:r>
      <w:r w:rsidR="000947FD">
        <w:rPr>
          <w:rFonts w:ascii="Arial" w:hAnsi="Arial"/>
          <w:b/>
          <w:sz w:val="28"/>
        </w:rPr>
        <w:t>7930</w:t>
      </w:r>
      <w:r>
        <w:rPr>
          <w:rFonts w:ascii="Arial" w:hAnsi="Arial"/>
          <w:b/>
          <w:sz w:val="28"/>
        </w:rPr>
        <w:t xml:space="preserve"> SYLLABUS</w:t>
      </w:r>
    </w:p>
    <w:p w14:paraId="5F9CAE29" w14:textId="48BE2D3F" w:rsidR="007E174B" w:rsidRDefault="000947FD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DIRECTED INDIVIDUAL STUDY</w:t>
      </w:r>
      <w:r w:rsidR="007E174B">
        <w:rPr>
          <w:rFonts w:ascii="Arial" w:hAnsi="Arial"/>
          <w:b/>
          <w:sz w:val="28"/>
        </w:rPr>
        <w:t xml:space="preserve"> </w:t>
      </w:r>
    </w:p>
    <w:p w14:paraId="42DAB1E3" w14:textId="67468BCC" w:rsidR="000947FD" w:rsidRPr="000947FD" w:rsidRDefault="000947FD">
      <w:pPr>
        <w:jc w:val="center"/>
        <w:rPr>
          <w:rFonts w:ascii="Arial" w:hAnsi="Arial"/>
          <w:color w:val="FF0000"/>
          <w:sz w:val="22"/>
        </w:rPr>
      </w:pPr>
      <w:r>
        <w:rPr>
          <w:rFonts w:ascii="Arial" w:hAnsi="Arial"/>
          <w:b/>
          <w:sz w:val="28"/>
        </w:rPr>
        <w:t xml:space="preserve">Professor </w:t>
      </w:r>
      <w:r w:rsidRPr="000947FD">
        <w:rPr>
          <w:rFonts w:ascii="Arial" w:hAnsi="Arial"/>
          <w:b/>
          <w:color w:val="FF0000"/>
          <w:sz w:val="28"/>
        </w:rPr>
        <w:t>(Faculty Name Here)</w:t>
      </w:r>
    </w:p>
    <w:p w14:paraId="18D24E83" w14:textId="77777777" w:rsidR="007E174B" w:rsidRDefault="007E174B">
      <w:pPr>
        <w:pBdr>
          <w:bottom w:val="double" w:sz="12" w:space="1" w:color="auto"/>
        </w:pBdr>
        <w:rPr>
          <w:rFonts w:ascii="Arial" w:hAnsi="Arial"/>
        </w:rPr>
      </w:pPr>
    </w:p>
    <w:p w14:paraId="571AB57B" w14:textId="77777777" w:rsidR="007E174B" w:rsidRDefault="007E174B">
      <w:pPr>
        <w:rPr>
          <w:rFonts w:ascii="Arial" w:hAnsi="Arial"/>
        </w:rPr>
      </w:pPr>
    </w:p>
    <w:p w14:paraId="36B10ADF" w14:textId="45BBD70F" w:rsidR="007E174B" w:rsidRDefault="007E174B">
      <w:pPr>
        <w:ind w:left="2160" w:hanging="2160"/>
        <w:rPr>
          <w:rFonts w:ascii="Arial" w:hAnsi="Arial"/>
        </w:rPr>
      </w:pPr>
      <w:r>
        <w:rPr>
          <w:rFonts w:ascii="Arial" w:hAnsi="Arial"/>
        </w:rPr>
        <w:t>OBJECTIVE:</w:t>
      </w:r>
      <w:r>
        <w:rPr>
          <w:rFonts w:ascii="Arial" w:hAnsi="Arial"/>
        </w:rPr>
        <w:tab/>
        <w:t xml:space="preserve">To provide </w:t>
      </w:r>
      <w:r w:rsidR="00E24D83">
        <w:rPr>
          <w:rFonts w:ascii="Arial" w:hAnsi="Arial"/>
        </w:rPr>
        <w:t>graduate</w:t>
      </w:r>
      <w:r>
        <w:rPr>
          <w:rFonts w:ascii="Arial" w:hAnsi="Arial"/>
        </w:rPr>
        <w:t xml:space="preserve"> students with </w:t>
      </w:r>
      <w:r w:rsidR="00DD51F1">
        <w:rPr>
          <w:rFonts w:ascii="Arial" w:hAnsi="Arial"/>
        </w:rPr>
        <w:t xml:space="preserve">mentored </w:t>
      </w:r>
      <w:r>
        <w:rPr>
          <w:rFonts w:ascii="Arial" w:hAnsi="Arial"/>
        </w:rPr>
        <w:t xml:space="preserve">experience in cutting-edge research in </w:t>
      </w:r>
      <w:r w:rsidR="00E24D83" w:rsidRPr="00E24D83">
        <w:rPr>
          <w:rFonts w:ascii="Arial" w:hAnsi="Arial"/>
          <w:color w:val="FF0000"/>
        </w:rPr>
        <w:t>(</w:t>
      </w:r>
      <w:r w:rsidR="00E24D83">
        <w:rPr>
          <w:rFonts w:ascii="Arial" w:hAnsi="Arial"/>
          <w:color w:val="FF0000"/>
        </w:rPr>
        <w:t>sub-</w:t>
      </w:r>
      <w:r w:rsidR="00E24D83" w:rsidRPr="00E24D83">
        <w:rPr>
          <w:rFonts w:ascii="Arial" w:hAnsi="Arial"/>
          <w:color w:val="FF0000"/>
        </w:rPr>
        <w:t xml:space="preserve">discipline) </w:t>
      </w:r>
      <w:r w:rsidR="00E24D83">
        <w:rPr>
          <w:rFonts w:ascii="Arial" w:hAnsi="Arial"/>
        </w:rPr>
        <w:t>chemistry</w:t>
      </w:r>
      <w:r w:rsidR="00DD51F1">
        <w:rPr>
          <w:rFonts w:ascii="Arial" w:hAnsi="Arial"/>
        </w:rPr>
        <w:t xml:space="preserve"> as part of their dissertation or thesis work.</w:t>
      </w:r>
      <w:r w:rsidR="00AA4BFD">
        <w:rPr>
          <w:rFonts w:ascii="Arial" w:hAnsi="Arial"/>
        </w:rPr>
        <w:t xml:space="preserve">  </w:t>
      </w:r>
      <w:r w:rsidR="00AE3B15">
        <w:rPr>
          <w:rFonts w:ascii="Arial" w:hAnsi="Arial"/>
        </w:rPr>
        <w:t>This course fulfills part of the</w:t>
      </w:r>
      <w:r w:rsidR="00DD51F1">
        <w:rPr>
          <w:rFonts w:ascii="Arial" w:hAnsi="Arial"/>
        </w:rPr>
        <w:t xml:space="preserve"> Ph.D. or M.S. degree requirements</w:t>
      </w:r>
      <w:r w:rsidR="00AA4BFD">
        <w:rPr>
          <w:rFonts w:ascii="Arial" w:hAnsi="Arial"/>
        </w:rPr>
        <w:t>.  Ultimately, students will move on to CHEM 7990 or CHEM 8990, where they are expected to take more of a leadership role in the research progress.</w:t>
      </w:r>
    </w:p>
    <w:p w14:paraId="40FAE906" w14:textId="77777777" w:rsidR="007E174B" w:rsidRDefault="007E174B">
      <w:pPr>
        <w:ind w:left="2160" w:hanging="2160"/>
        <w:rPr>
          <w:rFonts w:ascii="Arial" w:hAnsi="Arial"/>
        </w:rPr>
      </w:pPr>
    </w:p>
    <w:p w14:paraId="13E2BEDF" w14:textId="46304A8A" w:rsidR="007E174B" w:rsidRDefault="007E174B" w:rsidP="007D3E01">
      <w:pPr>
        <w:ind w:left="2160" w:hanging="2160"/>
        <w:rPr>
          <w:rFonts w:ascii="Arial" w:hAnsi="Arial"/>
        </w:rPr>
      </w:pPr>
      <w:r>
        <w:rPr>
          <w:rFonts w:ascii="Arial" w:hAnsi="Arial"/>
        </w:rPr>
        <w:t>NOTE:</w:t>
      </w:r>
      <w:r>
        <w:rPr>
          <w:rFonts w:ascii="Arial" w:hAnsi="Arial"/>
        </w:rPr>
        <w:tab/>
      </w:r>
      <w:r w:rsidR="00DD51F1">
        <w:rPr>
          <w:rFonts w:ascii="Arial" w:hAnsi="Arial"/>
        </w:rPr>
        <w:t xml:space="preserve">Graduate students should compile no more than 15 total </w:t>
      </w:r>
      <w:r w:rsidR="00A071BB">
        <w:rPr>
          <w:rFonts w:ascii="Arial" w:hAnsi="Arial"/>
        </w:rPr>
        <w:t xml:space="preserve">semester hours of </w:t>
      </w:r>
      <w:r w:rsidR="00DD51F1">
        <w:rPr>
          <w:rFonts w:ascii="Arial" w:hAnsi="Arial"/>
        </w:rPr>
        <w:t>this course</w:t>
      </w:r>
      <w:r>
        <w:rPr>
          <w:rFonts w:ascii="Arial" w:hAnsi="Arial"/>
        </w:rPr>
        <w:t>.</w:t>
      </w:r>
    </w:p>
    <w:p w14:paraId="7CC123E2" w14:textId="77777777" w:rsidR="007D3E01" w:rsidRDefault="007D3E01">
      <w:pPr>
        <w:rPr>
          <w:rFonts w:ascii="Arial" w:hAnsi="Arial"/>
        </w:rPr>
      </w:pPr>
    </w:p>
    <w:p w14:paraId="188AA21F" w14:textId="3C2E98D4" w:rsidR="007D3E01" w:rsidRDefault="007D3E01" w:rsidP="007D3E01">
      <w:pPr>
        <w:ind w:left="2160" w:hanging="2160"/>
        <w:rPr>
          <w:rFonts w:ascii="Arial" w:hAnsi="Arial"/>
        </w:rPr>
      </w:pPr>
      <w:r>
        <w:rPr>
          <w:rFonts w:ascii="Arial" w:hAnsi="Arial"/>
        </w:rPr>
        <w:t>HOURS:</w:t>
      </w:r>
      <w:r>
        <w:rPr>
          <w:rFonts w:ascii="Arial" w:hAnsi="Arial"/>
        </w:rPr>
        <w:tab/>
        <w:t>Arranged (</w:t>
      </w:r>
      <w:r w:rsidR="000D218F">
        <w:rPr>
          <w:rFonts w:ascii="Arial" w:hAnsi="Arial"/>
        </w:rPr>
        <w:t>typically between 1 and 9 credit hours</w:t>
      </w:r>
      <w:r>
        <w:rPr>
          <w:rFonts w:ascii="Arial" w:hAnsi="Arial"/>
        </w:rPr>
        <w:t xml:space="preserve">).  Hours will vary from week to week depending upon your place in your project and the type of project </w:t>
      </w:r>
      <w:r w:rsidR="003C5278">
        <w:rPr>
          <w:rFonts w:ascii="Arial" w:hAnsi="Arial"/>
        </w:rPr>
        <w:t>on which you are working</w:t>
      </w:r>
      <w:r>
        <w:rPr>
          <w:rFonts w:ascii="Arial" w:hAnsi="Arial"/>
        </w:rPr>
        <w:t>.  As a general rule, long, contiguous blocks of time are more conducive to productivity than short snippets here and there.</w:t>
      </w:r>
    </w:p>
    <w:p w14:paraId="197A2D0C" w14:textId="77777777" w:rsidR="00F70BFA" w:rsidRDefault="00F70BFA" w:rsidP="007D3E01">
      <w:pPr>
        <w:ind w:left="2160" w:hanging="2160"/>
        <w:rPr>
          <w:rFonts w:ascii="Arial" w:hAnsi="Arial"/>
        </w:rPr>
      </w:pPr>
    </w:p>
    <w:p w14:paraId="7F1ED828" w14:textId="3259EB36" w:rsidR="002060D7" w:rsidRDefault="00F70BFA" w:rsidP="002060D7">
      <w:pPr>
        <w:widowControl w:val="0"/>
        <w:autoSpaceDE w:val="0"/>
        <w:autoSpaceDN w:val="0"/>
        <w:adjustRightInd w:val="0"/>
        <w:ind w:left="2160" w:hanging="2160"/>
        <w:rPr>
          <w:rFonts w:ascii="Helvetica" w:hAnsi="Helvetica" w:cs="Helvetica"/>
        </w:rPr>
      </w:pPr>
      <w:r>
        <w:rPr>
          <w:rFonts w:ascii="Arial" w:hAnsi="Arial"/>
        </w:rPr>
        <w:t>SAFETY:</w:t>
      </w:r>
      <w:r>
        <w:rPr>
          <w:rFonts w:ascii="Arial" w:hAnsi="Arial"/>
        </w:rPr>
        <w:tab/>
      </w:r>
      <w:r w:rsidR="002060D7">
        <w:rPr>
          <w:rFonts w:ascii="Helvetica" w:hAnsi="Helvetica" w:cs="Helvetica"/>
        </w:rPr>
        <w:t xml:space="preserve">It is essential that everyone is up to date on laboratory safety training, </w:t>
      </w:r>
      <w:r w:rsidR="000D218F">
        <w:rPr>
          <w:rFonts w:ascii="Helvetica" w:hAnsi="Helvetica" w:cs="Helvetica"/>
        </w:rPr>
        <w:t>particularly graduate</w:t>
      </w:r>
      <w:r w:rsidR="002060D7">
        <w:rPr>
          <w:rFonts w:ascii="Helvetica" w:hAnsi="Helvetica" w:cs="Helvetica"/>
        </w:rPr>
        <w:t xml:space="preserve"> researchers in the lab.  Fortunately, this can be taken care of through on-line resources with our Risk Management and Safety (RMS) office. Please see that you complete </w:t>
      </w:r>
      <w:r w:rsidR="000D218F">
        <w:rPr>
          <w:rFonts w:ascii="Helvetica" w:hAnsi="Helvetica" w:cs="Helvetica"/>
        </w:rPr>
        <w:t>all relevant</w:t>
      </w:r>
      <w:r w:rsidR="002060D7">
        <w:rPr>
          <w:rFonts w:ascii="Helvetica" w:hAnsi="Helvetica" w:cs="Helvetica"/>
        </w:rPr>
        <w:t xml:space="preserve"> training modules.</w:t>
      </w:r>
    </w:p>
    <w:p w14:paraId="634FDF88" w14:textId="75273C26" w:rsidR="002060D7" w:rsidRDefault="002060D7" w:rsidP="000D218F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3B79001D" w14:textId="0AF5F673" w:rsidR="002060D7" w:rsidRDefault="002060D7" w:rsidP="00AE3B15">
      <w:pPr>
        <w:widowControl w:val="0"/>
        <w:autoSpaceDE w:val="0"/>
        <w:autoSpaceDN w:val="0"/>
        <w:adjustRightInd w:val="0"/>
        <w:ind w:left="2160"/>
        <w:rPr>
          <w:rFonts w:ascii="Helvetica" w:hAnsi="Helvetica" w:cs="Helvetica"/>
        </w:rPr>
      </w:pPr>
      <w:r>
        <w:rPr>
          <w:rFonts w:ascii="Helvetica" w:hAnsi="Helvetica" w:cs="Helvetica"/>
        </w:rPr>
        <w:t>A link to the training resources for all three of these can be found at the RMS webpage.  I have included the URL below.</w:t>
      </w:r>
    </w:p>
    <w:p w14:paraId="18FC54AC" w14:textId="77777777" w:rsidR="00AE3B15" w:rsidRDefault="00AE3B15" w:rsidP="00AE3B15">
      <w:pPr>
        <w:widowControl w:val="0"/>
        <w:autoSpaceDE w:val="0"/>
        <w:autoSpaceDN w:val="0"/>
        <w:adjustRightInd w:val="0"/>
        <w:ind w:left="2160"/>
        <w:rPr>
          <w:rFonts w:ascii="Helvetica" w:hAnsi="Helvetica" w:cs="Helvetica"/>
        </w:rPr>
      </w:pPr>
    </w:p>
    <w:p w14:paraId="2C0629D5" w14:textId="77777777" w:rsidR="00F70BFA" w:rsidRDefault="00170FC9" w:rsidP="002060D7">
      <w:pPr>
        <w:ind w:left="2160"/>
        <w:rPr>
          <w:rFonts w:ascii="Arial" w:hAnsi="Arial"/>
        </w:rPr>
      </w:pPr>
      <w:hyperlink r:id="rId6" w:history="1">
        <w:r w:rsidR="002060D7">
          <w:rPr>
            <w:rFonts w:ascii="Helvetica" w:hAnsi="Helvetica" w:cs="Helvetica"/>
            <w:color w:val="386EFF"/>
            <w:u w:val="single" w:color="386EFF"/>
          </w:rPr>
          <w:t>https://cws.auburn.edu/rms/training.aspx</w:t>
        </w:r>
      </w:hyperlink>
    </w:p>
    <w:p w14:paraId="037FAD4B" w14:textId="77777777" w:rsidR="007D3E01" w:rsidRDefault="007D3E01">
      <w:pPr>
        <w:rPr>
          <w:rFonts w:ascii="Arial" w:hAnsi="Arial"/>
        </w:rPr>
      </w:pPr>
    </w:p>
    <w:p w14:paraId="5427D2B6" w14:textId="7EF29858" w:rsidR="007D3E01" w:rsidRDefault="007D3E01">
      <w:pPr>
        <w:rPr>
          <w:rFonts w:ascii="Arial" w:hAnsi="Arial"/>
        </w:rPr>
      </w:pPr>
      <w:r>
        <w:rPr>
          <w:rFonts w:ascii="Arial" w:hAnsi="Arial"/>
        </w:rPr>
        <w:t>ROOM: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0D218F" w:rsidRPr="00DD51F1">
        <w:rPr>
          <w:rFonts w:ascii="Arial" w:hAnsi="Arial"/>
          <w:color w:val="FF0000"/>
        </w:rPr>
        <w:t>(Building) (</w:t>
      </w:r>
      <w:r w:rsidR="000D218F">
        <w:rPr>
          <w:rFonts w:ascii="Arial" w:hAnsi="Arial"/>
          <w:color w:val="FF0000"/>
        </w:rPr>
        <w:t>Lab Room</w:t>
      </w:r>
      <w:r w:rsidR="000D218F" w:rsidRPr="00DD51F1">
        <w:rPr>
          <w:rFonts w:ascii="Arial" w:hAnsi="Arial"/>
          <w:color w:val="FF0000"/>
        </w:rPr>
        <w:t xml:space="preserve"> #)</w:t>
      </w:r>
    </w:p>
    <w:p w14:paraId="16CB805D" w14:textId="77777777" w:rsidR="007D3E01" w:rsidRDefault="007D3E01">
      <w:pPr>
        <w:rPr>
          <w:rFonts w:ascii="Arial" w:hAnsi="Arial"/>
        </w:rPr>
      </w:pPr>
    </w:p>
    <w:p w14:paraId="18082703" w14:textId="1C7496A5" w:rsidR="007D3E01" w:rsidRDefault="007D3E01">
      <w:pPr>
        <w:rPr>
          <w:rFonts w:ascii="Arial" w:hAnsi="Arial"/>
        </w:rPr>
      </w:pPr>
      <w:r>
        <w:rPr>
          <w:rFonts w:ascii="Arial" w:hAnsi="Arial"/>
        </w:rPr>
        <w:t>INSTRUCTOR:</w:t>
      </w:r>
      <w:r>
        <w:rPr>
          <w:rFonts w:ascii="Arial" w:hAnsi="Arial"/>
        </w:rPr>
        <w:tab/>
        <w:t xml:space="preserve">Dr. </w:t>
      </w:r>
      <w:r w:rsidR="00DD51F1" w:rsidRPr="00DD51F1">
        <w:rPr>
          <w:rFonts w:ascii="Arial" w:hAnsi="Arial"/>
          <w:color w:val="FF0000"/>
        </w:rPr>
        <w:t>(Faculty Name)</w:t>
      </w:r>
    </w:p>
    <w:p w14:paraId="0BCD4C8D" w14:textId="0D73FFE0" w:rsidR="007D3E01" w:rsidRDefault="007D3E01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DD51F1" w:rsidRPr="00DD51F1">
        <w:rPr>
          <w:rFonts w:ascii="Arial" w:hAnsi="Arial"/>
          <w:color w:val="FF0000"/>
        </w:rPr>
        <w:t>(Building) (Office #)</w:t>
      </w:r>
    </w:p>
    <w:p w14:paraId="5DFE6203" w14:textId="2EB1D984" w:rsidR="007D3E01" w:rsidRDefault="00DD51F1">
      <w:pPr>
        <w:ind w:left="2160"/>
        <w:rPr>
          <w:rFonts w:ascii="Arial" w:hAnsi="Arial"/>
        </w:rPr>
      </w:pPr>
      <w:r>
        <w:rPr>
          <w:rFonts w:ascii="Arial" w:hAnsi="Arial"/>
        </w:rPr>
        <w:t xml:space="preserve">E-mail:  </w:t>
      </w:r>
      <w:r w:rsidRPr="00DD51F1">
        <w:rPr>
          <w:rFonts w:ascii="Arial" w:hAnsi="Arial"/>
          <w:color w:val="FF0000"/>
        </w:rPr>
        <w:t>(email)</w:t>
      </w:r>
    </w:p>
    <w:p w14:paraId="0302EE0D" w14:textId="6386F96F" w:rsidR="007D3E01" w:rsidRDefault="007D3E01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Phone:  </w:t>
      </w:r>
      <w:r w:rsidR="00DD51F1" w:rsidRPr="00DD51F1">
        <w:rPr>
          <w:rFonts w:ascii="Arial" w:hAnsi="Arial"/>
          <w:color w:val="FF0000"/>
        </w:rPr>
        <w:t>(phone)</w:t>
      </w:r>
      <w:r>
        <w:rPr>
          <w:rFonts w:ascii="Arial" w:hAnsi="Arial"/>
        </w:rPr>
        <w:tab/>
      </w:r>
    </w:p>
    <w:p w14:paraId="22731DD9" w14:textId="77777777" w:rsidR="007D3E01" w:rsidRDefault="007D3E01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Office Hours:</w:t>
      </w:r>
      <w:r>
        <w:rPr>
          <w:rFonts w:ascii="Arial" w:hAnsi="Arial"/>
        </w:rPr>
        <w:tab/>
        <w:t xml:space="preserve">  By Appointment</w:t>
      </w:r>
    </w:p>
    <w:p w14:paraId="354CDF5B" w14:textId="77777777" w:rsidR="007D3E01" w:rsidRDefault="007D3E01">
      <w:pPr>
        <w:rPr>
          <w:rFonts w:ascii="Arial" w:hAnsi="Arial"/>
        </w:rPr>
      </w:pPr>
    </w:p>
    <w:p w14:paraId="61218883" w14:textId="37A6D7CE" w:rsidR="007D3E01" w:rsidRDefault="007D3E01">
      <w:pPr>
        <w:rPr>
          <w:rFonts w:ascii="Arial" w:hAnsi="Arial"/>
        </w:rPr>
      </w:pPr>
      <w:r>
        <w:rPr>
          <w:rFonts w:ascii="Arial" w:hAnsi="Arial"/>
        </w:rPr>
        <w:t>GRADING: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AE3B15">
        <w:rPr>
          <w:rFonts w:ascii="Arial" w:hAnsi="Arial"/>
        </w:rPr>
        <w:t>Research Progress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70%</w:t>
      </w:r>
    </w:p>
    <w:p w14:paraId="5E7EFD5A" w14:textId="2C78242A" w:rsidR="007D3E01" w:rsidRDefault="007D3E01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Lab </w:t>
      </w:r>
      <w:r w:rsidR="00AE3B15">
        <w:rPr>
          <w:rFonts w:ascii="Arial" w:hAnsi="Arial"/>
        </w:rPr>
        <w:t>Notebook</w:t>
      </w:r>
      <w:r w:rsidR="00AE3B15">
        <w:rPr>
          <w:rFonts w:ascii="Arial" w:hAnsi="Arial"/>
        </w:rPr>
        <w:tab/>
      </w:r>
      <w:r w:rsidR="00AE3B15">
        <w:rPr>
          <w:rFonts w:ascii="Arial" w:hAnsi="Arial"/>
        </w:rPr>
        <w:tab/>
      </w:r>
      <w:r w:rsidR="00AE3B15">
        <w:rPr>
          <w:rFonts w:ascii="Arial" w:hAnsi="Arial"/>
        </w:rPr>
        <w:tab/>
      </w:r>
      <w:r w:rsidR="00AE3B15">
        <w:rPr>
          <w:rFonts w:ascii="Arial" w:hAnsi="Arial"/>
        </w:rPr>
        <w:tab/>
      </w:r>
      <w:r>
        <w:rPr>
          <w:rFonts w:ascii="Arial" w:hAnsi="Arial"/>
        </w:rPr>
        <w:tab/>
        <w:t>30%</w:t>
      </w:r>
    </w:p>
    <w:p w14:paraId="48CA57E3" w14:textId="77777777" w:rsidR="007D3E01" w:rsidRDefault="007D3E01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159A726A" w14:textId="77777777" w:rsidR="007D3E01" w:rsidRDefault="007D3E01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Final Grades will be determined based upon a 10-point scale:</w:t>
      </w:r>
    </w:p>
    <w:p w14:paraId="612402E7" w14:textId="77777777" w:rsidR="007D3E01" w:rsidRDefault="007D3E01">
      <w:pPr>
        <w:rPr>
          <w:rFonts w:ascii="Arial" w:hAnsi="Arial"/>
        </w:rPr>
      </w:pPr>
    </w:p>
    <w:p w14:paraId="3D90532D" w14:textId="77777777" w:rsidR="007D3E01" w:rsidRDefault="007D3E01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90 – 100</w:t>
      </w:r>
      <w:r>
        <w:rPr>
          <w:rFonts w:ascii="Arial" w:hAnsi="Arial"/>
        </w:rPr>
        <w:tab/>
        <w:t>A</w:t>
      </w:r>
    </w:p>
    <w:p w14:paraId="64D3B778" w14:textId="77777777" w:rsidR="007D3E01" w:rsidRDefault="007D3E01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80 – 89</w:t>
      </w:r>
      <w:r>
        <w:rPr>
          <w:rFonts w:ascii="Arial" w:hAnsi="Arial"/>
        </w:rPr>
        <w:tab/>
        <w:t>B</w:t>
      </w:r>
    </w:p>
    <w:p w14:paraId="2932536E" w14:textId="77777777" w:rsidR="007D3E01" w:rsidRDefault="007D3E01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70 – 79</w:t>
      </w:r>
      <w:r>
        <w:rPr>
          <w:rFonts w:ascii="Arial" w:hAnsi="Arial"/>
        </w:rPr>
        <w:tab/>
        <w:t>C</w:t>
      </w:r>
    </w:p>
    <w:p w14:paraId="0AB77ED4" w14:textId="77777777" w:rsidR="007D3E01" w:rsidRDefault="007D3E01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60 – 69</w:t>
      </w:r>
      <w:r>
        <w:rPr>
          <w:rFonts w:ascii="Arial" w:hAnsi="Arial"/>
        </w:rPr>
        <w:tab/>
        <w:t>D</w:t>
      </w:r>
    </w:p>
    <w:p w14:paraId="3C8932A7" w14:textId="77777777" w:rsidR="007D3E01" w:rsidRDefault="007D3E01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&lt;60</w:t>
      </w:r>
      <w:r>
        <w:rPr>
          <w:rFonts w:ascii="Arial" w:hAnsi="Arial"/>
        </w:rPr>
        <w:tab/>
      </w:r>
      <w:r>
        <w:rPr>
          <w:rFonts w:ascii="Arial" w:hAnsi="Arial"/>
        </w:rPr>
        <w:tab/>
        <w:t>F</w:t>
      </w:r>
    </w:p>
    <w:p w14:paraId="76690DE0" w14:textId="77777777" w:rsidR="007D3E01" w:rsidRDefault="007D3E01">
      <w:pPr>
        <w:rPr>
          <w:rFonts w:ascii="Arial" w:hAnsi="Arial"/>
        </w:rPr>
      </w:pPr>
    </w:p>
    <w:p w14:paraId="583D754A" w14:textId="77777777" w:rsidR="000B40AC" w:rsidRDefault="000B40AC">
      <w:pPr>
        <w:rPr>
          <w:rFonts w:ascii="Arial" w:hAnsi="Arial"/>
        </w:rPr>
      </w:pPr>
    </w:p>
    <w:p w14:paraId="691C7653" w14:textId="143BCB9E" w:rsidR="007D3E01" w:rsidRDefault="007D3E01" w:rsidP="007D3E01">
      <w:pPr>
        <w:ind w:left="2160" w:hanging="2160"/>
        <w:rPr>
          <w:rFonts w:ascii="Arial" w:hAnsi="Arial"/>
        </w:rPr>
      </w:pPr>
      <w:bookmarkStart w:id="0" w:name="OLE_LINK1"/>
      <w:bookmarkStart w:id="1" w:name="OLE_LINK2"/>
      <w:r>
        <w:rPr>
          <w:rFonts w:ascii="Arial" w:hAnsi="Arial"/>
        </w:rPr>
        <w:lastRenderedPageBreak/>
        <w:t>ABSENCES:</w:t>
      </w:r>
      <w:r>
        <w:rPr>
          <w:rFonts w:ascii="Arial" w:hAnsi="Arial"/>
        </w:rPr>
        <w:tab/>
        <w:t>You are a critical component of a lab team.  I expect to be notified in advance if at all possible if you will be unable to work in the laboratory at a time we have arranged.</w:t>
      </w:r>
    </w:p>
    <w:p w14:paraId="54FF17A2" w14:textId="1F1B3C80" w:rsidR="00AE3B15" w:rsidRDefault="00AE3B15" w:rsidP="007D3E01">
      <w:pPr>
        <w:ind w:left="2160" w:hanging="2160"/>
        <w:rPr>
          <w:rFonts w:ascii="Arial" w:hAnsi="Arial"/>
        </w:rPr>
      </w:pPr>
    </w:p>
    <w:p w14:paraId="72ECC101" w14:textId="757CE6BE" w:rsidR="00AE3B15" w:rsidRDefault="00AE3B15" w:rsidP="007D3E01">
      <w:pPr>
        <w:ind w:left="2160" w:hanging="2160"/>
        <w:rPr>
          <w:rFonts w:ascii="Arial" w:hAnsi="Arial"/>
        </w:rPr>
      </w:pPr>
      <w:r>
        <w:rPr>
          <w:rFonts w:ascii="Arial" w:hAnsi="Arial"/>
        </w:rPr>
        <w:t>RESEARCH:</w:t>
      </w:r>
      <w:r>
        <w:rPr>
          <w:rFonts w:ascii="Arial" w:hAnsi="Arial"/>
        </w:rPr>
        <w:tab/>
        <w:t>Your research progress</w:t>
      </w:r>
      <w:r>
        <w:rPr>
          <w:rFonts w:ascii="Arial" w:hAnsi="Arial"/>
        </w:rPr>
        <w:t xml:space="preserve"> grade (70% of the final grade) will be based in large part on your time in the laboratory and your progress on your Ph.D. or M.S. project</w:t>
      </w:r>
      <w:r>
        <w:rPr>
          <w:rFonts w:ascii="Arial" w:hAnsi="Arial"/>
        </w:rPr>
        <w:t xml:space="preserve">.  </w:t>
      </w:r>
      <w:r w:rsidR="00AA4BFD">
        <w:rPr>
          <w:rFonts w:ascii="Arial" w:hAnsi="Arial"/>
        </w:rPr>
        <w:t xml:space="preserve">Consistent progress can be measured by a steady stream of newly collected data, by progress in writing duties, etc.  </w:t>
      </w:r>
      <w:r>
        <w:rPr>
          <w:rFonts w:ascii="Arial" w:hAnsi="Arial"/>
        </w:rPr>
        <w:t>Although not absolutely required, an excellent metric of good progress is the successful publication of one or more peer-reviewed manuscripts at a reputable journal in the field.  Other metrics of progress are presentations at regular group meetings, oral or poster presentations at national or international conferences</w:t>
      </w:r>
      <w:r w:rsidR="00AA4BFD">
        <w:rPr>
          <w:rFonts w:ascii="Arial" w:hAnsi="Arial"/>
        </w:rPr>
        <w:t>, and creative contributions to the mentor’s research projects.</w:t>
      </w:r>
    </w:p>
    <w:p w14:paraId="03F43A5A" w14:textId="51BA1C24" w:rsidR="007D3E01" w:rsidRDefault="000B40AC" w:rsidP="000B40AC">
      <w:pPr>
        <w:ind w:left="2160" w:hanging="2160"/>
        <w:rPr>
          <w:rFonts w:ascii="Arial" w:hAnsi="Arial"/>
        </w:rPr>
      </w:pPr>
      <w:r>
        <w:rPr>
          <w:rFonts w:ascii="Arial" w:hAnsi="Arial"/>
        </w:rPr>
        <w:tab/>
      </w:r>
      <w:bookmarkEnd w:id="0"/>
      <w:bookmarkEnd w:id="1"/>
    </w:p>
    <w:p w14:paraId="4B6F4D43" w14:textId="00DFDA72" w:rsidR="007D3E01" w:rsidRDefault="007D3E01">
      <w:pPr>
        <w:ind w:left="2160" w:hanging="2160"/>
        <w:rPr>
          <w:rFonts w:ascii="Arial" w:hAnsi="Arial"/>
        </w:rPr>
      </w:pPr>
      <w:r>
        <w:rPr>
          <w:rFonts w:ascii="Arial" w:hAnsi="Arial"/>
        </w:rPr>
        <w:t>LAB NOTEBOOK:</w:t>
      </w:r>
      <w:r>
        <w:rPr>
          <w:rFonts w:ascii="Arial" w:hAnsi="Arial"/>
        </w:rPr>
        <w:tab/>
        <w:t>I expect your notebook</w:t>
      </w:r>
      <w:r w:rsidR="00AE3B15">
        <w:rPr>
          <w:rFonts w:ascii="Arial" w:hAnsi="Arial"/>
        </w:rPr>
        <w:t xml:space="preserve"> (30% of final grade)</w:t>
      </w:r>
      <w:r>
        <w:rPr>
          <w:rFonts w:ascii="Arial" w:hAnsi="Arial"/>
        </w:rPr>
        <w:t xml:space="preserve"> to be kept up to date.  There will be a title, objective, materials and methods, results, and </w:t>
      </w:r>
      <w:r w:rsidR="00AE3B15">
        <w:rPr>
          <w:rFonts w:ascii="Arial" w:hAnsi="Arial"/>
        </w:rPr>
        <w:t>c</w:t>
      </w:r>
      <w:r>
        <w:rPr>
          <w:rFonts w:ascii="Arial" w:hAnsi="Arial"/>
        </w:rPr>
        <w:t>onclusions/</w:t>
      </w:r>
      <w:r w:rsidR="00AE3B15">
        <w:rPr>
          <w:rFonts w:ascii="Arial" w:hAnsi="Arial"/>
        </w:rPr>
        <w:t xml:space="preserve"> </w:t>
      </w:r>
      <w:r>
        <w:rPr>
          <w:rFonts w:ascii="Arial" w:hAnsi="Arial"/>
        </w:rPr>
        <w:t>discussion section for each experiment.  You will set aside the first few pages of your lab notebook for a table of contents.  The laboratory notebook is not to leave the laboratory without my expressed co</w:t>
      </w:r>
      <w:r w:rsidR="00AE3B15">
        <w:rPr>
          <w:rFonts w:ascii="Arial" w:hAnsi="Arial"/>
        </w:rPr>
        <w:t>nsent</w:t>
      </w:r>
      <w:r>
        <w:rPr>
          <w:rFonts w:ascii="Arial" w:hAnsi="Arial"/>
        </w:rPr>
        <w:t xml:space="preserve">.  When you finish your </w:t>
      </w:r>
      <w:r w:rsidR="00AE3B15">
        <w:rPr>
          <w:rFonts w:ascii="Arial" w:hAnsi="Arial"/>
        </w:rPr>
        <w:t>research work</w:t>
      </w:r>
      <w:r>
        <w:rPr>
          <w:rFonts w:ascii="Arial" w:hAnsi="Arial"/>
        </w:rPr>
        <w:t xml:space="preserve">, your notebook stays </w:t>
      </w:r>
      <w:r w:rsidR="00AE3B15">
        <w:rPr>
          <w:rFonts w:ascii="Arial" w:hAnsi="Arial"/>
        </w:rPr>
        <w:t>within the laboratory to serve as a valuable resource for other students working on similar projects</w:t>
      </w:r>
      <w:r>
        <w:rPr>
          <w:rFonts w:ascii="Arial" w:hAnsi="Arial"/>
        </w:rPr>
        <w:t>.   You are free to make photocopies to take with you, provided they are not part of a proprietary project.</w:t>
      </w:r>
    </w:p>
    <w:p w14:paraId="07F3D085" w14:textId="77777777" w:rsidR="007D3E01" w:rsidRDefault="007D3E01">
      <w:pPr>
        <w:ind w:left="2160" w:hanging="2160"/>
        <w:rPr>
          <w:rFonts w:ascii="Arial" w:hAnsi="Arial"/>
        </w:rPr>
      </w:pPr>
    </w:p>
    <w:p w14:paraId="2F93353D" w14:textId="7AC4C09A" w:rsidR="007D3E01" w:rsidRDefault="00AE3B15" w:rsidP="007D3E01">
      <w:pPr>
        <w:ind w:left="2160" w:hanging="2160"/>
        <w:rPr>
          <w:rFonts w:ascii="Arial" w:hAnsi="Arial"/>
        </w:rPr>
      </w:pPr>
      <w:r>
        <w:rPr>
          <w:rFonts w:ascii="Arial" w:hAnsi="Arial"/>
        </w:rPr>
        <w:t>MANUSCRIPTS</w:t>
      </w:r>
      <w:r w:rsidR="007D3E01">
        <w:rPr>
          <w:rFonts w:ascii="Arial" w:hAnsi="Arial"/>
        </w:rPr>
        <w:t>:</w:t>
      </w:r>
      <w:r w:rsidR="007D3E01">
        <w:rPr>
          <w:rFonts w:ascii="Arial" w:hAnsi="Arial"/>
        </w:rPr>
        <w:tab/>
      </w:r>
      <w:r w:rsidR="00E444A6">
        <w:rPr>
          <w:rFonts w:ascii="Arial" w:hAnsi="Arial"/>
        </w:rPr>
        <w:t xml:space="preserve">Peer-reviewed manuscript format will depend upon the journal.  Generally, these will include </w:t>
      </w:r>
      <w:r w:rsidR="007D3E01">
        <w:rPr>
          <w:rFonts w:ascii="Arial" w:hAnsi="Arial"/>
        </w:rPr>
        <w:t>an</w:t>
      </w:r>
      <w:r w:rsidR="00E444A6">
        <w:rPr>
          <w:rFonts w:ascii="Arial" w:hAnsi="Arial"/>
        </w:rPr>
        <w:t xml:space="preserve"> abstract,</w:t>
      </w:r>
      <w:r w:rsidR="007D3E01">
        <w:rPr>
          <w:rFonts w:ascii="Arial" w:hAnsi="Arial"/>
        </w:rPr>
        <w:t xml:space="preserve"> introduction, materials and methods, results, discussion, references, tables (if applicable), figure legends (if applicable)</w:t>
      </w:r>
      <w:r w:rsidR="00E444A6">
        <w:rPr>
          <w:rFonts w:ascii="Arial" w:hAnsi="Arial"/>
        </w:rPr>
        <w:t>, figures (if applicable), and supporting information (if applicable)</w:t>
      </w:r>
      <w:bookmarkStart w:id="2" w:name="_GoBack"/>
      <w:bookmarkEnd w:id="2"/>
      <w:r w:rsidR="00E444A6">
        <w:rPr>
          <w:rFonts w:ascii="Arial" w:hAnsi="Arial"/>
        </w:rPr>
        <w:t>.</w:t>
      </w:r>
    </w:p>
    <w:p w14:paraId="3D6E4478" w14:textId="77777777" w:rsidR="007D3E01" w:rsidRDefault="007D3E01">
      <w:pPr>
        <w:rPr>
          <w:rFonts w:ascii="Arial" w:hAnsi="Arial"/>
        </w:rPr>
      </w:pPr>
    </w:p>
    <w:p w14:paraId="4A458B3B" w14:textId="77777777" w:rsidR="007D3E01" w:rsidRDefault="007D3E01">
      <w:pPr>
        <w:rPr>
          <w:rFonts w:ascii="Arial" w:hAnsi="Arial"/>
        </w:rPr>
      </w:pPr>
    </w:p>
    <w:sectPr w:rsidR="007D3E01" w:rsidSect="00D9136B">
      <w:footerReference w:type="default" r:id="rId7"/>
      <w:pgSz w:w="12240" w:h="15840"/>
      <w:pgMar w:top="864" w:right="864" w:bottom="864" w:left="86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2D86F8" w14:textId="77777777" w:rsidR="00170FC9" w:rsidRDefault="00170FC9">
      <w:r>
        <w:separator/>
      </w:r>
    </w:p>
  </w:endnote>
  <w:endnote w:type="continuationSeparator" w:id="0">
    <w:p w14:paraId="07CAC2E6" w14:textId="77777777" w:rsidR="00170FC9" w:rsidRDefault="00170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C835C" w14:textId="5E072D5A" w:rsidR="003C5278" w:rsidRPr="008F49D7" w:rsidRDefault="003C5278">
    <w:pPr>
      <w:pStyle w:val="Footer"/>
      <w:jc w:val="center"/>
      <w:rPr>
        <w:sz w:val="20"/>
      </w:rPr>
    </w:pPr>
    <w:r w:rsidRPr="008F49D7">
      <w:rPr>
        <w:rFonts w:ascii="Arial" w:hAnsi="Arial"/>
        <w:sz w:val="20"/>
      </w:rPr>
      <w:t xml:space="preserve">Page </w:t>
    </w:r>
    <w:r w:rsidRPr="008F49D7">
      <w:rPr>
        <w:rStyle w:val="PageNumber"/>
        <w:rFonts w:ascii="Arial" w:hAnsi="Arial"/>
        <w:sz w:val="20"/>
      </w:rPr>
      <w:fldChar w:fldCharType="begin"/>
    </w:r>
    <w:r w:rsidRPr="008F49D7">
      <w:rPr>
        <w:rStyle w:val="PageNumber"/>
        <w:rFonts w:ascii="Arial" w:hAnsi="Arial"/>
        <w:sz w:val="20"/>
      </w:rPr>
      <w:instrText xml:space="preserve"> PAGE </w:instrText>
    </w:r>
    <w:r w:rsidRPr="008F49D7">
      <w:rPr>
        <w:rStyle w:val="PageNumber"/>
        <w:rFonts w:ascii="Arial" w:hAnsi="Arial"/>
        <w:sz w:val="20"/>
      </w:rPr>
      <w:fldChar w:fldCharType="separate"/>
    </w:r>
    <w:r w:rsidR="00E444A6">
      <w:rPr>
        <w:rStyle w:val="PageNumber"/>
        <w:rFonts w:ascii="Arial" w:hAnsi="Arial"/>
        <w:noProof/>
        <w:sz w:val="20"/>
      </w:rPr>
      <w:t>2</w:t>
    </w:r>
    <w:r w:rsidRPr="008F49D7">
      <w:rPr>
        <w:rStyle w:val="PageNumber"/>
        <w:rFonts w:ascii="Arial" w:hAnsi="Arial"/>
        <w:sz w:val="20"/>
      </w:rPr>
      <w:fldChar w:fldCharType="end"/>
    </w:r>
    <w:r>
      <w:rPr>
        <w:rStyle w:val="PageNumber"/>
        <w:rFonts w:ascii="Arial" w:hAnsi="Arial"/>
        <w:sz w:val="20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25441" w14:textId="77777777" w:rsidR="00170FC9" w:rsidRDefault="00170FC9">
      <w:r>
        <w:separator/>
      </w:r>
    </w:p>
  </w:footnote>
  <w:footnote w:type="continuationSeparator" w:id="0">
    <w:p w14:paraId="49FE18A7" w14:textId="77777777" w:rsidR="00170FC9" w:rsidRDefault="00170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EE4"/>
    <w:rsid w:val="000653C2"/>
    <w:rsid w:val="000947FD"/>
    <w:rsid w:val="000B40AC"/>
    <w:rsid w:val="000D218F"/>
    <w:rsid w:val="000E0333"/>
    <w:rsid w:val="00142EDE"/>
    <w:rsid w:val="00170FC9"/>
    <w:rsid w:val="001817F6"/>
    <w:rsid w:val="002060D7"/>
    <w:rsid w:val="003628A6"/>
    <w:rsid w:val="003C5278"/>
    <w:rsid w:val="004A7EE4"/>
    <w:rsid w:val="0055359C"/>
    <w:rsid w:val="00563403"/>
    <w:rsid w:val="00570346"/>
    <w:rsid w:val="007D3E01"/>
    <w:rsid w:val="007E174B"/>
    <w:rsid w:val="00A071BB"/>
    <w:rsid w:val="00A63C5A"/>
    <w:rsid w:val="00AA4BFD"/>
    <w:rsid w:val="00AD6A97"/>
    <w:rsid w:val="00AE3B15"/>
    <w:rsid w:val="00D9136B"/>
    <w:rsid w:val="00DD51F1"/>
    <w:rsid w:val="00E04C8B"/>
    <w:rsid w:val="00E24D83"/>
    <w:rsid w:val="00E444A6"/>
    <w:rsid w:val="00E825D7"/>
    <w:rsid w:val="00F70BF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80BD201"/>
  <w14:defaultImageDpi w14:val="300"/>
  <w15:docId w15:val="{0F6FF0EF-96C7-46D9-9557-87766DE9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ws.auburn.edu/rms/training.asp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CHEM 640 - BIOCHEMISTRY SYLLABUS</vt:lpstr>
    </vt:vector>
  </TitlesOfParts>
  <Company>Auburn University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 640 - BIOCHEMISTRY SYLLABUS</dc:title>
  <dc:subject/>
  <dc:creator>Martha M. Taylor/R. Barletta</dc:creator>
  <cp:keywords/>
  <dc:description/>
  <cp:lastModifiedBy>Christopher Easley</cp:lastModifiedBy>
  <cp:revision>10</cp:revision>
  <cp:lastPrinted>2016-08-22T17:41:00Z</cp:lastPrinted>
  <dcterms:created xsi:type="dcterms:W3CDTF">2020-09-15T14:19:00Z</dcterms:created>
  <dcterms:modified xsi:type="dcterms:W3CDTF">2020-09-15T14:51:00Z</dcterms:modified>
</cp:coreProperties>
</file>