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D4D6" w14:textId="42221DC3" w:rsidR="00735B35" w:rsidRPr="00FA7045" w:rsidRDefault="00735B35" w:rsidP="00251DE3">
      <w:pPr>
        <w:suppressLineNumbers/>
        <w:suppressAutoHyphens/>
        <w:rPr>
          <w:rFonts w:ascii="Century Gothic" w:eastAsia="Times New Roman" w:hAnsi="Century Gothic" w:cs="Times New Roman"/>
          <w:szCs w:val="24"/>
        </w:rPr>
      </w:pPr>
    </w:p>
    <w:p w14:paraId="4380DC79" w14:textId="77777777" w:rsidR="00735B35" w:rsidRPr="00FA7045" w:rsidRDefault="00735B35" w:rsidP="00251DE3">
      <w:pPr>
        <w:suppressLineNumbers/>
        <w:suppressAutoHyphens/>
        <w:rPr>
          <w:rFonts w:ascii="Century Gothic" w:eastAsia="Times New Roman" w:hAnsi="Century Gothic" w:cs="Times New Roman"/>
          <w:szCs w:val="24"/>
        </w:rPr>
      </w:pPr>
    </w:p>
    <w:p w14:paraId="4196F9C7" w14:textId="77777777" w:rsidR="00735B35" w:rsidRPr="00FA7045" w:rsidRDefault="00735B35" w:rsidP="00251DE3">
      <w:pPr>
        <w:suppressLineNumbers/>
        <w:suppressAutoHyphens/>
        <w:rPr>
          <w:rFonts w:ascii="Century Gothic" w:eastAsia="Times New Roman" w:hAnsi="Century Gothic" w:cs="Times New Roman"/>
          <w:szCs w:val="24"/>
        </w:rPr>
      </w:pPr>
    </w:p>
    <w:p w14:paraId="57F92FBE" w14:textId="77777777" w:rsidR="00735B35" w:rsidRPr="00FA7045" w:rsidRDefault="00735B35" w:rsidP="00251DE3">
      <w:pPr>
        <w:suppressLineNumbers/>
        <w:suppressAutoHyphens/>
        <w:rPr>
          <w:rFonts w:ascii="Century Gothic" w:eastAsia="Times New Roman" w:hAnsi="Century Gothic" w:cs="Times New Roman"/>
          <w:szCs w:val="24"/>
        </w:rPr>
      </w:pPr>
    </w:p>
    <w:p w14:paraId="0DA96DCF" w14:textId="77777777" w:rsidR="00D8581D" w:rsidRDefault="00356F85" w:rsidP="00D8581D">
      <w:pPr>
        <w:jc w:val="center"/>
        <w:rPr>
          <w:rFonts w:ascii="Century Gothic" w:hAnsi="Century Gothic"/>
          <w:spacing w:val="-1"/>
          <w:sz w:val="72"/>
          <w:szCs w:val="72"/>
        </w:rPr>
      </w:pPr>
      <w:r>
        <w:rPr>
          <w:rFonts w:ascii="Century Gothic" w:hAnsi="Century Gothic"/>
          <w:spacing w:val="-1"/>
          <w:sz w:val="72"/>
          <w:szCs w:val="72"/>
        </w:rPr>
        <w:t>Auburn University</w:t>
      </w:r>
    </w:p>
    <w:p w14:paraId="37E65340" w14:textId="77777777" w:rsidR="00D8581D" w:rsidRDefault="00D8581D" w:rsidP="00D8581D">
      <w:pPr>
        <w:jc w:val="center"/>
        <w:rPr>
          <w:rFonts w:ascii="Century Gothic" w:hAnsi="Century Gothic"/>
          <w:spacing w:val="-1"/>
          <w:sz w:val="72"/>
          <w:szCs w:val="72"/>
        </w:rPr>
      </w:pPr>
    </w:p>
    <w:p w14:paraId="1A1488CE" w14:textId="77777777" w:rsidR="00D8581D" w:rsidRDefault="00D8581D" w:rsidP="00D8581D">
      <w:pPr>
        <w:jc w:val="center"/>
        <w:rPr>
          <w:rFonts w:ascii="Century Gothic" w:hAnsi="Century Gothic"/>
          <w:spacing w:val="-1"/>
          <w:sz w:val="72"/>
          <w:szCs w:val="72"/>
        </w:rPr>
      </w:pPr>
    </w:p>
    <w:p w14:paraId="20D11669" w14:textId="77777777" w:rsidR="00356F85" w:rsidRDefault="00356F85" w:rsidP="00D8581D">
      <w:pPr>
        <w:jc w:val="center"/>
        <w:rPr>
          <w:rFonts w:ascii="Century Gothic" w:hAnsi="Century Gothic"/>
          <w:spacing w:val="-1"/>
          <w:sz w:val="72"/>
          <w:szCs w:val="72"/>
        </w:rPr>
      </w:pPr>
    </w:p>
    <w:p w14:paraId="1055903E" w14:textId="77777777" w:rsidR="00D8581D" w:rsidRDefault="00D8581D" w:rsidP="00D8581D">
      <w:pPr>
        <w:jc w:val="center"/>
        <w:rPr>
          <w:rFonts w:ascii="Century Gothic" w:hAnsi="Century Gothic"/>
          <w:spacing w:val="-1"/>
          <w:sz w:val="72"/>
          <w:szCs w:val="72"/>
        </w:rPr>
      </w:pPr>
    </w:p>
    <w:p w14:paraId="3D8B42AF" w14:textId="77777777" w:rsidR="00D8581D" w:rsidRDefault="00D8581D" w:rsidP="00D8581D">
      <w:pPr>
        <w:jc w:val="center"/>
        <w:rPr>
          <w:rFonts w:ascii="Century Gothic" w:hAnsi="Century Gothic"/>
          <w:spacing w:val="-1"/>
          <w:sz w:val="72"/>
          <w:szCs w:val="72"/>
        </w:rPr>
      </w:pPr>
    </w:p>
    <w:p w14:paraId="228A1B34" w14:textId="77777777" w:rsidR="00D8581D" w:rsidRDefault="00D8581D" w:rsidP="00D8581D">
      <w:pPr>
        <w:jc w:val="center"/>
        <w:rPr>
          <w:rFonts w:ascii="Century Gothic" w:hAnsi="Century Gothic"/>
          <w:spacing w:val="-1"/>
          <w:sz w:val="72"/>
          <w:szCs w:val="72"/>
        </w:rPr>
      </w:pPr>
    </w:p>
    <w:p w14:paraId="27425563" w14:textId="77777777" w:rsidR="00D8581D" w:rsidRDefault="00D8581D" w:rsidP="00D8581D">
      <w:pPr>
        <w:jc w:val="center"/>
        <w:rPr>
          <w:rFonts w:ascii="Century Gothic" w:hAnsi="Century Gothic"/>
          <w:spacing w:val="-1"/>
          <w:sz w:val="72"/>
          <w:szCs w:val="72"/>
        </w:rPr>
      </w:pPr>
    </w:p>
    <w:p w14:paraId="36D272FC" w14:textId="77777777" w:rsidR="00D8581D" w:rsidRDefault="00D8581D" w:rsidP="00D8581D">
      <w:pPr>
        <w:jc w:val="center"/>
        <w:rPr>
          <w:rFonts w:ascii="Century Gothic" w:hAnsi="Century Gothic"/>
          <w:spacing w:val="-1"/>
          <w:sz w:val="72"/>
          <w:szCs w:val="72"/>
        </w:rPr>
      </w:pPr>
    </w:p>
    <w:p w14:paraId="4291F3FB" w14:textId="77777777" w:rsidR="00D8581D" w:rsidRDefault="00D8581D" w:rsidP="00D8581D">
      <w:pPr>
        <w:jc w:val="center"/>
        <w:rPr>
          <w:rFonts w:ascii="Century Gothic" w:hAnsi="Century Gothic"/>
          <w:spacing w:val="-1"/>
          <w:sz w:val="72"/>
          <w:szCs w:val="72"/>
        </w:rPr>
      </w:pPr>
    </w:p>
    <w:p w14:paraId="7449B421" w14:textId="325EFA93" w:rsidR="00D8581D" w:rsidRPr="00FA7045" w:rsidRDefault="00D8581D" w:rsidP="00D8581D">
      <w:pPr>
        <w:jc w:val="center"/>
        <w:rPr>
          <w:rFonts w:ascii="Century Gothic" w:hAnsi="Century Gothic"/>
          <w:spacing w:val="-1"/>
          <w:sz w:val="72"/>
          <w:szCs w:val="72"/>
        </w:rPr>
      </w:pPr>
      <w:bookmarkStart w:id="0" w:name="_Hlk26428895"/>
      <w:r w:rsidRPr="00FA7045">
        <w:rPr>
          <w:rFonts w:ascii="Century Gothic" w:hAnsi="Century Gothic"/>
          <w:spacing w:val="-1"/>
          <w:sz w:val="72"/>
          <w:szCs w:val="72"/>
        </w:rPr>
        <w:t>Mental Health</w:t>
      </w:r>
      <w:r w:rsidRPr="00FA7045">
        <w:rPr>
          <w:rFonts w:ascii="Century Gothic" w:hAnsi="Century Gothic"/>
          <w:spacing w:val="24"/>
          <w:sz w:val="72"/>
          <w:szCs w:val="72"/>
        </w:rPr>
        <w:t xml:space="preserve"> </w:t>
      </w:r>
      <w:r w:rsidRPr="00FA7045">
        <w:rPr>
          <w:rFonts w:ascii="Century Gothic" w:hAnsi="Century Gothic"/>
          <w:spacing w:val="-1"/>
          <w:sz w:val="72"/>
          <w:szCs w:val="72"/>
        </w:rPr>
        <w:t xml:space="preserve">and </w:t>
      </w:r>
    </w:p>
    <w:p w14:paraId="4A904EEC" w14:textId="77777777" w:rsidR="006014D5" w:rsidRDefault="00D8581D" w:rsidP="00D8581D">
      <w:pPr>
        <w:jc w:val="center"/>
        <w:rPr>
          <w:rFonts w:ascii="Century Gothic" w:hAnsi="Century Gothic"/>
          <w:spacing w:val="-1"/>
          <w:sz w:val="72"/>
          <w:szCs w:val="72"/>
        </w:rPr>
      </w:pPr>
      <w:r w:rsidRPr="00FA7045">
        <w:rPr>
          <w:rFonts w:ascii="Century Gothic" w:hAnsi="Century Gothic"/>
          <w:spacing w:val="-1"/>
          <w:sz w:val="72"/>
          <w:szCs w:val="72"/>
        </w:rPr>
        <w:t>Substance</w:t>
      </w:r>
      <w:r w:rsidRPr="00FA7045">
        <w:rPr>
          <w:rFonts w:ascii="Century Gothic" w:hAnsi="Century Gothic"/>
          <w:spacing w:val="-31"/>
          <w:sz w:val="72"/>
          <w:szCs w:val="72"/>
        </w:rPr>
        <w:t xml:space="preserve"> </w:t>
      </w:r>
      <w:r w:rsidRPr="00FA7045">
        <w:rPr>
          <w:rFonts w:ascii="Century Gothic" w:hAnsi="Century Gothic"/>
          <w:spacing w:val="-1"/>
          <w:sz w:val="72"/>
          <w:szCs w:val="72"/>
        </w:rPr>
        <w:t>Abuse Benefits Handbook</w:t>
      </w:r>
    </w:p>
    <w:p w14:paraId="1D30942B" w14:textId="77777777" w:rsidR="006014D5" w:rsidRDefault="006014D5" w:rsidP="00D8581D">
      <w:pPr>
        <w:jc w:val="center"/>
        <w:rPr>
          <w:rFonts w:ascii="Century Gothic" w:hAnsi="Century Gothic"/>
          <w:spacing w:val="-1"/>
          <w:sz w:val="32"/>
          <w:szCs w:val="32"/>
        </w:rPr>
      </w:pPr>
    </w:p>
    <w:p w14:paraId="6BB106B1" w14:textId="3AEDA63D" w:rsidR="00D8581D" w:rsidRPr="006014D5" w:rsidRDefault="006014D5" w:rsidP="00D8581D">
      <w:pPr>
        <w:jc w:val="center"/>
        <w:rPr>
          <w:rFonts w:ascii="Century Gothic" w:hAnsi="Century Gothic"/>
          <w:spacing w:val="-1"/>
          <w:sz w:val="32"/>
          <w:szCs w:val="32"/>
        </w:rPr>
      </w:pPr>
      <w:r w:rsidRPr="006014D5">
        <w:rPr>
          <w:rFonts w:ascii="Century Gothic" w:hAnsi="Century Gothic"/>
          <w:spacing w:val="-1"/>
          <w:sz w:val="32"/>
          <w:szCs w:val="32"/>
        </w:rPr>
        <w:t>Effective January 1- December 31, 202</w:t>
      </w:r>
      <w:r w:rsidR="0015738B">
        <w:rPr>
          <w:rFonts w:ascii="Century Gothic" w:hAnsi="Century Gothic"/>
          <w:spacing w:val="-1"/>
          <w:sz w:val="32"/>
          <w:szCs w:val="32"/>
        </w:rPr>
        <w:t>2</w:t>
      </w:r>
      <w:r w:rsidR="00D8581D" w:rsidRPr="006014D5">
        <w:rPr>
          <w:rFonts w:ascii="Century Gothic" w:hAnsi="Century Gothic"/>
          <w:spacing w:val="-1"/>
          <w:sz w:val="32"/>
          <w:szCs w:val="32"/>
        </w:rPr>
        <w:t xml:space="preserve"> </w:t>
      </w:r>
    </w:p>
    <w:bookmarkEnd w:id="0"/>
    <w:p w14:paraId="015AA2AD" w14:textId="77777777" w:rsidR="00D8581D" w:rsidRDefault="00D8581D" w:rsidP="00D8581D">
      <w:pPr>
        <w:jc w:val="left"/>
        <w:rPr>
          <w:rFonts w:ascii="Century Gothic" w:eastAsia="Times New Roman" w:hAnsi="Century Gothic" w:cs="Times New Roman"/>
          <w:szCs w:val="24"/>
        </w:rPr>
      </w:pPr>
      <w:r>
        <w:rPr>
          <w:rFonts w:ascii="Century Gothic" w:eastAsia="Times New Roman" w:hAnsi="Century Gothic" w:cs="Times New Roman"/>
          <w:szCs w:val="24"/>
        </w:rPr>
        <w:br w:type="page"/>
      </w:r>
    </w:p>
    <w:p w14:paraId="0D1F6965" w14:textId="77777777" w:rsidR="00D8581D" w:rsidRDefault="00D8581D" w:rsidP="00D8581D">
      <w:pPr>
        <w:jc w:val="left"/>
        <w:rPr>
          <w:rFonts w:ascii="Century Gothic" w:eastAsia="Times New Roman" w:hAnsi="Century Gothic" w:cs="Times New Roman"/>
          <w:szCs w:val="24"/>
        </w:rPr>
      </w:pPr>
      <w:r>
        <w:rPr>
          <w:rFonts w:ascii="Century Gothic" w:eastAsia="Times New Roman" w:hAnsi="Century Gothic" w:cs="Times New Roman"/>
          <w:szCs w:val="24"/>
        </w:rPr>
        <w:lastRenderedPageBreak/>
        <w:br w:type="page"/>
      </w:r>
    </w:p>
    <w:p w14:paraId="091AF10F" w14:textId="77777777" w:rsidR="00D8581D" w:rsidRPr="00FA7045" w:rsidRDefault="00D8581D" w:rsidP="00D8581D">
      <w:pPr>
        <w:suppressLineNumbers/>
        <w:suppressAutoHyphens/>
        <w:rPr>
          <w:rFonts w:ascii="Century Gothic" w:eastAsia="Times New Roman" w:hAnsi="Century Gothic" w:cs="Times New Roman"/>
          <w:szCs w:val="24"/>
        </w:rPr>
        <w:sectPr w:rsidR="00D8581D" w:rsidRPr="00FA7045" w:rsidSect="00A31E03">
          <w:footerReference w:type="first" r:id="rId11"/>
          <w:type w:val="continuous"/>
          <w:pgSz w:w="12240" w:h="15840"/>
          <w:pgMar w:top="720" w:right="720" w:bottom="720" w:left="720" w:header="720" w:footer="432" w:gutter="0"/>
          <w:cols w:space="720"/>
          <w:docGrid w:linePitch="326"/>
        </w:sectPr>
      </w:pPr>
    </w:p>
    <w:p w14:paraId="699E6F40" w14:textId="2F3015A5" w:rsidR="00D8581D" w:rsidRPr="00FA7045" w:rsidRDefault="00ED78CA" w:rsidP="00D8581D">
      <w:pPr>
        <w:pStyle w:val="Header"/>
        <w:suppressLineNumbers/>
        <w:suppressAutoHyphens/>
        <w:jc w:val="center"/>
        <w:rPr>
          <w:rFonts w:ascii="Century Gothic" w:hAnsi="Century Gothic"/>
          <w:szCs w:val="24"/>
        </w:rPr>
      </w:pPr>
      <w:r>
        <w:rPr>
          <w:rFonts w:ascii="Century Gothic" w:eastAsia="Times New Roman" w:hAnsi="Century Gothic" w:cs="Times New Roman"/>
          <w:noProof/>
          <w:szCs w:val="24"/>
        </w:rPr>
        <w:lastRenderedPageBreak/>
        <w:drawing>
          <wp:inline distT="0" distB="0" distL="0" distR="0" wp14:anchorId="62BB195B" wp14:editId="3EC89DA9">
            <wp:extent cx="3206338" cy="534006"/>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6844" cy="539087"/>
                    </a:xfrm>
                    <a:prstGeom prst="rect">
                      <a:avLst/>
                    </a:prstGeom>
                  </pic:spPr>
                </pic:pic>
              </a:graphicData>
            </a:graphic>
          </wp:inline>
        </w:drawing>
      </w:r>
    </w:p>
    <w:p w14:paraId="7E1EE58B" w14:textId="77777777" w:rsidR="00D8581D" w:rsidRPr="00FA7045" w:rsidRDefault="00D8581D" w:rsidP="00D8581D">
      <w:pPr>
        <w:suppressLineNumbers/>
        <w:suppressAutoHyphens/>
        <w:rPr>
          <w:rFonts w:ascii="Century Gothic" w:eastAsia="Times New Roman" w:hAnsi="Century Gothic" w:cs="Times New Roman"/>
          <w:szCs w:val="24"/>
        </w:rPr>
      </w:pPr>
    </w:p>
    <w:p w14:paraId="0258EE40" w14:textId="77777777" w:rsidR="00D8581D" w:rsidRPr="00FA7045" w:rsidRDefault="00D8581D" w:rsidP="00D8581D">
      <w:pPr>
        <w:pStyle w:val="Heading1"/>
        <w:rPr>
          <w:rFonts w:ascii="Century Gothic" w:hAnsi="Century Gothic"/>
        </w:rPr>
      </w:pPr>
      <w:bookmarkStart w:id="1" w:name="_Toc26445262"/>
      <w:r w:rsidRPr="00FA7045">
        <w:rPr>
          <w:rFonts w:ascii="Century Gothic" w:hAnsi="Century Gothic"/>
        </w:rPr>
        <w:t>Important Information</w:t>
      </w:r>
      <w:bookmarkEnd w:id="1"/>
    </w:p>
    <w:p w14:paraId="28B8BE54" w14:textId="77777777" w:rsidR="00D8581D" w:rsidRPr="00FA7045" w:rsidRDefault="00D8581D" w:rsidP="00D8581D">
      <w:pPr>
        <w:suppressLineNumbers/>
        <w:suppressAutoHyphens/>
        <w:rPr>
          <w:rFonts w:ascii="Century Gothic" w:eastAsia="Bookman Old Style" w:hAnsi="Century Gothic" w:cs="Bookman Old Style"/>
          <w:b/>
          <w:bCs/>
          <w:szCs w:val="24"/>
        </w:rPr>
      </w:pPr>
    </w:p>
    <w:p w14:paraId="526A7562" w14:textId="43BFA137" w:rsidR="00D8581D" w:rsidRPr="00FA7045" w:rsidRDefault="00D8581D" w:rsidP="00D8581D">
      <w:pPr>
        <w:widowControl/>
        <w:autoSpaceDE w:val="0"/>
        <w:autoSpaceDN w:val="0"/>
        <w:adjustRightInd w:val="0"/>
        <w:rPr>
          <w:rFonts w:ascii="Century Gothic" w:hAnsi="Century Gothic" w:cs="Times New Roman"/>
          <w:szCs w:val="24"/>
        </w:rPr>
      </w:pPr>
      <w:r w:rsidRPr="00FA7045">
        <w:rPr>
          <w:rFonts w:ascii="Century Gothic" w:hAnsi="Century Gothic" w:cs="Times New Roman"/>
          <w:szCs w:val="24"/>
        </w:rPr>
        <w:t xml:space="preserve">The benefits described in this </w:t>
      </w:r>
      <w:r w:rsidRPr="00FA7045">
        <w:rPr>
          <w:rFonts w:ascii="Century Gothic" w:hAnsi="Century Gothic" w:cs="Times New Roman"/>
          <w:i/>
          <w:iCs/>
          <w:szCs w:val="24"/>
        </w:rPr>
        <w:t xml:space="preserve">Mental Health and Substance Abuse Benefits Handbook </w:t>
      </w:r>
      <w:r w:rsidRPr="00FA7045">
        <w:rPr>
          <w:rFonts w:ascii="Century Gothic" w:hAnsi="Century Gothic" w:cs="Times New Roman"/>
          <w:szCs w:val="24"/>
        </w:rPr>
        <w:t>(</w:t>
      </w:r>
      <w:r w:rsidRPr="008F1A79">
        <w:rPr>
          <w:rFonts w:ascii="Century Gothic" w:hAnsi="Century Gothic" w:cs="Times New Roman"/>
          <w:i/>
          <w:szCs w:val="24"/>
        </w:rPr>
        <w:t>Handbook</w:t>
      </w:r>
      <w:r w:rsidRPr="008F1A79">
        <w:rPr>
          <w:rFonts w:ascii="Century Gothic" w:hAnsi="Century Gothic" w:cs="Times New Roman"/>
          <w:szCs w:val="24"/>
        </w:rPr>
        <w:t xml:space="preserve">) are provided in conjunction with the </w:t>
      </w:r>
      <w:r w:rsidR="00B06893">
        <w:rPr>
          <w:rFonts w:ascii="Century Gothic" w:hAnsi="Century Gothic"/>
          <w:i/>
          <w:iCs/>
          <w:szCs w:val="24"/>
        </w:rPr>
        <w:t>Auburn University Employee Health Plan</w:t>
      </w:r>
      <w:r w:rsidRPr="008F1A79">
        <w:rPr>
          <w:rFonts w:ascii="Century Gothic" w:hAnsi="Century Gothic" w:cs="Times New Roman"/>
          <w:szCs w:val="24"/>
        </w:rPr>
        <w:t xml:space="preserve">.  Please refer to the </w:t>
      </w:r>
      <w:r w:rsidR="00197E5A">
        <w:rPr>
          <w:rFonts w:ascii="Century Gothic" w:hAnsi="Century Gothic"/>
          <w:i/>
          <w:iCs/>
          <w:szCs w:val="24"/>
        </w:rPr>
        <w:t xml:space="preserve">Auburn University Employee Health Plan </w:t>
      </w:r>
      <w:r w:rsidR="008F1A79" w:rsidRPr="008F1A79">
        <w:rPr>
          <w:rFonts w:ascii="Century Gothic" w:hAnsi="Century Gothic" w:cs="Times New Roman"/>
          <w:szCs w:val="24"/>
        </w:rPr>
        <w:t xml:space="preserve">benefit </w:t>
      </w:r>
      <w:r w:rsidRPr="008F1A79">
        <w:rPr>
          <w:rFonts w:ascii="Century Gothic" w:hAnsi="Century Gothic" w:cs="Times New Roman"/>
          <w:szCs w:val="24"/>
        </w:rPr>
        <w:t>booklet for important</w:t>
      </w:r>
      <w:r w:rsidRPr="00FA7045">
        <w:rPr>
          <w:rFonts w:ascii="Century Gothic" w:hAnsi="Century Gothic" w:cs="Times New Roman"/>
          <w:szCs w:val="24"/>
        </w:rPr>
        <w:t xml:space="preserve"> additional information such as eligibility, enrollment, privacy, and security of your protected health information, and COBRA rights</w:t>
      </w:r>
      <w:r w:rsidRPr="000A2926">
        <w:rPr>
          <w:rFonts w:ascii="Century Gothic" w:hAnsi="Century Gothic" w:cs="Times New Roman"/>
          <w:szCs w:val="24"/>
        </w:rPr>
        <w:t xml:space="preserve">.  </w:t>
      </w:r>
      <w:r w:rsidR="002933B5" w:rsidRPr="000A2926">
        <w:rPr>
          <w:rFonts w:ascii="Century Gothic" w:hAnsi="Century Gothic" w:cs="Times New Roman"/>
          <w:szCs w:val="24"/>
        </w:rPr>
        <w:t>This</w:t>
      </w:r>
      <w:r w:rsidRPr="00FA7045">
        <w:rPr>
          <w:rFonts w:ascii="Century Gothic" w:hAnsi="Century Gothic" w:cs="Times New Roman"/>
          <w:szCs w:val="24"/>
        </w:rPr>
        <w:t xml:space="preserve"> </w:t>
      </w:r>
      <w:r w:rsidRPr="00FA7045">
        <w:rPr>
          <w:rFonts w:ascii="Century Gothic" w:hAnsi="Century Gothic" w:cs="Times New Roman"/>
          <w:i/>
          <w:iCs/>
          <w:szCs w:val="24"/>
        </w:rPr>
        <w:t xml:space="preserve">Handbook </w:t>
      </w:r>
      <w:proofErr w:type="gramStart"/>
      <w:r w:rsidRPr="00FA7045">
        <w:rPr>
          <w:rFonts w:ascii="Century Gothic" w:hAnsi="Century Gothic" w:cs="Times New Roman"/>
          <w:szCs w:val="24"/>
        </w:rPr>
        <w:t>is considered to be</w:t>
      </w:r>
      <w:proofErr w:type="gramEnd"/>
      <w:r w:rsidRPr="00FA7045">
        <w:rPr>
          <w:rFonts w:ascii="Century Gothic" w:hAnsi="Century Gothic" w:cs="Times New Roman"/>
          <w:szCs w:val="24"/>
        </w:rPr>
        <w:t xml:space="preserve"> a supplement to </w:t>
      </w:r>
      <w:r w:rsidRPr="00F06BC6">
        <w:rPr>
          <w:rFonts w:ascii="Century Gothic" w:hAnsi="Century Gothic" w:cs="Times New Roman"/>
          <w:szCs w:val="24"/>
        </w:rPr>
        <w:t xml:space="preserve">the </w:t>
      </w:r>
      <w:r w:rsidR="00197E5A">
        <w:rPr>
          <w:rFonts w:ascii="Century Gothic" w:hAnsi="Century Gothic"/>
          <w:i/>
          <w:iCs/>
          <w:szCs w:val="24"/>
        </w:rPr>
        <w:t xml:space="preserve">Auburn University Employee Health Plan </w:t>
      </w:r>
      <w:r w:rsidR="00F06BC6" w:rsidRPr="00F06BC6">
        <w:rPr>
          <w:rFonts w:ascii="Century Gothic" w:hAnsi="Century Gothic" w:cs="Times New Roman"/>
          <w:i/>
          <w:iCs/>
          <w:szCs w:val="24"/>
        </w:rPr>
        <w:t xml:space="preserve">Benefit Handbook </w:t>
      </w:r>
      <w:r w:rsidRPr="00F06BC6">
        <w:rPr>
          <w:rFonts w:ascii="Century Gothic" w:hAnsi="Century Gothic" w:cs="Times New Roman"/>
          <w:szCs w:val="24"/>
        </w:rPr>
        <w:t>which may be the same document</w:t>
      </w:r>
      <w:r w:rsidRPr="00FA7045">
        <w:rPr>
          <w:rFonts w:ascii="Century Gothic" w:hAnsi="Century Gothic" w:cs="Times New Roman"/>
          <w:szCs w:val="24"/>
        </w:rPr>
        <w:t xml:space="preserve"> as the group health plan booklet discussed above.</w:t>
      </w:r>
    </w:p>
    <w:p w14:paraId="59260B6A" w14:textId="77777777" w:rsidR="00D8581D" w:rsidRPr="00FA7045" w:rsidRDefault="00D8581D" w:rsidP="00D8581D">
      <w:pPr>
        <w:pStyle w:val="BodyText"/>
        <w:ind w:right="107" w:firstLine="720"/>
        <w:rPr>
          <w:rFonts w:ascii="Century Gothic" w:hAnsi="Century Gothic"/>
        </w:rPr>
      </w:pPr>
    </w:p>
    <w:p w14:paraId="2390C10B" w14:textId="341F2F1F" w:rsidR="00D8581D" w:rsidRPr="008F1A79" w:rsidRDefault="00D8581D" w:rsidP="00D8581D">
      <w:pPr>
        <w:pStyle w:val="BodyText"/>
        <w:ind w:right="107"/>
        <w:rPr>
          <w:rFonts w:ascii="Century Gothic" w:hAnsi="Century Gothic"/>
          <w:szCs w:val="24"/>
        </w:rPr>
      </w:pPr>
      <w:r w:rsidRPr="008F1A79">
        <w:rPr>
          <w:rFonts w:ascii="Century Gothic" w:hAnsi="Century Gothic"/>
          <w:szCs w:val="24"/>
        </w:rPr>
        <w:t>This is not an insured benefit plan</w:t>
      </w:r>
      <w:r w:rsidR="00B53875">
        <w:rPr>
          <w:rFonts w:ascii="Century Gothic" w:hAnsi="Century Gothic"/>
          <w:szCs w:val="24"/>
        </w:rPr>
        <w:t>.</w:t>
      </w:r>
      <w:r w:rsidRPr="008F1A79">
        <w:rPr>
          <w:rFonts w:ascii="Century Gothic" w:hAnsi="Century Gothic"/>
          <w:szCs w:val="24"/>
        </w:rPr>
        <w:t xml:space="preserve"> The mental health and substance abuse benefits described in this </w:t>
      </w:r>
      <w:r w:rsidRPr="008F1A79">
        <w:rPr>
          <w:rFonts w:ascii="Century Gothic" w:hAnsi="Century Gothic"/>
          <w:i/>
          <w:szCs w:val="24"/>
        </w:rPr>
        <w:t>Handbook</w:t>
      </w:r>
      <w:r w:rsidRPr="008F1A79">
        <w:rPr>
          <w:rFonts w:ascii="Century Gothic" w:hAnsi="Century Gothic"/>
          <w:szCs w:val="24"/>
        </w:rPr>
        <w:t xml:space="preserve"> are self-insured by</w:t>
      </w:r>
      <w:r w:rsidR="00992F90">
        <w:rPr>
          <w:rFonts w:ascii="Century Gothic" w:hAnsi="Century Gothic" w:cs="Times New Roman"/>
          <w:szCs w:val="24"/>
        </w:rPr>
        <w:t xml:space="preserve"> Auburn University</w:t>
      </w:r>
      <w:r w:rsidRPr="008F1A79">
        <w:rPr>
          <w:rFonts w:ascii="Century Gothic" w:hAnsi="Century Gothic"/>
          <w:szCs w:val="24"/>
        </w:rPr>
        <w:t xml:space="preserve">.  </w:t>
      </w:r>
      <w:r w:rsidR="006B1D57">
        <w:rPr>
          <w:rFonts w:ascii="Century Gothic" w:hAnsi="Century Gothic"/>
          <w:szCs w:val="24"/>
        </w:rPr>
        <w:t>Uprise Health American Behavioral</w:t>
      </w:r>
      <w:r w:rsidRPr="008F1A79">
        <w:rPr>
          <w:rFonts w:ascii="Century Gothic" w:hAnsi="Century Gothic"/>
          <w:szCs w:val="24"/>
        </w:rPr>
        <w:t xml:space="preserve"> provides utilization management, claim administration, and provider network services to the plan, but </w:t>
      </w:r>
      <w:r w:rsidR="006B1D57">
        <w:rPr>
          <w:rFonts w:ascii="Century Gothic" w:hAnsi="Century Gothic"/>
          <w:szCs w:val="24"/>
        </w:rPr>
        <w:t>Uprise Health American Behavioral</w:t>
      </w:r>
      <w:r w:rsidRPr="008F1A79">
        <w:rPr>
          <w:rFonts w:ascii="Century Gothic" w:hAnsi="Century Gothic"/>
          <w:szCs w:val="24"/>
        </w:rPr>
        <w:t xml:space="preserve"> does not </w:t>
      </w:r>
      <w:proofErr w:type="gramStart"/>
      <w:r w:rsidRPr="008F1A79">
        <w:rPr>
          <w:rFonts w:ascii="Century Gothic" w:hAnsi="Century Gothic"/>
          <w:szCs w:val="24"/>
        </w:rPr>
        <w:t>insure</w:t>
      </w:r>
      <w:proofErr w:type="gramEnd"/>
      <w:r w:rsidRPr="008F1A79">
        <w:rPr>
          <w:rFonts w:ascii="Century Gothic" w:hAnsi="Century Gothic"/>
          <w:szCs w:val="24"/>
        </w:rPr>
        <w:t xml:space="preserve"> the benefits described in this </w:t>
      </w:r>
      <w:r w:rsidRPr="008F1A79">
        <w:rPr>
          <w:rFonts w:ascii="Century Gothic" w:hAnsi="Century Gothic"/>
          <w:i/>
          <w:szCs w:val="24"/>
        </w:rPr>
        <w:t>Handbook</w:t>
      </w:r>
      <w:r w:rsidRPr="008F1A79">
        <w:rPr>
          <w:rFonts w:ascii="Century Gothic" w:hAnsi="Century Gothic"/>
          <w:szCs w:val="24"/>
        </w:rPr>
        <w:t>.</w:t>
      </w:r>
    </w:p>
    <w:p w14:paraId="034A8D2E" w14:textId="5502C6E3" w:rsidR="00D8581D" w:rsidRPr="008F1A79" w:rsidRDefault="00D8581D" w:rsidP="00D8581D">
      <w:pPr>
        <w:pStyle w:val="Heading2"/>
        <w:rPr>
          <w:rFonts w:ascii="Century Gothic" w:hAnsi="Century Gothic"/>
          <w:sz w:val="24"/>
          <w:szCs w:val="24"/>
        </w:rPr>
      </w:pPr>
    </w:p>
    <w:p w14:paraId="76B23AD4" w14:textId="75D09860" w:rsidR="005C6A95" w:rsidRDefault="005C6A95" w:rsidP="005C6A95">
      <w:pPr>
        <w:jc w:val="left"/>
        <w:rPr>
          <w:sz w:val="22"/>
        </w:rPr>
      </w:pPr>
      <w:r>
        <w:rPr>
          <w:rFonts w:ascii="Century Gothic" w:hAnsi="Century Gothic"/>
          <w:b/>
          <w:bCs/>
          <w:szCs w:val="24"/>
        </w:rPr>
        <w:t>Parity Exemption</w:t>
      </w:r>
      <w:r>
        <w:rPr>
          <w:rFonts w:ascii="Century Gothic" w:hAnsi="Century Gothic"/>
          <w:b/>
          <w:bCs/>
          <w:szCs w:val="24"/>
        </w:rPr>
        <w:br/>
      </w:r>
    </w:p>
    <w:p w14:paraId="2E87C3E3" w14:textId="12A5EB9B" w:rsidR="005C6A95" w:rsidRDefault="005C6A95" w:rsidP="005C6A95">
      <w:r>
        <w:rPr>
          <w:rFonts w:ascii="Century Gothic" w:hAnsi="Century Gothic"/>
          <w:szCs w:val="24"/>
        </w:rPr>
        <w:t xml:space="preserve">For a self-insured nonfederal governmental group health plan under a federal law known as the </w:t>
      </w:r>
      <w:r>
        <w:rPr>
          <w:rFonts w:ascii="Century Gothic" w:hAnsi="Century Gothic"/>
          <w:i/>
          <w:iCs/>
          <w:szCs w:val="24"/>
        </w:rPr>
        <w:t>Health Insurance Portability and Accountability Act</w:t>
      </w:r>
      <w:r>
        <w:rPr>
          <w:rFonts w:ascii="Century Gothic" w:hAnsi="Century Gothic"/>
          <w:szCs w:val="24"/>
        </w:rPr>
        <w:t xml:space="preserve"> (HIPAA) group health plans must generally comply with the requirements below. However, the law also permits state and local governmental employers that sponsor health plans to elect to exempt a plan from these requirements for any part of the plan that is “self</w:t>
      </w:r>
      <w:r>
        <w:rPr>
          <w:rFonts w:ascii="Cambria Math" w:hAnsi="Cambria Math"/>
          <w:szCs w:val="24"/>
        </w:rPr>
        <w:t>‐</w:t>
      </w:r>
      <w:r>
        <w:rPr>
          <w:rFonts w:ascii="Century Gothic" w:hAnsi="Century Gothic"/>
          <w:szCs w:val="24"/>
        </w:rPr>
        <w:t xml:space="preserve">funded” by the employer, rather than provided through a health insurance policy. The </w:t>
      </w:r>
      <w:r>
        <w:rPr>
          <w:rFonts w:ascii="Century Gothic" w:hAnsi="Century Gothic"/>
          <w:i/>
          <w:iCs/>
          <w:szCs w:val="24"/>
        </w:rPr>
        <w:t xml:space="preserve">Auburn University Employee Health Plan </w:t>
      </w:r>
      <w:r>
        <w:rPr>
          <w:rFonts w:ascii="Century Gothic" w:hAnsi="Century Gothic"/>
          <w:szCs w:val="24"/>
        </w:rPr>
        <w:t>has elected to be exempt from the following requirement:</w:t>
      </w:r>
    </w:p>
    <w:p w14:paraId="2972B275" w14:textId="78EE0F69" w:rsidR="005C6A95" w:rsidRDefault="005C6A95" w:rsidP="005C6A95">
      <w:r>
        <w:rPr>
          <w:rFonts w:ascii="Century Gothic" w:hAnsi="Century Gothic"/>
          <w:szCs w:val="24"/>
        </w:rPr>
        <w:t> </w:t>
      </w:r>
    </w:p>
    <w:p w14:paraId="303507EC" w14:textId="4D63DFBC" w:rsidR="005C6A95" w:rsidRPr="005C6A95" w:rsidRDefault="005C6A95" w:rsidP="00E90DA8">
      <w:pPr>
        <w:pStyle w:val="ListParagraph"/>
        <w:widowControl/>
        <w:numPr>
          <w:ilvl w:val="0"/>
          <w:numId w:val="48"/>
        </w:numPr>
      </w:pPr>
      <w:r>
        <w:rPr>
          <w:rFonts w:ascii="Century Gothic" w:hAnsi="Century Gothic"/>
          <w:szCs w:val="24"/>
        </w:rPr>
        <w:t xml:space="preserve">Parity in the application of certain limits to mental health and substance use disorder benefits, </w:t>
      </w:r>
      <w:r w:rsidR="00ED78CA">
        <w:rPr>
          <w:rFonts w:ascii="Century Gothic" w:hAnsi="Century Gothic"/>
          <w:szCs w:val="24"/>
        </w:rPr>
        <w:t>i.e.,</w:t>
      </w:r>
      <w:r>
        <w:rPr>
          <w:rFonts w:ascii="Century Gothic" w:hAnsi="Century Gothic"/>
          <w:szCs w:val="24"/>
        </w:rPr>
        <w:t xml:space="preserve"> the </w:t>
      </w:r>
      <w:r>
        <w:rPr>
          <w:rFonts w:ascii="Century Gothic" w:hAnsi="Century Gothic"/>
          <w:i/>
          <w:iCs/>
          <w:szCs w:val="24"/>
        </w:rPr>
        <w:t>Mental Health and Addiction Equity Act</w:t>
      </w:r>
      <w:r>
        <w:rPr>
          <w:rFonts w:ascii="Century Gothic" w:hAnsi="Century Gothic"/>
          <w:szCs w:val="24"/>
        </w:rPr>
        <w:t>.</w:t>
      </w:r>
    </w:p>
    <w:p w14:paraId="3DBF7AA3" w14:textId="77777777" w:rsidR="005C6A95" w:rsidRDefault="005C6A95" w:rsidP="005C6A95">
      <w:pPr>
        <w:pStyle w:val="ListParagraph"/>
        <w:widowControl/>
        <w:ind w:left="720"/>
      </w:pPr>
    </w:p>
    <w:p w14:paraId="7D7DC544" w14:textId="00B865EF" w:rsidR="005C6A95" w:rsidRDefault="005C6A95" w:rsidP="00E90DA8">
      <w:pPr>
        <w:pStyle w:val="ListParagraph"/>
        <w:widowControl/>
        <w:numPr>
          <w:ilvl w:val="1"/>
          <w:numId w:val="48"/>
        </w:numPr>
        <w:ind w:left="1080"/>
      </w:pPr>
      <w:r>
        <w:rPr>
          <w:rFonts w:ascii="Century Gothic" w:hAnsi="Century Gothic"/>
          <w:szCs w:val="24"/>
        </w:rPr>
        <w:t xml:space="preserve">Group health plans (of employers that employ more than 50 employees) that provide both medical and surgical benefits and mental health or substance use disorder benefits must ensure that financial requirements and treatment limitations applicable to mental health or substance use disorder benefits are no more restrictive than the predominant financial requirements and treatment limitations applicable to substantially all medical and surgical benefits covered by the </w:t>
      </w:r>
      <w:r>
        <w:rPr>
          <w:rFonts w:ascii="Century Gothic" w:hAnsi="Century Gothic"/>
          <w:i/>
          <w:iCs/>
          <w:szCs w:val="24"/>
        </w:rPr>
        <w:t>Plan</w:t>
      </w:r>
      <w:r>
        <w:rPr>
          <w:rFonts w:ascii="Century Gothic" w:hAnsi="Century Gothic"/>
          <w:szCs w:val="24"/>
        </w:rPr>
        <w:t>.</w:t>
      </w:r>
    </w:p>
    <w:p w14:paraId="79990940" w14:textId="5D05CE6B" w:rsidR="008F1A79" w:rsidRDefault="005C6A95" w:rsidP="005C6A95">
      <w:pPr>
        <w:jc w:val="left"/>
        <w:rPr>
          <w:rFonts w:ascii="Century Gothic" w:eastAsia="Times New Roman" w:hAnsi="Century Gothic" w:cs="Times New Roman"/>
          <w:szCs w:val="24"/>
        </w:rPr>
      </w:pPr>
      <w:r>
        <w:rPr>
          <w:rFonts w:ascii="Century Gothic" w:eastAsia="Times New Roman" w:hAnsi="Century Gothic" w:cs="Times New Roman"/>
          <w:szCs w:val="24"/>
        </w:rPr>
        <w:t xml:space="preserve"> </w:t>
      </w:r>
      <w:r w:rsidR="008F1A79">
        <w:rPr>
          <w:rFonts w:ascii="Century Gothic" w:eastAsia="Times New Roman" w:hAnsi="Century Gothic" w:cs="Times New Roman"/>
          <w:szCs w:val="24"/>
        </w:rPr>
        <w:br w:type="page"/>
      </w:r>
    </w:p>
    <w:p w14:paraId="2B613BC1" w14:textId="2AE6388A" w:rsidR="00D8581D" w:rsidRDefault="00ED78CA" w:rsidP="00D8581D">
      <w:pPr>
        <w:pStyle w:val="Header"/>
        <w:suppressLineNumbers/>
        <w:suppressAutoHyphens/>
        <w:jc w:val="center"/>
        <w:rPr>
          <w:rFonts w:ascii="Century Gothic" w:eastAsia="Times New Roman" w:hAnsi="Century Gothic" w:cs="Times New Roman"/>
          <w:noProof/>
          <w:szCs w:val="24"/>
        </w:rPr>
      </w:pPr>
      <w:r>
        <w:rPr>
          <w:rFonts w:ascii="Century Gothic" w:eastAsia="Times New Roman" w:hAnsi="Century Gothic" w:cs="Times New Roman"/>
          <w:noProof/>
          <w:szCs w:val="24"/>
        </w:rPr>
        <w:lastRenderedPageBreak/>
        <w:drawing>
          <wp:inline distT="0" distB="0" distL="0" distR="0" wp14:anchorId="5B4A6C33" wp14:editId="76EE219C">
            <wp:extent cx="3206338" cy="534006"/>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6844" cy="539087"/>
                    </a:xfrm>
                    <a:prstGeom prst="rect">
                      <a:avLst/>
                    </a:prstGeom>
                  </pic:spPr>
                </pic:pic>
              </a:graphicData>
            </a:graphic>
          </wp:inline>
        </w:drawing>
      </w:r>
    </w:p>
    <w:p w14:paraId="5D13CC1D" w14:textId="77777777" w:rsidR="00ED78CA" w:rsidRPr="00FA7045" w:rsidRDefault="00ED78CA" w:rsidP="00D8581D">
      <w:pPr>
        <w:pStyle w:val="Header"/>
        <w:suppressLineNumbers/>
        <w:suppressAutoHyphens/>
        <w:jc w:val="center"/>
        <w:rPr>
          <w:rFonts w:ascii="Century Gothic" w:eastAsia="Times New Roman" w:hAnsi="Century Gothic" w:cs="Times New Roman"/>
          <w:szCs w:val="24"/>
        </w:rPr>
      </w:pPr>
    </w:p>
    <w:p w14:paraId="053B1797" w14:textId="77777777" w:rsidR="00D8581D" w:rsidRPr="00FA7045" w:rsidRDefault="00D8581D" w:rsidP="00D8581D">
      <w:pPr>
        <w:pStyle w:val="Heading1"/>
        <w:rPr>
          <w:rFonts w:ascii="Century Gothic" w:hAnsi="Century Gothic"/>
        </w:rPr>
      </w:pPr>
      <w:bookmarkStart w:id="2" w:name="_Toc441046779"/>
      <w:bookmarkStart w:id="3" w:name="_Toc26445263"/>
      <w:r w:rsidRPr="00FA7045">
        <w:rPr>
          <w:rFonts w:ascii="Century Gothic" w:hAnsi="Century Gothic"/>
        </w:rPr>
        <w:t>Welcome Employees and Family Members</w:t>
      </w:r>
      <w:bookmarkEnd w:id="2"/>
      <w:bookmarkEnd w:id="3"/>
    </w:p>
    <w:p w14:paraId="4704AC1C" w14:textId="77777777" w:rsidR="00D8581D" w:rsidRPr="00FA7045" w:rsidRDefault="00D8581D" w:rsidP="00D8581D">
      <w:pPr>
        <w:rPr>
          <w:rFonts w:ascii="Century Gothic" w:hAnsi="Century Gothic"/>
        </w:rPr>
      </w:pPr>
    </w:p>
    <w:p w14:paraId="194B871D" w14:textId="1BD973C6" w:rsidR="00325EC0" w:rsidRPr="00FA7045" w:rsidRDefault="00D8581D" w:rsidP="00D8581D">
      <w:pPr>
        <w:rPr>
          <w:rFonts w:ascii="Century Gothic" w:hAnsi="Century Gothic"/>
        </w:rPr>
      </w:pPr>
      <w:r w:rsidRPr="00FA7045">
        <w:rPr>
          <w:rFonts w:ascii="Century Gothic" w:hAnsi="Century Gothic"/>
        </w:rPr>
        <w:t xml:space="preserve">We are pleased that </w:t>
      </w:r>
      <w:r w:rsidR="0029504B">
        <w:rPr>
          <w:rFonts w:ascii="Century Gothic" w:hAnsi="Century Gothic"/>
        </w:rPr>
        <w:t>Auburn University</w:t>
      </w:r>
      <w:r w:rsidR="007870E1">
        <w:rPr>
          <w:rFonts w:ascii="Century Gothic" w:hAnsi="Century Gothic"/>
        </w:rPr>
        <w:t xml:space="preserve"> </w:t>
      </w:r>
      <w:r w:rsidR="00325EC0" w:rsidRPr="00FA7045">
        <w:rPr>
          <w:rFonts w:ascii="Century Gothic" w:hAnsi="Century Gothic"/>
        </w:rPr>
        <w:t>h</w:t>
      </w:r>
      <w:r w:rsidR="004C74B7" w:rsidRPr="00FA7045">
        <w:rPr>
          <w:rFonts w:ascii="Century Gothic" w:hAnsi="Century Gothic"/>
        </w:rPr>
        <w:t xml:space="preserve">as selected </w:t>
      </w:r>
      <w:r w:rsidR="006B1D57">
        <w:rPr>
          <w:rFonts w:ascii="Century Gothic" w:hAnsi="Century Gothic"/>
        </w:rPr>
        <w:t>Uprise Health American Behavioral</w:t>
      </w:r>
      <w:r w:rsidR="004C74B7" w:rsidRPr="00FA7045">
        <w:rPr>
          <w:rFonts w:ascii="Century Gothic" w:hAnsi="Century Gothic"/>
        </w:rPr>
        <w:t xml:space="preserve"> </w:t>
      </w:r>
      <w:r w:rsidR="00325EC0" w:rsidRPr="00FA7045">
        <w:rPr>
          <w:rFonts w:ascii="Century Gothic" w:hAnsi="Century Gothic"/>
        </w:rPr>
        <w:t>to serve as your behavioral health care benefits administrators.</w:t>
      </w:r>
    </w:p>
    <w:p w14:paraId="018B2E51" w14:textId="77777777" w:rsidR="00325EC0" w:rsidRPr="00FA7045" w:rsidRDefault="00325EC0" w:rsidP="00251DE3">
      <w:pPr>
        <w:rPr>
          <w:rFonts w:ascii="Century Gothic" w:hAnsi="Century Gothic"/>
        </w:rPr>
      </w:pPr>
      <w:r w:rsidRPr="00FA7045">
        <w:rPr>
          <w:rFonts w:ascii="Century Gothic" w:hAnsi="Century Gothic"/>
        </w:rPr>
        <w:t> </w:t>
      </w:r>
    </w:p>
    <w:p w14:paraId="537C978A" w14:textId="4AA55246" w:rsidR="00325EC0" w:rsidRPr="00FA7045" w:rsidRDefault="00325EC0" w:rsidP="00251DE3">
      <w:pPr>
        <w:rPr>
          <w:rFonts w:ascii="Century Gothic" w:hAnsi="Century Gothic"/>
        </w:rPr>
      </w:pPr>
      <w:r w:rsidRPr="00FA7045">
        <w:rPr>
          <w:rFonts w:ascii="Century Gothic" w:hAnsi="Century Gothic"/>
        </w:rPr>
        <w:t xml:space="preserve">Since its inception in 1990, </w:t>
      </w:r>
      <w:r w:rsidR="006B1D57">
        <w:rPr>
          <w:rFonts w:ascii="Century Gothic" w:hAnsi="Century Gothic"/>
        </w:rPr>
        <w:t>Uprise Health American Behavioral</w:t>
      </w:r>
      <w:r w:rsidRPr="00FA7045">
        <w:rPr>
          <w:rFonts w:ascii="Century Gothic" w:hAnsi="Century Gothic"/>
        </w:rPr>
        <w:t xml:space="preserve"> has earned a continuing solid pattern of growth, achieving success as a managed behavioral health organization through responsive, flexible service to businesses, industries, employees, and families.  </w:t>
      </w:r>
      <w:r w:rsidR="006B1D57">
        <w:rPr>
          <w:rFonts w:ascii="Century Gothic" w:hAnsi="Century Gothic"/>
        </w:rPr>
        <w:t>Uprise Health American Behavioral</w:t>
      </w:r>
      <w:r w:rsidRPr="00FA7045">
        <w:rPr>
          <w:rFonts w:ascii="Century Gothic" w:hAnsi="Century Gothic"/>
        </w:rPr>
        <w:t xml:space="preserve"> currently serves corporations throughout the United States.</w:t>
      </w:r>
    </w:p>
    <w:p w14:paraId="6DCE7939" w14:textId="77777777" w:rsidR="00325EC0" w:rsidRPr="00FA7045" w:rsidRDefault="00325EC0" w:rsidP="00251DE3">
      <w:pPr>
        <w:rPr>
          <w:rFonts w:ascii="Century Gothic" w:hAnsi="Century Gothic"/>
        </w:rPr>
      </w:pPr>
      <w:r w:rsidRPr="00FA7045">
        <w:rPr>
          <w:rFonts w:ascii="Century Gothic" w:hAnsi="Century Gothic"/>
        </w:rPr>
        <w:t> </w:t>
      </w:r>
    </w:p>
    <w:p w14:paraId="250D812F" w14:textId="57A9A7EB" w:rsidR="00325EC0" w:rsidRPr="00FA7045" w:rsidRDefault="006B1D57" w:rsidP="00251DE3">
      <w:pPr>
        <w:rPr>
          <w:rFonts w:ascii="Century Gothic" w:hAnsi="Century Gothic"/>
        </w:rPr>
      </w:pPr>
      <w:r>
        <w:rPr>
          <w:rFonts w:ascii="Century Gothic" w:hAnsi="Century Gothic"/>
        </w:rPr>
        <w:t>Uprise Health American Behavioral</w:t>
      </w:r>
      <w:r w:rsidR="004C74B7" w:rsidRPr="00FA7045">
        <w:rPr>
          <w:rFonts w:ascii="Century Gothic" w:hAnsi="Century Gothic"/>
        </w:rPr>
        <w:t xml:space="preserve"> </w:t>
      </w:r>
      <w:r w:rsidR="00325EC0" w:rsidRPr="00FA7045">
        <w:rPr>
          <w:rFonts w:ascii="Century Gothic" w:hAnsi="Century Gothic"/>
        </w:rPr>
        <w:t>has developed a model of care that encompasses planning, educating, monitoring, and coordinating access to care while maintaining and improving quality of service</w:t>
      </w:r>
      <w:r w:rsidR="000B21C7" w:rsidRPr="00FA7045">
        <w:rPr>
          <w:rFonts w:ascii="Century Gothic" w:hAnsi="Century Gothic"/>
        </w:rPr>
        <w:t xml:space="preserve">.  </w:t>
      </w:r>
      <w:r w:rsidR="00325EC0" w:rsidRPr="00FA7045">
        <w:rPr>
          <w:rFonts w:ascii="Century Gothic" w:hAnsi="Century Gothic"/>
        </w:rPr>
        <w:t xml:space="preserve">From outpatient visits to inpatient care, </w:t>
      </w:r>
      <w:r>
        <w:rPr>
          <w:rFonts w:ascii="Century Gothic" w:hAnsi="Century Gothic"/>
        </w:rPr>
        <w:t>Uprise Health American Behavioral</w:t>
      </w:r>
      <w:r w:rsidR="00325EC0" w:rsidRPr="00FA7045">
        <w:rPr>
          <w:rFonts w:ascii="Century Gothic" w:hAnsi="Century Gothic"/>
        </w:rPr>
        <w:t xml:space="preserve"> </w:t>
      </w:r>
      <w:r w:rsidR="00E60BF6" w:rsidRPr="00FA7045">
        <w:rPr>
          <w:rFonts w:ascii="Century Gothic" w:hAnsi="Century Gothic"/>
        </w:rPr>
        <w:t>is</w:t>
      </w:r>
      <w:r w:rsidR="00325EC0" w:rsidRPr="00FA7045">
        <w:rPr>
          <w:rFonts w:ascii="Century Gothic" w:hAnsi="Century Gothic"/>
        </w:rPr>
        <w:t xml:space="preserve"> there every step of the way to ensure that you and your loved ones receive the appropriate level and type of care.</w:t>
      </w:r>
    </w:p>
    <w:p w14:paraId="1221BD1F" w14:textId="77777777" w:rsidR="005810DA" w:rsidRPr="00FA7045" w:rsidRDefault="005810DA" w:rsidP="00E20B34">
      <w:pPr>
        <w:rPr>
          <w:rFonts w:ascii="Century Gothic" w:hAnsi="Century Gothic"/>
        </w:rPr>
      </w:pPr>
    </w:p>
    <w:p w14:paraId="336107F5" w14:textId="77777777" w:rsidR="00735B35" w:rsidRPr="00FA7045" w:rsidRDefault="001B4A7D" w:rsidP="00251DE3">
      <w:pPr>
        <w:rPr>
          <w:rFonts w:ascii="Century Gothic" w:hAnsi="Century Gothic"/>
          <w:b/>
          <w:sz w:val="32"/>
          <w:szCs w:val="32"/>
        </w:rPr>
      </w:pPr>
      <w:r w:rsidRPr="00FA7045">
        <w:rPr>
          <w:rFonts w:ascii="Century Gothic" w:hAnsi="Century Gothic"/>
          <w:b/>
          <w:sz w:val="32"/>
          <w:szCs w:val="32"/>
        </w:rPr>
        <w:t xml:space="preserve">Managed Behavioral Healthcare Services </w:t>
      </w:r>
    </w:p>
    <w:p w14:paraId="2C7B1699" w14:textId="77777777" w:rsidR="00735B35" w:rsidRPr="00FA7045" w:rsidRDefault="00735B35" w:rsidP="00251DE3">
      <w:pPr>
        <w:rPr>
          <w:rFonts w:ascii="Century Gothic" w:hAnsi="Century Gothic"/>
        </w:rPr>
      </w:pPr>
    </w:p>
    <w:p w14:paraId="091EC832" w14:textId="77777777" w:rsidR="00735B35" w:rsidRPr="00FA7045" w:rsidRDefault="001B4A7D" w:rsidP="00251DE3">
      <w:pPr>
        <w:rPr>
          <w:rFonts w:ascii="Century Gothic" w:hAnsi="Century Gothic"/>
        </w:rPr>
      </w:pPr>
      <w:r w:rsidRPr="00FA7045">
        <w:rPr>
          <w:rFonts w:ascii="Century Gothic" w:hAnsi="Century Gothic"/>
        </w:rPr>
        <w:t>A managed behavioral healthcare program is available to provide additional resources when needed</w:t>
      </w:r>
      <w:r w:rsidR="000B21C7" w:rsidRPr="00FA7045">
        <w:rPr>
          <w:rFonts w:ascii="Century Gothic" w:hAnsi="Century Gothic"/>
        </w:rPr>
        <w:t xml:space="preserve">.  </w:t>
      </w:r>
      <w:r w:rsidRPr="00FA7045">
        <w:rPr>
          <w:rFonts w:ascii="Century Gothic" w:hAnsi="Century Gothic"/>
        </w:rPr>
        <w:t xml:space="preserve">It is a program of care designed to provide disorder identification, clinical treatment referrals, and crisis intervention for employees and family members who </w:t>
      </w:r>
      <w:r w:rsidR="00B0087D" w:rsidRPr="00FA7045">
        <w:rPr>
          <w:rFonts w:ascii="Century Gothic" w:hAnsi="Century Gothic"/>
        </w:rPr>
        <w:t>experi</w:t>
      </w:r>
      <w:r w:rsidRPr="00FA7045">
        <w:rPr>
          <w:rFonts w:ascii="Century Gothic" w:hAnsi="Century Gothic"/>
        </w:rPr>
        <w:t>ence clinical mental health or behavioral conditions such as:</w:t>
      </w:r>
    </w:p>
    <w:p w14:paraId="7CF2ED1E" w14:textId="77777777" w:rsidR="00735B35" w:rsidRPr="00FA7045" w:rsidRDefault="00735B35" w:rsidP="00251DE3">
      <w:pPr>
        <w:rPr>
          <w:rFonts w:ascii="Century Gothic" w:eastAsia="Times New Roman" w:hAnsi="Century Gothic" w:cs="Times New Roman"/>
        </w:rPr>
      </w:pPr>
    </w:p>
    <w:p w14:paraId="0E7F98A1" w14:textId="77777777" w:rsidR="00DB0588" w:rsidRDefault="00DB0588" w:rsidP="00436271">
      <w:pPr>
        <w:pStyle w:val="NoSpacing"/>
        <w:numPr>
          <w:ilvl w:val="0"/>
          <w:numId w:val="7"/>
        </w:numPr>
        <w:rPr>
          <w:rFonts w:ascii="Century Gothic" w:hAnsi="Century Gothic"/>
        </w:rPr>
        <w:sectPr w:rsidR="00DB0588" w:rsidSect="000828F4">
          <w:footerReference w:type="default" r:id="rId13"/>
          <w:pgSz w:w="12240" w:h="15840"/>
          <w:pgMar w:top="720" w:right="720" w:bottom="720" w:left="720" w:header="0" w:footer="288" w:gutter="0"/>
          <w:cols w:space="720"/>
          <w:docGrid w:linePitch="326"/>
        </w:sectPr>
      </w:pPr>
    </w:p>
    <w:p w14:paraId="500F0E5C" w14:textId="77777777" w:rsidR="00735B35" w:rsidRPr="00FA7045" w:rsidRDefault="00E20B34" w:rsidP="00436271">
      <w:pPr>
        <w:pStyle w:val="NoSpacing"/>
        <w:numPr>
          <w:ilvl w:val="0"/>
          <w:numId w:val="7"/>
        </w:numPr>
        <w:rPr>
          <w:rFonts w:ascii="Century Gothic" w:hAnsi="Century Gothic"/>
        </w:rPr>
      </w:pPr>
      <w:r>
        <w:rPr>
          <w:rFonts w:ascii="Century Gothic" w:hAnsi="Century Gothic"/>
        </w:rPr>
        <w:t>Adjustment disorders</w:t>
      </w:r>
    </w:p>
    <w:p w14:paraId="6CA6D043" w14:textId="77777777" w:rsidR="00735B35" w:rsidRPr="00FA7045" w:rsidRDefault="00E20B34" w:rsidP="00436271">
      <w:pPr>
        <w:pStyle w:val="NoSpacing"/>
        <w:numPr>
          <w:ilvl w:val="0"/>
          <w:numId w:val="7"/>
        </w:numPr>
        <w:rPr>
          <w:rFonts w:ascii="Century Gothic" w:hAnsi="Century Gothic"/>
        </w:rPr>
      </w:pPr>
      <w:r>
        <w:rPr>
          <w:rFonts w:ascii="Century Gothic" w:hAnsi="Century Gothic"/>
        </w:rPr>
        <w:t>Attention deficit disorder</w:t>
      </w:r>
    </w:p>
    <w:p w14:paraId="5690894F" w14:textId="77777777" w:rsidR="00735B35" w:rsidRPr="00FA7045" w:rsidRDefault="00E20B34" w:rsidP="00436271">
      <w:pPr>
        <w:pStyle w:val="NoSpacing"/>
        <w:numPr>
          <w:ilvl w:val="0"/>
          <w:numId w:val="7"/>
        </w:numPr>
        <w:rPr>
          <w:rFonts w:ascii="Century Gothic" w:hAnsi="Century Gothic"/>
        </w:rPr>
      </w:pPr>
      <w:r>
        <w:rPr>
          <w:rFonts w:ascii="Century Gothic" w:hAnsi="Century Gothic"/>
        </w:rPr>
        <w:t>Anxiety disorders</w:t>
      </w:r>
    </w:p>
    <w:p w14:paraId="01F075FE" w14:textId="77777777" w:rsidR="00735B35" w:rsidRPr="00FA7045" w:rsidRDefault="00E20B34" w:rsidP="00436271">
      <w:pPr>
        <w:pStyle w:val="NoSpacing"/>
        <w:numPr>
          <w:ilvl w:val="0"/>
          <w:numId w:val="7"/>
        </w:numPr>
        <w:rPr>
          <w:rFonts w:ascii="Century Gothic" w:hAnsi="Century Gothic"/>
        </w:rPr>
      </w:pPr>
      <w:r>
        <w:rPr>
          <w:rFonts w:ascii="Century Gothic" w:hAnsi="Century Gothic"/>
        </w:rPr>
        <w:t>Mood disorders</w:t>
      </w:r>
    </w:p>
    <w:p w14:paraId="00EB4008" w14:textId="77777777" w:rsidR="00DB0588" w:rsidRPr="00E20B34" w:rsidRDefault="001B4A7D" w:rsidP="00436271">
      <w:pPr>
        <w:pStyle w:val="NoSpacing"/>
        <w:numPr>
          <w:ilvl w:val="0"/>
          <w:numId w:val="7"/>
        </w:numPr>
        <w:rPr>
          <w:rFonts w:ascii="Century Gothic" w:hAnsi="Century Gothic"/>
        </w:rPr>
        <w:sectPr w:rsidR="00DB0588" w:rsidRPr="00E20B34" w:rsidSect="00DB0588">
          <w:type w:val="continuous"/>
          <w:pgSz w:w="12240" w:h="15840"/>
          <w:pgMar w:top="720" w:right="720" w:bottom="720" w:left="720" w:header="0" w:footer="288" w:gutter="0"/>
          <w:cols w:num="2" w:space="720"/>
          <w:docGrid w:linePitch="326"/>
        </w:sectPr>
      </w:pPr>
      <w:r w:rsidRPr="00FA7045">
        <w:rPr>
          <w:rFonts w:ascii="Century Gothic" w:hAnsi="Century Gothic"/>
        </w:rPr>
        <w:t>Alcohol a</w:t>
      </w:r>
      <w:r w:rsidR="00E20B34">
        <w:rPr>
          <w:rFonts w:ascii="Century Gothic" w:hAnsi="Century Gothic"/>
        </w:rPr>
        <w:t>nd/or substance abuse disorders</w:t>
      </w:r>
    </w:p>
    <w:p w14:paraId="5C043392" w14:textId="77777777" w:rsidR="0031647A" w:rsidRPr="00436271" w:rsidRDefault="0031647A" w:rsidP="00251DE3">
      <w:pPr>
        <w:rPr>
          <w:rFonts w:ascii="Century Gothic" w:hAnsi="Century Gothic"/>
          <w:sz w:val="16"/>
          <w:szCs w:val="16"/>
        </w:rPr>
      </w:pPr>
    </w:p>
    <w:p w14:paraId="283B4F83" w14:textId="4EBAD0D2" w:rsidR="00735B35" w:rsidRPr="00FA7045" w:rsidRDefault="006B1D57" w:rsidP="00251DE3">
      <w:pPr>
        <w:rPr>
          <w:rFonts w:ascii="Century Gothic" w:hAnsi="Century Gothic"/>
        </w:rPr>
      </w:pPr>
      <w:r>
        <w:rPr>
          <w:rFonts w:ascii="Century Gothic" w:hAnsi="Century Gothic"/>
        </w:rPr>
        <w:t>Uprise Health American Behavioral</w:t>
      </w:r>
      <w:r w:rsidR="001B4A7D" w:rsidRPr="00FA7045">
        <w:rPr>
          <w:rFonts w:ascii="Century Gothic" w:hAnsi="Century Gothic"/>
        </w:rPr>
        <w:t xml:space="preserve"> has a large network of providers who are credentialed in a variety of areas to meet your needs and provide </w:t>
      </w:r>
      <w:r w:rsidR="00B0087D" w:rsidRPr="00FA7045">
        <w:rPr>
          <w:rFonts w:ascii="Century Gothic" w:hAnsi="Century Gothic"/>
        </w:rPr>
        <w:t>clini</w:t>
      </w:r>
      <w:r w:rsidR="001B4A7D" w:rsidRPr="00FA7045">
        <w:rPr>
          <w:rFonts w:ascii="Century Gothic" w:hAnsi="Century Gothic"/>
        </w:rPr>
        <w:t>cal assistance in your area of concern</w:t>
      </w:r>
      <w:r w:rsidR="000B21C7" w:rsidRPr="00FA7045">
        <w:rPr>
          <w:rFonts w:ascii="Century Gothic" w:hAnsi="Century Gothic"/>
        </w:rPr>
        <w:t xml:space="preserve">.  </w:t>
      </w:r>
      <w:r w:rsidR="001B4A7D" w:rsidRPr="00FA7045">
        <w:rPr>
          <w:rFonts w:ascii="Century Gothic" w:hAnsi="Century Gothic"/>
        </w:rPr>
        <w:t xml:space="preserve">Providers include psychiatrists, psychologists, nurse practitioners, clinical social </w:t>
      </w:r>
      <w:proofErr w:type="gramStart"/>
      <w:r w:rsidR="001B4A7D" w:rsidRPr="00FA7045">
        <w:rPr>
          <w:rFonts w:ascii="Century Gothic" w:hAnsi="Century Gothic"/>
        </w:rPr>
        <w:t>workers</w:t>
      </w:r>
      <w:proofErr w:type="gramEnd"/>
      <w:r w:rsidR="001B4A7D" w:rsidRPr="00FA7045">
        <w:rPr>
          <w:rFonts w:ascii="Century Gothic" w:hAnsi="Century Gothic"/>
        </w:rPr>
        <w:t xml:space="preserve"> and licensed professional counselors, among others.</w:t>
      </w:r>
    </w:p>
    <w:p w14:paraId="06661568" w14:textId="77777777" w:rsidR="00735B35" w:rsidRPr="00FA7045" w:rsidRDefault="00735B35" w:rsidP="00251DE3">
      <w:pPr>
        <w:rPr>
          <w:rFonts w:ascii="Century Gothic" w:eastAsia="Times New Roman" w:hAnsi="Century Gothic" w:cs="Times New Roman"/>
        </w:rPr>
      </w:pPr>
    </w:p>
    <w:p w14:paraId="154FEED5" w14:textId="77777777" w:rsidR="00735B35" w:rsidRPr="00FA7045" w:rsidRDefault="001B4A7D" w:rsidP="00251DE3">
      <w:pPr>
        <w:rPr>
          <w:rFonts w:ascii="Century Gothic" w:hAnsi="Century Gothic"/>
        </w:rPr>
      </w:pPr>
      <w:r w:rsidRPr="00FA7045">
        <w:rPr>
          <w:rFonts w:ascii="Century Gothic" w:hAnsi="Century Gothic"/>
        </w:rPr>
        <w:t>The following levels of care are available through this program:</w:t>
      </w:r>
    </w:p>
    <w:p w14:paraId="368A0FC3" w14:textId="77777777" w:rsidR="00735B35" w:rsidRPr="00FA7045" w:rsidRDefault="00735B35" w:rsidP="00251DE3">
      <w:pPr>
        <w:rPr>
          <w:rFonts w:ascii="Century Gothic" w:eastAsia="Times New Roman" w:hAnsi="Century Gothic" w:cs="Times New Roman"/>
        </w:rPr>
      </w:pPr>
    </w:p>
    <w:p w14:paraId="698B7006" w14:textId="77777777" w:rsidR="00E20B34" w:rsidRDefault="00E20B34" w:rsidP="00436271">
      <w:pPr>
        <w:pStyle w:val="ListParagraph"/>
        <w:numPr>
          <w:ilvl w:val="0"/>
          <w:numId w:val="8"/>
        </w:numPr>
        <w:rPr>
          <w:rFonts w:ascii="Century Gothic" w:hAnsi="Century Gothic"/>
        </w:rPr>
        <w:sectPr w:rsidR="00E20B34" w:rsidSect="00DB0588">
          <w:type w:val="continuous"/>
          <w:pgSz w:w="12240" w:h="15840"/>
          <w:pgMar w:top="720" w:right="720" w:bottom="720" w:left="720" w:header="0" w:footer="288" w:gutter="0"/>
          <w:cols w:space="720"/>
          <w:docGrid w:linePitch="326"/>
        </w:sectPr>
      </w:pPr>
    </w:p>
    <w:p w14:paraId="25557B43" w14:textId="77777777" w:rsidR="00735B35" w:rsidRPr="00FA7045" w:rsidRDefault="00E20B34" w:rsidP="00436271">
      <w:pPr>
        <w:pStyle w:val="ListParagraph"/>
        <w:numPr>
          <w:ilvl w:val="0"/>
          <w:numId w:val="8"/>
        </w:numPr>
        <w:rPr>
          <w:rFonts w:ascii="Century Gothic" w:hAnsi="Century Gothic"/>
        </w:rPr>
      </w:pPr>
      <w:r>
        <w:rPr>
          <w:rFonts w:ascii="Century Gothic" w:hAnsi="Century Gothic"/>
        </w:rPr>
        <w:t>Crisis assessment</w:t>
      </w:r>
    </w:p>
    <w:p w14:paraId="5B666E17" w14:textId="77777777" w:rsidR="00735B35" w:rsidRPr="00FA7045" w:rsidRDefault="00E20B34" w:rsidP="00436271">
      <w:pPr>
        <w:pStyle w:val="ListParagraph"/>
        <w:numPr>
          <w:ilvl w:val="0"/>
          <w:numId w:val="8"/>
        </w:numPr>
        <w:rPr>
          <w:rFonts w:ascii="Century Gothic" w:hAnsi="Century Gothic"/>
        </w:rPr>
      </w:pPr>
      <w:r>
        <w:rPr>
          <w:rFonts w:ascii="Century Gothic" w:hAnsi="Century Gothic"/>
        </w:rPr>
        <w:t>Outpatient treatment</w:t>
      </w:r>
    </w:p>
    <w:p w14:paraId="039A3D67" w14:textId="77777777" w:rsidR="00735B35" w:rsidRPr="00FA7045" w:rsidRDefault="001B4A7D" w:rsidP="00436271">
      <w:pPr>
        <w:pStyle w:val="ListParagraph"/>
        <w:numPr>
          <w:ilvl w:val="0"/>
          <w:numId w:val="8"/>
        </w:numPr>
        <w:jc w:val="left"/>
        <w:rPr>
          <w:rFonts w:ascii="Century Gothic" w:hAnsi="Century Gothic"/>
        </w:rPr>
      </w:pPr>
      <w:r w:rsidRPr="00FA7045">
        <w:rPr>
          <w:rFonts w:ascii="Century Gothic" w:hAnsi="Century Gothic"/>
        </w:rPr>
        <w:t>Intensive outpatient treatment program</w:t>
      </w:r>
    </w:p>
    <w:p w14:paraId="4F32521D" w14:textId="77777777" w:rsidR="00735B35" w:rsidRPr="00FA7045" w:rsidRDefault="001B4A7D" w:rsidP="00436271">
      <w:pPr>
        <w:pStyle w:val="ListParagraph"/>
        <w:numPr>
          <w:ilvl w:val="0"/>
          <w:numId w:val="8"/>
        </w:numPr>
        <w:rPr>
          <w:rFonts w:ascii="Century Gothic" w:hAnsi="Century Gothic"/>
        </w:rPr>
      </w:pPr>
      <w:r w:rsidRPr="00FA7045">
        <w:rPr>
          <w:rFonts w:ascii="Century Gothic" w:hAnsi="Century Gothic"/>
        </w:rPr>
        <w:t>Partial hospit</w:t>
      </w:r>
      <w:r w:rsidR="00E20B34">
        <w:rPr>
          <w:rFonts w:ascii="Century Gothic" w:hAnsi="Century Gothic"/>
        </w:rPr>
        <w:t>alization/day treatment program</w:t>
      </w:r>
    </w:p>
    <w:p w14:paraId="5884F721" w14:textId="77777777" w:rsidR="00735B35" w:rsidRPr="00FA7045" w:rsidRDefault="001B4A7D" w:rsidP="00436271">
      <w:pPr>
        <w:pStyle w:val="ListParagraph"/>
        <w:numPr>
          <w:ilvl w:val="0"/>
          <w:numId w:val="8"/>
        </w:numPr>
        <w:jc w:val="left"/>
        <w:rPr>
          <w:rFonts w:ascii="Century Gothic" w:hAnsi="Century Gothic"/>
        </w:rPr>
      </w:pPr>
      <w:r w:rsidRPr="00FA7045">
        <w:rPr>
          <w:rFonts w:ascii="Century Gothic" w:hAnsi="Century Gothic"/>
        </w:rPr>
        <w:t>Acute psychi</w:t>
      </w:r>
      <w:r w:rsidR="00E20B34">
        <w:rPr>
          <w:rFonts w:ascii="Century Gothic" w:hAnsi="Century Gothic"/>
        </w:rPr>
        <w:t>atric inpatient hospitalization</w:t>
      </w:r>
    </w:p>
    <w:p w14:paraId="0009899B" w14:textId="77777777" w:rsidR="00735B35" w:rsidRPr="00FA7045" w:rsidRDefault="001B4A7D" w:rsidP="00436271">
      <w:pPr>
        <w:pStyle w:val="ListParagraph"/>
        <w:numPr>
          <w:ilvl w:val="0"/>
          <w:numId w:val="8"/>
        </w:numPr>
        <w:rPr>
          <w:rFonts w:ascii="Century Gothic" w:hAnsi="Century Gothic"/>
        </w:rPr>
      </w:pPr>
      <w:r w:rsidRPr="00FA7045">
        <w:rPr>
          <w:rFonts w:ascii="Century Gothic" w:hAnsi="Century Gothic"/>
        </w:rPr>
        <w:t xml:space="preserve">Detoxification </w:t>
      </w:r>
      <w:r w:rsidR="00E20B34">
        <w:rPr>
          <w:rFonts w:ascii="Century Gothic" w:hAnsi="Century Gothic"/>
        </w:rPr>
        <w:t>services</w:t>
      </w:r>
    </w:p>
    <w:p w14:paraId="08F09FE8" w14:textId="77777777" w:rsidR="00735B35" w:rsidRPr="00FA7045" w:rsidRDefault="00E20B34" w:rsidP="00436271">
      <w:pPr>
        <w:pStyle w:val="ListParagraph"/>
        <w:numPr>
          <w:ilvl w:val="0"/>
          <w:numId w:val="8"/>
        </w:numPr>
        <w:rPr>
          <w:rFonts w:ascii="Century Gothic" w:hAnsi="Century Gothic"/>
        </w:rPr>
      </w:pPr>
      <w:r>
        <w:rPr>
          <w:rFonts w:ascii="Century Gothic" w:hAnsi="Century Gothic"/>
        </w:rPr>
        <w:t>Electroconvulsive therapy</w:t>
      </w:r>
    </w:p>
    <w:p w14:paraId="12333B49" w14:textId="77777777" w:rsidR="00735B35" w:rsidRPr="00FA7045" w:rsidRDefault="001B4A7D" w:rsidP="00436271">
      <w:pPr>
        <w:pStyle w:val="ListParagraph"/>
        <w:numPr>
          <w:ilvl w:val="0"/>
          <w:numId w:val="8"/>
        </w:numPr>
        <w:rPr>
          <w:rFonts w:ascii="Century Gothic" w:hAnsi="Century Gothic"/>
        </w:rPr>
      </w:pPr>
      <w:r w:rsidRPr="00FA7045">
        <w:rPr>
          <w:rFonts w:ascii="Century Gothic" w:hAnsi="Century Gothic"/>
        </w:rPr>
        <w:t>Care management.</w:t>
      </w:r>
    </w:p>
    <w:p w14:paraId="527622E6" w14:textId="77777777" w:rsidR="00E20B34" w:rsidRDefault="00E20B34" w:rsidP="00251DE3">
      <w:pPr>
        <w:rPr>
          <w:rFonts w:ascii="Century Gothic" w:eastAsia="Times New Roman" w:hAnsi="Century Gothic" w:cs="Times New Roman"/>
        </w:rPr>
        <w:sectPr w:rsidR="00E20B34" w:rsidSect="00E20B34">
          <w:type w:val="continuous"/>
          <w:pgSz w:w="12240" w:h="15840"/>
          <w:pgMar w:top="720" w:right="720" w:bottom="720" w:left="720" w:header="0" w:footer="288" w:gutter="0"/>
          <w:cols w:num="2" w:space="720"/>
          <w:docGrid w:linePitch="326"/>
        </w:sectPr>
      </w:pPr>
    </w:p>
    <w:p w14:paraId="1925AEDD" w14:textId="77777777" w:rsidR="00735B35" w:rsidRPr="00436271" w:rsidRDefault="00735B35" w:rsidP="00251DE3">
      <w:pPr>
        <w:rPr>
          <w:rFonts w:ascii="Century Gothic" w:eastAsia="Times New Roman" w:hAnsi="Century Gothic" w:cs="Times New Roman"/>
          <w:sz w:val="16"/>
          <w:szCs w:val="16"/>
        </w:rPr>
      </w:pPr>
    </w:p>
    <w:p w14:paraId="55B2055D" w14:textId="77777777" w:rsidR="00735B35" w:rsidRPr="00FA7045" w:rsidRDefault="001B4A7D" w:rsidP="00251DE3">
      <w:pPr>
        <w:rPr>
          <w:rFonts w:ascii="Century Gothic" w:hAnsi="Century Gothic"/>
        </w:rPr>
      </w:pPr>
      <w:r w:rsidRPr="00FA7045">
        <w:rPr>
          <w:rFonts w:ascii="Century Gothic" w:hAnsi="Century Gothic"/>
        </w:rPr>
        <w:t>This document contains valuable information about the specific benefits available through your program along with descriptions and definitions of available services</w:t>
      </w:r>
      <w:r w:rsidR="000B21C7" w:rsidRPr="00FA7045">
        <w:rPr>
          <w:rFonts w:ascii="Century Gothic" w:hAnsi="Century Gothic"/>
        </w:rPr>
        <w:t xml:space="preserve">.  </w:t>
      </w:r>
      <w:r w:rsidRPr="00FA7045">
        <w:rPr>
          <w:rFonts w:ascii="Century Gothic" w:hAnsi="Century Gothic"/>
        </w:rPr>
        <w:t>We look forward to assisting you in your behavioral health care needs.</w:t>
      </w:r>
    </w:p>
    <w:p w14:paraId="298499A7" w14:textId="77777777" w:rsidR="00735B35" w:rsidRPr="00FA7045" w:rsidRDefault="00735B35" w:rsidP="00251DE3">
      <w:pPr>
        <w:rPr>
          <w:rFonts w:ascii="Century Gothic" w:hAnsi="Century Gothic"/>
        </w:rPr>
      </w:pPr>
    </w:p>
    <w:p w14:paraId="5F075F7A" w14:textId="77777777" w:rsidR="004C74B7" w:rsidRPr="00FA7045" w:rsidRDefault="004C74B7" w:rsidP="004C74B7">
      <w:pPr>
        <w:rPr>
          <w:rFonts w:ascii="Century Gothic" w:hAnsi="Century Gothic"/>
        </w:rPr>
      </w:pPr>
      <w:r w:rsidRPr="00FA7045">
        <w:rPr>
          <w:rFonts w:ascii="Century Gothic" w:hAnsi="Century Gothic"/>
        </w:rPr>
        <w:t> </w:t>
      </w:r>
    </w:p>
    <w:p w14:paraId="38E6B3EC" w14:textId="77777777" w:rsidR="004C74B7" w:rsidRPr="00FA7045" w:rsidRDefault="004C74B7" w:rsidP="00251DE3">
      <w:pPr>
        <w:rPr>
          <w:rFonts w:ascii="Century Gothic" w:hAnsi="Century Gothic"/>
        </w:rPr>
      </w:pPr>
    </w:p>
    <w:p w14:paraId="05912E18" w14:textId="77777777" w:rsidR="004C74B7" w:rsidRPr="00FA7045" w:rsidRDefault="004C74B7" w:rsidP="00251DE3">
      <w:pPr>
        <w:rPr>
          <w:rFonts w:ascii="Century Gothic" w:hAnsi="Century Gothic"/>
        </w:rPr>
      </w:pPr>
    </w:p>
    <w:p w14:paraId="2DA1FB87" w14:textId="77777777" w:rsidR="004C74B7" w:rsidRPr="00FA7045" w:rsidRDefault="004C74B7" w:rsidP="00251DE3">
      <w:pPr>
        <w:rPr>
          <w:rFonts w:ascii="Century Gothic" w:hAnsi="Century Gothic"/>
        </w:rPr>
      </w:pPr>
    </w:p>
    <w:p w14:paraId="3A3B3559" w14:textId="77777777" w:rsidR="004C74B7" w:rsidRPr="00FA7045" w:rsidRDefault="004C74B7" w:rsidP="00251DE3">
      <w:pPr>
        <w:rPr>
          <w:rFonts w:ascii="Century Gothic" w:hAnsi="Century Gothic"/>
        </w:rPr>
      </w:pPr>
    </w:p>
    <w:p w14:paraId="0C7A5FDE" w14:textId="77777777" w:rsidR="004C74B7" w:rsidRPr="00FA7045" w:rsidRDefault="004C74B7" w:rsidP="00251DE3">
      <w:pPr>
        <w:rPr>
          <w:rFonts w:ascii="Century Gothic" w:hAnsi="Century Gothic"/>
        </w:rPr>
      </w:pPr>
    </w:p>
    <w:p w14:paraId="4DBC7488" w14:textId="77777777" w:rsidR="004C74B7" w:rsidRPr="00FA7045" w:rsidRDefault="004C74B7" w:rsidP="00251DE3">
      <w:pPr>
        <w:rPr>
          <w:rFonts w:ascii="Century Gothic" w:hAnsi="Century Gothic"/>
        </w:rPr>
      </w:pPr>
    </w:p>
    <w:p w14:paraId="51CF57AD" w14:textId="77777777" w:rsidR="004C74B7" w:rsidRPr="00FA7045" w:rsidRDefault="004C74B7" w:rsidP="00251DE3">
      <w:pPr>
        <w:rPr>
          <w:rFonts w:ascii="Century Gothic" w:hAnsi="Century Gothic"/>
        </w:rPr>
      </w:pPr>
    </w:p>
    <w:p w14:paraId="1A6372A0" w14:textId="77777777" w:rsidR="004C74B7" w:rsidRPr="00FA7045" w:rsidRDefault="004C74B7" w:rsidP="00251DE3">
      <w:pPr>
        <w:rPr>
          <w:rFonts w:ascii="Century Gothic" w:hAnsi="Century Gothic"/>
        </w:rPr>
      </w:pPr>
    </w:p>
    <w:p w14:paraId="74311161" w14:textId="77777777" w:rsidR="00CA7840" w:rsidRPr="00FA7045" w:rsidRDefault="00CA7840" w:rsidP="00251DE3">
      <w:pPr>
        <w:rPr>
          <w:rFonts w:ascii="Century Gothic" w:eastAsia="Times New Roman" w:hAnsi="Century Gothic" w:cs="Times New Roman"/>
          <w:color w:val="000000"/>
          <w:kern w:val="28"/>
          <w:szCs w:val="24"/>
        </w:rPr>
      </w:pPr>
      <w:r w:rsidRPr="00FA7045">
        <w:rPr>
          <w:rFonts w:ascii="Century Gothic" w:eastAsia="Times New Roman" w:hAnsi="Century Gothic" w:cs="Times New Roman"/>
          <w:color w:val="000000"/>
          <w:kern w:val="28"/>
          <w:szCs w:val="24"/>
        </w:rPr>
        <w:t> </w:t>
      </w:r>
    </w:p>
    <w:p w14:paraId="1974AB5B" w14:textId="77777777" w:rsidR="00CA7840" w:rsidRPr="00FA7045" w:rsidRDefault="00CA7840" w:rsidP="00251DE3">
      <w:pPr>
        <w:suppressLineNumbers/>
        <w:suppressAutoHyphens/>
        <w:rPr>
          <w:rFonts w:ascii="Century Gothic" w:hAnsi="Century Gothic"/>
          <w:szCs w:val="24"/>
        </w:rPr>
        <w:sectPr w:rsidR="00CA7840" w:rsidRPr="00FA7045" w:rsidSect="00DB0588">
          <w:type w:val="continuous"/>
          <w:pgSz w:w="12240" w:h="15840"/>
          <w:pgMar w:top="720" w:right="720" w:bottom="720" w:left="720" w:header="0" w:footer="288" w:gutter="0"/>
          <w:cols w:space="720"/>
          <w:docGrid w:linePitch="326"/>
        </w:sectPr>
      </w:pPr>
    </w:p>
    <w:p w14:paraId="2BDE71F0" w14:textId="77777777" w:rsidR="00735B35" w:rsidRPr="00FA7045" w:rsidRDefault="001B4A7D" w:rsidP="00586254">
      <w:pPr>
        <w:pBdr>
          <w:top w:val="single" w:sz="4" w:space="1" w:color="F3703A"/>
          <w:bottom w:val="single" w:sz="4" w:space="1" w:color="F3703A"/>
        </w:pBdr>
        <w:jc w:val="center"/>
        <w:rPr>
          <w:rFonts w:ascii="Century Gothic" w:hAnsi="Century Gothic"/>
          <w:b/>
          <w:color w:val="00416D"/>
          <w:sz w:val="36"/>
          <w:szCs w:val="36"/>
        </w:rPr>
      </w:pPr>
      <w:r w:rsidRPr="00FA7045">
        <w:rPr>
          <w:rFonts w:ascii="Century Gothic" w:hAnsi="Century Gothic"/>
          <w:b/>
          <w:color w:val="00416D"/>
          <w:sz w:val="36"/>
          <w:szCs w:val="36"/>
        </w:rPr>
        <w:lastRenderedPageBreak/>
        <w:t>Table of Contents</w:t>
      </w:r>
    </w:p>
    <w:p w14:paraId="06709032" w14:textId="652B0A67" w:rsidR="009E45F4" w:rsidRPr="009E45F4" w:rsidRDefault="00251DE3" w:rsidP="009E45F4">
      <w:pPr>
        <w:pStyle w:val="TOC1"/>
        <w:tabs>
          <w:tab w:val="right" w:leader="dot" w:pos="10790"/>
        </w:tabs>
        <w:spacing w:before="120" w:after="240"/>
        <w:rPr>
          <w:rFonts w:asciiTheme="minorHAnsi" w:eastAsiaTheme="minorEastAsia" w:hAnsiTheme="minorHAnsi"/>
          <w:b w:val="0"/>
          <w:bCs w:val="0"/>
          <w:caps w:val="0"/>
          <w:noProof/>
          <w:sz w:val="22"/>
          <w:szCs w:val="22"/>
        </w:rPr>
      </w:pPr>
      <w:r w:rsidRPr="009E45F4">
        <w:rPr>
          <w:rFonts w:ascii="Century Gothic" w:hAnsi="Century Gothic" w:cs="Times New Roman"/>
          <w:b w:val="0"/>
          <w:bCs w:val="0"/>
          <w:caps w:val="0"/>
        </w:rPr>
        <w:fldChar w:fldCharType="begin"/>
      </w:r>
      <w:r w:rsidRPr="009E45F4">
        <w:rPr>
          <w:rFonts w:ascii="Century Gothic" w:hAnsi="Century Gothic" w:cs="Times New Roman"/>
          <w:b w:val="0"/>
          <w:bCs w:val="0"/>
          <w:caps w:val="0"/>
        </w:rPr>
        <w:instrText xml:space="preserve"> TOC \o "1-3" \u </w:instrText>
      </w:r>
      <w:r w:rsidRPr="009E45F4">
        <w:rPr>
          <w:rFonts w:ascii="Century Gothic" w:hAnsi="Century Gothic" w:cs="Times New Roman"/>
          <w:b w:val="0"/>
          <w:bCs w:val="0"/>
          <w:caps w:val="0"/>
        </w:rPr>
        <w:fldChar w:fldCharType="separate"/>
      </w:r>
      <w:r w:rsidR="009E45F4" w:rsidRPr="009E45F4">
        <w:rPr>
          <w:rFonts w:ascii="Century Gothic" w:hAnsi="Century Gothic"/>
          <w:b w:val="0"/>
          <w:noProof/>
        </w:rPr>
        <w:t>Important Information</w:t>
      </w:r>
      <w:r w:rsidR="009E45F4" w:rsidRPr="009E45F4">
        <w:rPr>
          <w:b w:val="0"/>
          <w:noProof/>
        </w:rPr>
        <w:tab/>
      </w:r>
      <w:r w:rsidR="009E45F4" w:rsidRPr="009E45F4">
        <w:rPr>
          <w:b w:val="0"/>
          <w:noProof/>
        </w:rPr>
        <w:fldChar w:fldCharType="begin"/>
      </w:r>
      <w:r w:rsidR="009E45F4" w:rsidRPr="009E45F4">
        <w:rPr>
          <w:b w:val="0"/>
          <w:noProof/>
        </w:rPr>
        <w:instrText xml:space="preserve"> PAGEREF _Toc26445262 \h </w:instrText>
      </w:r>
      <w:r w:rsidR="009E45F4" w:rsidRPr="009E45F4">
        <w:rPr>
          <w:b w:val="0"/>
          <w:noProof/>
        </w:rPr>
      </w:r>
      <w:r w:rsidR="009E45F4" w:rsidRPr="009E45F4">
        <w:rPr>
          <w:b w:val="0"/>
          <w:noProof/>
        </w:rPr>
        <w:fldChar w:fldCharType="separate"/>
      </w:r>
      <w:r w:rsidR="00ED78CA">
        <w:rPr>
          <w:b w:val="0"/>
          <w:noProof/>
        </w:rPr>
        <w:t>3</w:t>
      </w:r>
      <w:r w:rsidR="009E45F4" w:rsidRPr="009E45F4">
        <w:rPr>
          <w:b w:val="0"/>
          <w:noProof/>
        </w:rPr>
        <w:fldChar w:fldCharType="end"/>
      </w:r>
    </w:p>
    <w:p w14:paraId="27587641" w14:textId="542BFFF5" w:rsidR="009E45F4" w:rsidRPr="009E45F4" w:rsidRDefault="009E45F4" w:rsidP="009E45F4">
      <w:pPr>
        <w:pStyle w:val="TOC1"/>
        <w:tabs>
          <w:tab w:val="right" w:leader="dot" w:pos="10790"/>
        </w:tabs>
        <w:spacing w:before="0" w:after="240"/>
        <w:rPr>
          <w:rFonts w:asciiTheme="minorHAnsi" w:eastAsiaTheme="minorEastAsia" w:hAnsiTheme="minorHAnsi"/>
          <w:b w:val="0"/>
          <w:bCs w:val="0"/>
          <w:caps w:val="0"/>
          <w:noProof/>
          <w:sz w:val="22"/>
          <w:szCs w:val="22"/>
        </w:rPr>
      </w:pPr>
      <w:r w:rsidRPr="009E45F4">
        <w:rPr>
          <w:rFonts w:ascii="Century Gothic" w:hAnsi="Century Gothic"/>
          <w:b w:val="0"/>
          <w:noProof/>
        </w:rPr>
        <w:t>Welcome Employees and Family Members</w:t>
      </w:r>
      <w:r w:rsidRPr="009E45F4">
        <w:rPr>
          <w:b w:val="0"/>
          <w:noProof/>
        </w:rPr>
        <w:tab/>
      </w:r>
      <w:r w:rsidRPr="009E45F4">
        <w:rPr>
          <w:b w:val="0"/>
          <w:noProof/>
        </w:rPr>
        <w:fldChar w:fldCharType="begin"/>
      </w:r>
      <w:r w:rsidRPr="009E45F4">
        <w:rPr>
          <w:b w:val="0"/>
          <w:noProof/>
        </w:rPr>
        <w:instrText xml:space="preserve"> PAGEREF _Toc26445263 \h </w:instrText>
      </w:r>
      <w:r w:rsidRPr="009E45F4">
        <w:rPr>
          <w:b w:val="0"/>
          <w:noProof/>
        </w:rPr>
      </w:r>
      <w:r w:rsidRPr="009E45F4">
        <w:rPr>
          <w:b w:val="0"/>
          <w:noProof/>
        </w:rPr>
        <w:fldChar w:fldCharType="separate"/>
      </w:r>
      <w:r w:rsidR="00ED78CA">
        <w:rPr>
          <w:b w:val="0"/>
          <w:noProof/>
        </w:rPr>
        <w:t>4</w:t>
      </w:r>
      <w:r w:rsidRPr="009E45F4">
        <w:rPr>
          <w:b w:val="0"/>
          <w:noProof/>
        </w:rPr>
        <w:fldChar w:fldCharType="end"/>
      </w:r>
    </w:p>
    <w:p w14:paraId="07BD55E9" w14:textId="29378455" w:rsidR="009E45F4" w:rsidRPr="009E45F4" w:rsidRDefault="009E45F4" w:rsidP="009E45F4">
      <w:pPr>
        <w:pStyle w:val="TOC1"/>
        <w:tabs>
          <w:tab w:val="right" w:leader="dot" w:pos="10790"/>
        </w:tabs>
        <w:spacing w:before="0" w:after="240"/>
        <w:rPr>
          <w:rFonts w:asciiTheme="minorHAnsi" w:eastAsiaTheme="minorEastAsia" w:hAnsiTheme="minorHAnsi"/>
          <w:b w:val="0"/>
          <w:bCs w:val="0"/>
          <w:caps w:val="0"/>
          <w:noProof/>
          <w:sz w:val="22"/>
          <w:szCs w:val="22"/>
        </w:rPr>
      </w:pPr>
      <w:r w:rsidRPr="009E45F4">
        <w:rPr>
          <w:rFonts w:ascii="Century Gothic" w:hAnsi="Century Gothic"/>
          <w:b w:val="0"/>
          <w:noProof/>
        </w:rPr>
        <w:t>Important Contact Information</w:t>
      </w:r>
      <w:r w:rsidRPr="009E45F4">
        <w:rPr>
          <w:b w:val="0"/>
          <w:noProof/>
        </w:rPr>
        <w:tab/>
      </w:r>
      <w:r w:rsidRPr="009E45F4">
        <w:rPr>
          <w:b w:val="0"/>
          <w:noProof/>
        </w:rPr>
        <w:fldChar w:fldCharType="begin"/>
      </w:r>
      <w:r w:rsidRPr="009E45F4">
        <w:rPr>
          <w:b w:val="0"/>
          <w:noProof/>
        </w:rPr>
        <w:instrText xml:space="preserve"> PAGEREF _Toc26445264 \h </w:instrText>
      </w:r>
      <w:r w:rsidRPr="009E45F4">
        <w:rPr>
          <w:b w:val="0"/>
          <w:noProof/>
        </w:rPr>
      </w:r>
      <w:r w:rsidRPr="009E45F4">
        <w:rPr>
          <w:b w:val="0"/>
          <w:noProof/>
        </w:rPr>
        <w:fldChar w:fldCharType="separate"/>
      </w:r>
      <w:r w:rsidR="00ED78CA">
        <w:rPr>
          <w:b w:val="0"/>
          <w:noProof/>
        </w:rPr>
        <w:t>7</w:t>
      </w:r>
      <w:r w:rsidRPr="009E45F4">
        <w:rPr>
          <w:b w:val="0"/>
          <w:noProof/>
        </w:rPr>
        <w:fldChar w:fldCharType="end"/>
      </w:r>
    </w:p>
    <w:p w14:paraId="05958B43" w14:textId="14720A24" w:rsidR="009E45F4" w:rsidRPr="009E45F4" w:rsidRDefault="009E45F4" w:rsidP="009E45F4">
      <w:pPr>
        <w:pStyle w:val="TOC1"/>
        <w:tabs>
          <w:tab w:val="right" w:leader="dot" w:pos="10790"/>
        </w:tabs>
        <w:spacing w:before="0" w:after="240"/>
        <w:rPr>
          <w:rFonts w:asciiTheme="minorHAnsi" w:eastAsiaTheme="minorEastAsia" w:hAnsiTheme="minorHAnsi"/>
          <w:b w:val="0"/>
          <w:bCs w:val="0"/>
          <w:caps w:val="0"/>
          <w:noProof/>
          <w:sz w:val="22"/>
          <w:szCs w:val="22"/>
        </w:rPr>
      </w:pPr>
      <w:r w:rsidRPr="009E45F4">
        <w:rPr>
          <w:rFonts w:ascii="Century Gothic" w:hAnsi="Century Gothic"/>
          <w:b w:val="0"/>
          <w:noProof/>
        </w:rPr>
        <w:t>Finding a Behavioral Health Care Provider</w:t>
      </w:r>
      <w:r w:rsidRPr="009E45F4">
        <w:rPr>
          <w:b w:val="0"/>
          <w:noProof/>
        </w:rPr>
        <w:tab/>
      </w:r>
      <w:r w:rsidRPr="009E45F4">
        <w:rPr>
          <w:b w:val="0"/>
          <w:noProof/>
        </w:rPr>
        <w:fldChar w:fldCharType="begin"/>
      </w:r>
      <w:r w:rsidRPr="009E45F4">
        <w:rPr>
          <w:b w:val="0"/>
          <w:noProof/>
        </w:rPr>
        <w:instrText xml:space="preserve"> PAGEREF _Toc26445265 \h </w:instrText>
      </w:r>
      <w:r w:rsidRPr="009E45F4">
        <w:rPr>
          <w:b w:val="0"/>
          <w:noProof/>
        </w:rPr>
      </w:r>
      <w:r w:rsidRPr="009E45F4">
        <w:rPr>
          <w:b w:val="0"/>
          <w:noProof/>
        </w:rPr>
        <w:fldChar w:fldCharType="separate"/>
      </w:r>
      <w:r w:rsidR="00ED78CA">
        <w:rPr>
          <w:b w:val="0"/>
          <w:noProof/>
        </w:rPr>
        <w:t>8</w:t>
      </w:r>
      <w:r w:rsidRPr="009E45F4">
        <w:rPr>
          <w:b w:val="0"/>
          <w:noProof/>
        </w:rPr>
        <w:fldChar w:fldCharType="end"/>
      </w:r>
    </w:p>
    <w:p w14:paraId="550C44FB" w14:textId="552AEB84" w:rsidR="009E45F4" w:rsidRPr="009E45F4" w:rsidRDefault="009E45F4" w:rsidP="009E45F4">
      <w:pPr>
        <w:pStyle w:val="TOC1"/>
        <w:tabs>
          <w:tab w:val="right" w:leader="dot" w:pos="10790"/>
        </w:tabs>
        <w:spacing w:before="0" w:after="240"/>
        <w:rPr>
          <w:rFonts w:asciiTheme="minorHAnsi" w:eastAsiaTheme="minorEastAsia" w:hAnsiTheme="minorHAnsi"/>
          <w:b w:val="0"/>
          <w:bCs w:val="0"/>
          <w:caps w:val="0"/>
          <w:noProof/>
          <w:sz w:val="22"/>
          <w:szCs w:val="22"/>
        </w:rPr>
      </w:pPr>
      <w:r w:rsidRPr="009E45F4">
        <w:rPr>
          <w:rFonts w:ascii="Century Gothic" w:hAnsi="Century Gothic"/>
          <w:b w:val="0"/>
          <w:noProof/>
        </w:rPr>
        <w:t>What You Pay for Behavioral Health Services</w:t>
      </w:r>
      <w:r w:rsidRPr="009E45F4">
        <w:rPr>
          <w:b w:val="0"/>
          <w:noProof/>
        </w:rPr>
        <w:tab/>
      </w:r>
      <w:r w:rsidRPr="009E45F4">
        <w:rPr>
          <w:b w:val="0"/>
          <w:noProof/>
        </w:rPr>
        <w:fldChar w:fldCharType="begin"/>
      </w:r>
      <w:r w:rsidRPr="009E45F4">
        <w:rPr>
          <w:b w:val="0"/>
          <w:noProof/>
        </w:rPr>
        <w:instrText xml:space="preserve"> PAGEREF _Toc26445266 \h </w:instrText>
      </w:r>
      <w:r w:rsidRPr="009E45F4">
        <w:rPr>
          <w:b w:val="0"/>
          <w:noProof/>
        </w:rPr>
      </w:r>
      <w:r w:rsidRPr="009E45F4">
        <w:rPr>
          <w:b w:val="0"/>
          <w:noProof/>
        </w:rPr>
        <w:fldChar w:fldCharType="separate"/>
      </w:r>
      <w:r w:rsidR="00ED78CA">
        <w:rPr>
          <w:b w:val="0"/>
          <w:noProof/>
        </w:rPr>
        <w:t>9</w:t>
      </w:r>
      <w:r w:rsidRPr="009E45F4">
        <w:rPr>
          <w:b w:val="0"/>
          <w:noProof/>
        </w:rPr>
        <w:fldChar w:fldCharType="end"/>
      </w:r>
    </w:p>
    <w:p w14:paraId="52BF4180" w14:textId="32482FF8" w:rsidR="009E45F4" w:rsidRPr="009E45F4" w:rsidRDefault="009E45F4" w:rsidP="009E45F4">
      <w:pPr>
        <w:pStyle w:val="TOC2"/>
        <w:tabs>
          <w:tab w:val="right" w:leader="dot" w:pos="10790"/>
        </w:tabs>
        <w:spacing w:before="0" w:after="240"/>
        <w:rPr>
          <w:rFonts w:eastAsiaTheme="minorEastAsia"/>
          <w:b w:val="0"/>
          <w:bCs w:val="0"/>
          <w:noProof/>
          <w:sz w:val="22"/>
          <w:szCs w:val="22"/>
        </w:rPr>
      </w:pPr>
      <w:r w:rsidRPr="009E45F4">
        <w:rPr>
          <w:rFonts w:ascii="Century Gothic" w:eastAsia="Bookman Old Style" w:hAnsi="Century Gothic"/>
          <w:b w:val="0"/>
          <w:noProof/>
        </w:rPr>
        <w:t>Your Deductibles</w:t>
      </w:r>
      <w:r w:rsidRPr="009E45F4">
        <w:rPr>
          <w:b w:val="0"/>
          <w:noProof/>
        </w:rPr>
        <w:tab/>
      </w:r>
      <w:r w:rsidRPr="009E45F4">
        <w:rPr>
          <w:b w:val="0"/>
          <w:noProof/>
        </w:rPr>
        <w:fldChar w:fldCharType="begin"/>
      </w:r>
      <w:r w:rsidRPr="009E45F4">
        <w:rPr>
          <w:b w:val="0"/>
          <w:noProof/>
        </w:rPr>
        <w:instrText xml:space="preserve"> PAGEREF _Toc26445267 \h </w:instrText>
      </w:r>
      <w:r w:rsidRPr="009E45F4">
        <w:rPr>
          <w:b w:val="0"/>
          <w:noProof/>
        </w:rPr>
      </w:r>
      <w:r w:rsidRPr="009E45F4">
        <w:rPr>
          <w:b w:val="0"/>
          <w:noProof/>
        </w:rPr>
        <w:fldChar w:fldCharType="separate"/>
      </w:r>
      <w:r w:rsidR="00ED78CA">
        <w:rPr>
          <w:b w:val="0"/>
          <w:noProof/>
        </w:rPr>
        <w:t>9</w:t>
      </w:r>
      <w:r w:rsidRPr="009E45F4">
        <w:rPr>
          <w:b w:val="0"/>
          <w:noProof/>
        </w:rPr>
        <w:fldChar w:fldCharType="end"/>
      </w:r>
    </w:p>
    <w:p w14:paraId="0E40B00F" w14:textId="3E1F6CA7" w:rsidR="009E45F4" w:rsidRPr="009E45F4" w:rsidRDefault="009E45F4" w:rsidP="009E45F4">
      <w:pPr>
        <w:pStyle w:val="TOC2"/>
        <w:tabs>
          <w:tab w:val="right" w:leader="dot" w:pos="10790"/>
        </w:tabs>
        <w:spacing w:before="0" w:after="240"/>
        <w:rPr>
          <w:rFonts w:eastAsiaTheme="minorEastAsia"/>
          <w:b w:val="0"/>
          <w:bCs w:val="0"/>
          <w:noProof/>
          <w:sz w:val="22"/>
          <w:szCs w:val="22"/>
        </w:rPr>
      </w:pPr>
      <w:r w:rsidRPr="009E45F4">
        <w:rPr>
          <w:rFonts w:ascii="Century Gothic" w:eastAsia="Bookman Old Style" w:hAnsi="Century Gothic"/>
          <w:b w:val="0"/>
          <w:noProof/>
        </w:rPr>
        <w:t>What Is Co-insurance?</w:t>
      </w:r>
      <w:r w:rsidRPr="009E45F4">
        <w:rPr>
          <w:b w:val="0"/>
          <w:noProof/>
        </w:rPr>
        <w:tab/>
      </w:r>
      <w:r w:rsidRPr="009E45F4">
        <w:rPr>
          <w:b w:val="0"/>
          <w:noProof/>
        </w:rPr>
        <w:fldChar w:fldCharType="begin"/>
      </w:r>
      <w:r w:rsidRPr="009E45F4">
        <w:rPr>
          <w:b w:val="0"/>
          <w:noProof/>
        </w:rPr>
        <w:instrText xml:space="preserve"> PAGEREF _Toc26445268 \h </w:instrText>
      </w:r>
      <w:r w:rsidRPr="009E45F4">
        <w:rPr>
          <w:b w:val="0"/>
          <w:noProof/>
        </w:rPr>
      </w:r>
      <w:r w:rsidRPr="009E45F4">
        <w:rPr>
          <w:b w:val="0"/>
          <w:noProof/>
        </w:rPr>
        <w:fldChar w:fldCharType="separate"/>
      </w:r>
      <w:r w:rsidR="00ED78CA">
        <w:rPr>
          <w:b w:val="0"/>
          <w:noProof/>
        </w:rPr>
        <w:t>9</w:t>
      </w:r>
      <w:r w:rsidRPr="009E45F4">
        <w:rPr>
          <w:b w:val="0"/>
          <w:noProof/>
        </w:rPr>
        <w:fldChar w:fldCharType="end"/>
      </w:r>
    </w:p>
    <w:p w14:paraId="62AED9C8" w14:textId="2508F336" w:rsidR="009E45F4" w:rsidRPr="009E45F4" w:rsidRDefault="009E45F4" w:rsidP="009E45F4">
      <w:pPr>
        <w:pStyle w:val="TOC2"/>
        <w:tabs>
          <w:tab w:val="right" w:leader="dot" w:pos="10790"/>
        </w:tabs>
        <w:spacing w:before="0" w:after="240"/>
        <w:rPr>
          <w:rFonts w:eastAsiaTheme="minorEastAsia"/>
          <w:b w:val="0"/>
          <w:bCs w:val="0"/>
          <w:noProof/>
          <w:sz w:val="22"/>
          <w:szCs w:val="22"/>
        </w:rPr>
      </w:pPr>
      <w:r w:rsidRPr="009E45F4">
        <w:rPr>
          <w:rFonts w:ascii="Century Gothic" w:hAnsi="Century Gothic"/>
          <w:b w:val="0"/>
          <w:noProof/>
        </w:rPr>
        <w:t>What Is a Copayment?</w:t>
      </w:r>
      <w:r w:rsidRPr="009E45F4">
        <w:rPr>
          <w:b w:val="0"/>
          <w:noProof/>
        </w:rPr>
        <w:tab/>
      </w:r>
      <w:r w:rsidRPr="009E45F4">
        <w:rPr>
          <w:b w:val="0"/>
          <w:noProof/>
        </w:rPr>
        <w:fldChar w:fldCharType="begin"/>
      </w:r>
      <w:r w:rsidRPr="009E45F4">
        <w:rPr>
          <w:b w:val="0"/>
          <w:noProof/>
        </w:rPr>
        <w:instrText xml:space="preserve"> PAGEREF _Toc26445269 \h </w:instrText>
      </w:r>
      <w:r w:rsidRPr="009E45F4">
        <w:rPr>
          <w:b w:val="0"/>
          <w:noProof/>
        </w:rPr>
      </w:r>
      <w:r w:rsidRPr="009E45F4">
        <w:rPr>
          <w:b w:val="0"/>
          <w:noProof/>
        </w:rPr>
        <w:fldChar w:fldCharType="separate"/>
      </w:r>
      <w:r w:rsidR="00ED78CA">
        <w:rPr>
          <w:b w:val="0"/>
          <w:noProof/>
        </w:rPr>
        <w:t>9</w:t>
      </w:r>
      <w:r w:rsidRPr="009E45F4">
        <w:rPr>
          <w:b w:val="0"/>
          <w:noProof/>
        </w:rPr>
        <w:fldChar w:fldCharType="end"/>
      </w:r>
    </w:p>
    <w:p w14:paraId="68E5BF8C" w14:textId="05AF2311" w:rsidR="009E45F4" w:rsidRPr="009E45F4" w:rsidRDefault="009E45F4" w:rsidP="009E45F4">
      <w:pPr>
        <w:pStyle w:val="TOC2"/>
        <w:tabs>
          <w:tab w:val="right" w:leader="dot" w:pos="10790"/>
        </w:tabs>
        <w:spacing w:before="0" w:after="240"/>
        <w:rPr>
          <w:rFonts w:eastAsiaTheme="minorEastAsia"/>
          <w:b w:val="0"/>
          <w:bCs w:val="0"/>
          <w:noProof/>
          <w:sz w:val="22"/>
          <w:szCs w:val="22"/>
        </w:rPr>
      </w:pPr>
      <w:r w:rsidRPr="009E45F4">
        <w:rPr>
          <w:rFonts w:ascii="Century Gothic" w:hAnsi="Century Gothic"/>
          <w:b w:val="0"/>
          <w:noProof/>
        </w:rPr>
        <w:t>When Do I Pay?</w:t>
      </w:r>
      <w:r w:rsidRPr="009E45F4">
        <w:rPr>
          <w:b w:val="0"/>
          <w:noProof/>
        </w:rPr>
        <w:tab/>
      </w:r>
      <w:r w:rsidRPr="009E45F4">
        <w:rPr>
          <w:b w:val="0"/>
          <w:noProof/>
        </w:rPr>
        <w:fldChar w:fldCharType="begin"/>
      </w:r>
      <w:r w:rsidRPr="009E45F4">
        <w:rPr>
          <w:b w:val="0"/>
          <w:noProof/>
        </w:rPr>
        <w:instrText xml:space="preserve"> PAGEREF _Toc26445270 \h </w:instrText>
      </w:r>
      <w:r w:rsidRPr="009E45F4">
        <w:rPr>
          <w:b w:val="0"/>
          <w:noProof/>
        </w:rPr>
      </w:r>
      <w:r w:rsidRPr="009E45F4">
        <w:rPr>
          <w:b w:val="0"/>
          <w:noProof/>
        </w:rPr>
        <w:fldChar w:fldCharType="separate"/>
      </w:r>
      <w:r w:rsidR="00ED78CA">
        <w:rPr>
          <w:b w:val="0"/>
          <w:noProof/>
        </w:rPr>
        <w:t>9</w:t>
      </w:r>
      <w:r w:rsidRPr="009E45F4">
        <w:rPr>
          <w:b w:val="0"/>
          <w:noProof/>
        </w:rPr>
        <w:fldChar w:fldCharType="end"/>
      </w:r>
    </w:p>
    <w:p w14:paraId="50F23B4B" w14:textId="110D513E" w:rsidR="009E45F4" w:rsidRPr="009E45F4" w:rsidRDefault="009E45F4" w:rsidP="009E45F4">
      <w:pPr>
        <w:pStyle w:val="TOC2"/>
        <w:tabs>
          <w:tab w:val="right" w:leader="dot" w:pos="10790"/>
        </w:tabs>
        <w:spacing w:before="0" w:after="240"/>
        <w:rPr>
          <w:rFonts w:eastAsiaTheme="minorEastAsia"/>
          <w:b w:val="0"/>
          <w:bCs w:val="0"/>
          <w:noProof/>
          <w:sz w:val="22"/>
          <w:szCs w:val="22"/>
        </w:rPr>
      </w:pPr>
      <w:r w:rsidRPr="009E45F4">
        <w:rPr>
          <w:rFonts w:ascii="Century Gothic" w:hAnsi="Century Gothic"/>
          <w:b w:val="0"/>
          <w:noProof/>
        </w:rPr>
        <w:t>What Is the Out-of-Pocket Maximum?</w:t>
      </w:r>
      <w:r w:rsidRPr="009E45F4">
        <w:rPr>
          <w:b w:val="0"/>
          <w:noProof/>
        </w:rPr>
        <w:tab/>
      </w:r>
      <w:r w:rsidRPr="009E45F4">
        <w:rPr>
          <w:b w:val="0"/>
          <w:noProof/>
        </w:rPr>
        <w:fldChar w:fldCharType="begin"/>
      </w:r>
      <w:r w:rsidRPr="009E45F4">
        <w:rPr>
          <w:b w:val="0"/>
          <w:noProof/>
        </w:rPr>
        <w:instrText xml:space="preserve"> PAGEREF _Toc26445271 \h </w:instrText>
      </w:r>
      <w:r w:rsidRPr="009E45F4">
        <w:rPr>
          <w:b w:val="0"/>
          <w:noProof/>
        </w:rPr>
      </w:r>
      <w:r w:rsidRPr="009E45F4">
        <w:rPr>
          <w:b w:val="0"/>
          <w:noProof/>
        </w:rPr>
        <w:fldChar w:fldCharType="separate"/>
      </w:r>
      <w:r w:rsidR="00ED78CA">
        <w:rPr>
          <w:b w:val="0"/>
          <w:noProof/>
        </w:rPr>
        <w:t>9</w:t>
      </w:r>
      <w:r w:rsidRPr="009E45F4">
        <w:rPr>
          <w:b w:val="0"/>
          <w:noProof/>
        </w:rPr>
        <w:fldChar w:fldCharType="end"/>
      </w:r>
    </w:p>
    <w:p w14:paraId="77D9997D" w14:textId="5EE85AAF" w:rsidR="009E45F4" w:rsidRPr="009E45F4" w:rsidRDefault="009E45F4" w:rsidP="009E45F4">
      <w:pPr>
        <w:pStyle w:val="TOC1"/>
        <w:tabs>
          <w:tab w:val="right" w:leader="dot" w:pos="10790"/>
        </w:tabs>
        <w:spacing w:before="0" w:after="240"/>
        <w:rPr>
          <w:rFonts w:asciiTheme="minorHAnsi" w:eastAsiaTheme="minorEastAsia" w:hAnsiTheme="minorHAnsi"/>
          <w:b w:val="0"/>
          <w:bCs w:val="0"/>
          <w:caps w:val="0"/>
          <w:noProof/>
          <w:sz w:val="22"/>
          <w:szCs w:val="22"/>
        </w:rPr>
      </w:pPr>
      <w:r w:rsidRPr="009E45F4">
        <w:rPr>
          <w:rFonts w:ascii="Century Gothic" w:hAnsi="Century Gothic"/>
          <w:b w:val="0"/>
          <w:noProof/>
        </w:rPr>
        <w:t xml:space="preserve">Benefits: What the </w:t>
      </w:r>
      <w:r w:rsidRPr="009E45F4">
        <w:rPr>
          <w:rFonts w:ascii="Century Gothic" w:hAnsi="Century Gothic"/>
          <w:b w:val="0"/>
          <w:i/>
          <w:noProof/>
        </w:rPr>
        <w:t xml:space="preserve">Plan </w:t>
      </w:r>
      <w:r w:rsidRPr="009E45F4">
        <w:rPr>
          <w:rFonts w:ascii="Century Gothic" w:hAnsi="Century Gothic"/>
          <w:b w:val="0"/>
          <w:noProof/>
        </w:rPr>
        <w:t>Covers</w:t>
      </w:r>
      <w:r w:rsidRPr="009E45F4">
        <w:rPr>
          <w:b w:val="0"/>
          <w:noProof/>
        </w:rPr>
        <w:tab/>
      </w:r>
      <w:r w:rsidRPr="009E45F4">
        <w:rPr>
          <w:b w:val="0"/>
          <w:noProof/>
        </w:rPr>
        <w:fldChar w:fldCharType="begin"/>
      </w:r>
      <w:r w:rsidRPr="009E45F4">
        <w:rPr>
          <w:b w:val="0"/>
          <w:noProof/>
        </w:rPr>
        <w:instrText xml:space="preserve"> PAGEREF _Toc26445272 \h </w:instrText>
      </w:r>
      <w:r w:rsidRPr="009E45F4">
        <w:rPr>
          <w:b w:val="0"/>
          <w:noProof/>
        </w:rPr>
      </w:r>
      <w:r w:rsidRPr="009E45F4">
        <w:rPr>
          <w:b w:val="0"/>
          <w:noProof/>
        </w:rPr>
        <w:fldChar w:fldCharType="separate"/>
      </w:r>
      <w:r w:rsidR="00ED78CA">
        <w:rPr>
          <w:b w:val="0"/>
          <w:noProof/>
        </w:rPr>
        <w:t>10</w:t>
      </w:r>
      <w:r w:rsidRPr="009E45F4">
        <w:rPr>
          <w:b w:val="0"/>
          <w:noProof/>
        </w:rPr>
        <w:fldChar w:fldCharType="end"/>
      </w:r>
    </w:p>
    <w:p w14:paraId="71E24A2A" w14:textId="7E2E9511" w:rsidR="009E45F4" w:rsidRPr="009E45F4" w:rsidRDefault="009E45F4" w:rsidP="009E45F4">
      <w:pPr>
        <w:pStyle w:val="TOC2"/>
        <w:tabs>
          <w:tab w:val="right" w:leader="dot" w:pos="10790"/>
        </w:tabs>
        <w:spacing w:before="0" w:after="240"/>
        <w:rPr>
          <w:rFonts w:eastAsiaTheme="minorEastAsia"/>
          <w:b w:val="0"/>
          <w:bCs w:val="0"/>
          <w:noProof/>
          <w:sz w:val="22"/>
          <w:szCs w:val="22"/>
        </w:rPr>
      </w:pPr>
      <w:r w:rsidRPr="009E45F4">
        <w:rPr>
          <w:rFonts w:ascii="Century Gothic" w:hAnsi="Century Gothic"/>
          <w:b w:val="0"/>
          <w:noProof/>
        </w:rPr>
        <w:t>Guidelines for Coverage</w:t>
      </w:r>
      <w:r w:rsidRPr="009E45F4">
        <w:rPr>
          <w:b w:val="0"/>
          <w:noProof/>
        </w:rPr>
        <w:tab/>
      </w:r>
      <w:r w:rsidRPr="009E45F4">
        <w:rPr>
          <w:b w:val="0"/>
          <w:noProof/>
        </w:rPr>
        <w:fldChar w:fldCharType="begin"/>
      </w:r>
      <w:r w:rsidRPr="009E45F4">
        <w:rPr>
          <w:b w:val="0"/>
          <w:noProof/>
        </w:rPr>
        <w:instrText xml:space="preserve"> PAGEREF _Toc26445273 \h </w:instrText>
      </w:r>
      <w:r w:rsidRPr="009E45F4">
        <w:rPr>
          <w:b w:val="0"/>
          <w:noProof/>
        </w:rPr>
      </w:r>
      <w:r w:rsidRPr="009E45F4">
        <w:rPr>
          <w:b w:val="0"/>
          <w:noProof/>
        </w:rPr>
        <w:fldChar w:fldCharType="separate"/>
      </w:r>
      <w:r w:rsidR="00ED78CA">
        <w:rPr>
          <w:b w:val="0"/>
          <w:noProof/>
        </w:rPr>
        <w:t>10</w:t>
      </w:r>
      <w:r w:rsidRPr="009E45F4">
        <w:rPr>
          <w:b w:val="0"/>
          <w:noProof/>
        </w:rPr>
        <w:fldChar w:fldCharType="end"/>
      </w:r>
    </w:p>
    <w:p w14:paraId="114433E8" w14:textId="6045722C" w:rsidR="009E45F4" w:rsidRPr="009E45F4" w:rsidRDefault="009E45F4" w:rsidP="009E45F4">
      <w:pPr>
        <w:pStyle w:val="TOC2"/>
        <w:tabs>
          <w:tab w:val="right" w:leader="dot" w:pos="10790"/>
        </w:tabs>
        <w:spacing w:before="0" w:after="240"/>
        <w:rPr>
          <w:rFonts w:eastAsiaTheme="minorEastAsia"/>
          <w:b w:val="0"/>
          <w:bCs w:val="0"/>
          <w:noProof/>
          <w:sz w:val="22"/>
          <w:szCs w:val="22"/>
        </w:rPr>
      </w:pPr>
      <w:r w:rsidRPr="009E45F4">
        <w:rPr>
          <w:rFonts w:ascii="Century Gothic" w:hAnsi="Century Gothic"/>
          <w:b w:val="0"/>
          <w:noProof/>
        </w:rPr>
        <w:t>List of Benefits</w:t>
      </w:r>
      <w:r w:rsidRPr="009E45F4">
        <w:rPr>
          <w:b w:val="0"/>
          <w:noProof/>
        </w:rPr>
        <w:tab/>
      </w:r>
      <w:r w:rsidRPr="009E45F4">
        <w:rPr>
          <w:b w:val="0"/>
          <w:noProof/>
        </w:rPr>
        <w:fldChar w:fldCharType="begin"/>
      </w:r>
      <w:r w:rsidRPr="009E45F4">
        <w:rPr>
          <w:b w:val="0"/>
          <w:noProof/>
        </w:rPr>
        <w:instrText xml:space="preserve"> PAGEREF _Toc26445274 \h </w:instrText>
      </w:r>
      <w:r w:rsidRPr="009E45F4">
        <w:rPr>
          <w:b w:val="0"/>
          <w:noProof/>
        </w:rPr>
      </w:r>
      <w:r w:rsidRPr="009E45F4">
        <w:rPr>
          <w:b w:val="0"/>
          <w:noProof/>
        </w:rPr>
        <w:fldChar w:fldCharType="separate"/>
      </w:r>
      <w:r w:rsidR="00ED78CA">
        <w:rPr>
          <w:b w:val="0"/>
          <w:noProof/>
        </w:rPr>
        <w:t>10</w:t>
      </w:r>
      <w:r w:rsidRPr="009E45F4">
        <w:rPr>
          <w:b w:val="0"/>
          <w:noProof/>
        </w:rPr>
        <w:fldChar w:fldCharType="end"/>
      </w:r>
    </w:p>
    <w:p w14:paraId="00880E7F" w14:textId="41873339" w:rsidR="009E45F4" w:rsidRPr="009E45F4" w:rsidRDefault="009E45F4" w:rsidP="009E45F4">
      <w:pPr>
        <w:pStyle w:val="TOC1"/>
        <w:tabs>
          <w:tab w:val="right" w:leader="dot" w:pos="10790"/>
        </w:tabs>
        <w:spacing w:before="0" w:after="240"/>
        <w:rPr>
          <w:rFonts w:asciiTheme="minorHAnsi" w:eastAsiaTheme="minorEastAsia" w:hAnsiTheme="minorHAnsi"/>
          <w:b w:val="0"/>
          <w:bCs w:val="0"/>
          <w:caps w:val="0"/>
          <w:noProof/>
          <w:sz w:val="22"/>
          <w:szCs w:val="22"/>
        </w:rPr>
      </w:pPr>
      <w:r w:rsidRPr="009E45F4">
        <w:rPr>
          <w:rFonts w:ascii="Century Gothic" w:hAnsi="Century Gothic"/>
          <w:b w:val="0"/>
          <w:noProof/>
        </w:rPr>
        <w:t xml:space="preserve">Limits on </w:t>
      </w:r>
      <w:r w:rsidRPr="009E45F4">
        <w:rPr>
          <w:rFonts w:ascii="Century Gothic" w:hAnsi="Century Gothic"/>
          <w:b w:val="0"/>
          <w:i/>
          <w:noProof/>
        </w:rPr>
        <w:t xml:space="preserve">Plan </w:t>
      </w:r>
      <w:r w:rsidRPr="009E45F4">
        <w:rPr>
          <w:rFonts w:ascii="Century Gothic" w:hAnsi="Century Gothic"/>
          <w:b w:val="0"/>
          <w:noProof/>
        </w:rPr>
        <w:t>Coverage:  Notification and Precertification</w:t>
      </w:r>
      <w:r w:rsidRPr="009E45F4">
        <w:rPr>
          <w:b w:val="0"/>
          <w:noProof/>
        </w:rPr>
        <w:tab/>
      </w:r>
      <w:r w:rsidRPr="009E45F4">
        <w:rPr>
          <w:b w:val="0"/>
          <w:noProof/>
        </w:rPr>
        <w:fldChar w:fldCharType="begin"/>
      </w:r>
      <w:r w:rsidRPr="009E45F4">
        <w:rPr>
          <w:b w:val="0"/>
          <w:noProof/>
        </w:rPr>
        <w:instrText xml:space="preserve"> PAGEREF _Toc26445275 \h </w:instrText>
      </w:r>
      <w:r w:rsidRPr="009E45F4">
        <w:rPr>
          <w:b w:val="0"/>
          <w:noProof/>
        </w:rPr>
      </w:r>
      <w:r w:rsidRPr="009E45F4">
        <w:rPr>
          <w:b w:val="0"/>
          <w:noProof/>
        </w:rPr>
        <w:fldChar w:fldCharType="separate"/>
      </w:r>
      <w:r w:rsidR="00ED78CA">
        <w:rPr>
          <w:b w:val="0"/>
          <w:noProof/>
        </w:rPr>
        <w:t>15</w:t>
      </w:r>
      <w:r w:rsidRPr="009E45F4">
        <w:rPr>
          <w:b w:val="0"/>
          <w:noProof/>
        </w:rPr>
        <w:fldChar w:fldCharType="end"/>
      </w:r>
    </w:p>
    <w:p w14:paraId="7EA0CEFD" w14:textId="719B33DD" w:rsidR="009E45F4" w:rsidRPr="009E45F4" w:rsidRDefault="009E45F4" w:rsidP="009E45F4">
      <w:pPr>
        <w:pStyle w:val="TOC1"/>
        <w:tabs>
          <w:tab w:val="right" w:leader="dot" w:pos="10790"/>
        </w:tabs>
        <w:spacing w:before="0" w:after="240"/>
        <w:rPr>
          <w:rFonts w:asciiTheme="minorHAnsi" w:eastAsiaTheme="minorEastAsia" w:hAnsiTheme="minorHAnsi"/>
          <w:b w:val="0"/>
          <w:bCs w:val="0"/>
          <w:caps w:val="0"/>
          <w:noProof/>
          <w:sz w:val="22"/>
          <w:szCs w:val="22"/>
        </w:rPr>
      </w:pPr>
      <w:r w:rsidRPr="009E45F4">
        <w:rPr>
          <w:rFonts w:ascii="Century Gothic" w:hAnsi="Century Gothic"/>
          <w:b w:val="0"/>
          <w:noProof/>
        </w:rPr>
        <w:t xml:space="preserve">What the </w:t>
      </w:r>
      <w:r w:rsidRPr="009E45F4">
        <w:rPr>
          <w:rFonts w:ascii="Century Gothic" w:hAnsi="Century Gothic"/>
          <w:b w:val="0"/>
          <w:i/>
          <w:noProof/>
        </w:rPr>
        <w:t xml:space="preserve">Plan </w:t>
      </w:r>
      <w:r w:rsidRPr="009E45F4">
        <w:rPr>
          <w:rFonts w:ascii="Century Gothic" w:hAnsi="Century Gothic"/>
          <w:b w:val="0"/>
          <w:noProof/>
        </w:rPr>
        <w:t>Does Not Cover</w:t>
      </w:r>
      <w:r w:rsidRPr="009E45F4">
        <w:rPr>
          <w:b w:val="0"/>
          <w:noProof/>
        </w:rPr>
        <w:tab/>
      </w:r>
      <w:r w:rsidRPr="009E45F4">
        <w:rPr>
          <w:b w:val="0"/>
          <w:noProof/>
        </w:rPr>
        <w:fldChar w:fldCharType="begin"/>
      </w:r>
      <w:r w:rsidRPr="009E45F4">
        <w:rPr>
          <w:b w:val="0"/>
          <w:noProof/>
        </w:rPr>
        <w:instrText xml:space="preserve"> PAGEREF _Toc26445276 \h </w:instrText>
      </w:r>
      <w:r w:rsidRPr="009E45F4">
        <w:rPr>
          <w:b w:val="0"/>
          <w:noProof/>
        </w:rPr>
      </w:r>
      <w:r w:rsidRPr="009E45F4">
        <w:rPr>
          <w:b w:val="0"/>
          <w:noProof/>
        </w:rPr>
        <w:fldChar w:fldCharType="separate"/>
      </w:r>
      <w:r w:rsidR="00ED78CA">
        <w:rPr>
          <w:b w:val="0"/>
          <w:noProof/>
        </w:rPr>
        <w:t>15</w:t>
      </w:r>
      <w:r w:rsidRPr="009E45F4">
        <w:rPr>
          <w:b w:val="0"/>
          <w:noProof/>
        </w:rPr>
        <w:fldChar w:fldCharType="end"/>
      </w:r>
    </w:p>
    <w:p w14:paraId="7A31AA3B" w14:textId="23FF6A63" w:rsidR="009E45F4" w:rsidRPr="009E45F4" w:rsidRDefault="009E45F4" w:rsidP="009E45F4">
      <w:pPr>
        <w:pStyle w:val="TOC1"/>
        <w:tabs>
          <w:tab w:val="right" w:leader="dot" w:pos="10790"/>
        </w:tabs>
        <w:spacing w:before="0" w:after="240"/>
        <w:rPr>
          <w:rFonts w:asciiTheme="minorHAnsi" w:eastAsiaTheme="minorEastAsia" w:hAnsiTheme="minorHAnsi"/>
          <w:b w:val="0"/>
          <w:bCs w:val="0"/>
          <w:caps w:val="0"/>
          <w:noProof/>
          <w:sz w:val="22"/>
          <w:szCs w:val="22"/>
        </w:rPr>
      </w:pPr>
      <w:r w:rsidRPr="009E45F4">
        <w:rPr>
          <w:rFonts w:ascii="Century Gothic" w:hAnsi="Century Gothic"/>
          <w:b w:val="0"/>
          <w:noProof/>
        </w:rPr>
        <w:t>If You Have Other Coverage</w:t>
      </w:r>
      <w:r w:rsidRPr="009E45F4">
        <w:rPr>
          <w:b w:val="0"/>
          <w:noProof/>
        </w:rPr>
        <w:tab/>
      </w:r>
      <w:r w:rsidRPr="009E45F4">
        <w:rPr>
          <w:b w:val="0"/>
          <w:noProof/>
        </w:rPr>
        <w:fldChar w:fldCharType="begin"/>
      </w:r>
      <w:r w:rsidRPr="009E45F4">
        <w:rPr>
          <w:b w:val="0"/>
          <w:noProof/>
        </w:rPr>
        <w:instrText xml:space="preserve"> PAGEREF _Toc26445277 \h </w:instrText>
      </w:r>
      <w:r w:rsidRPr="009E45F4">
        <w:rPr>
          <w:b w:val="0"/>
          <w:noProof/>
        </w:rPr>
      </w:r>
      <w:r w:rsidRPr="009E45F4">
        <w:rPr>
          <w:b w:val="0"/>
          <w:noProof/>
        </w:rPr>
        <w:fldChar w:fldCharType="separate"/>
      </w:r>
      <w:r w:rsidR="00ED78CA">
        <w:rPr>
          <w:b w:val="0"/>
          <w:noProof/>
        </w:rPr>
        <w:t>22</w:t>
      </w:r>
      <w:r w:rsidRPr="009E45F4">
        <w:rPr>
          <w:b w:val="0"/>
          <w:noProof/>
        </w:rPr>
        <w:fldChar w:fldCharType="end"/>
      </w:r>
    </w:p>
    <w:p w14:paraId="5E5C9B95" w14:textId="7A796395" w:rsidR="009E45F4" w:rsidRPr="009E45F4" w:rsidRDefault="009E45F4" w:rsidP="009E45F4">
      <w:pPr>
        <w:pStyle w:val="TOC1"/>
        <w:tabs>
          <w:tab w:val="right" w:leader="dot" w:pos="10790"/>
        </w:tabs>
        <w:spacing w:before="0" w:after="240"/>
        <w:rPr>
          <w:rFonts w:asciiTheme="minorHAnsi" w:eastAsiaTheme="minorEastAsia" w:hAnsiTheme="minorHAnsi"/>
          <w:b w:val="0"/>
          <w:bCs w:val="0"/>
          <w:caps w:val="0"/>
          <w:noProof/>
          <w:sz w:val="22"/>
          <w:szCs w:val="22"/>
        </w:rPr>
      </w:pPr>
      <w:r w:rsidRPr="009E45F4">
        <w:rPr>
          <w:rFonts w:ascii="Century Gothic" w:hAnsi="Century Gothic"/>
          <w:b w:val="0"/>
          <w:noProof/>
        </w:rPr>
        <w:t>Billing &amp; Payment: Filing a Claim</w:t>
      </w:r>
      <w:r w:rsidRPr="009E45F4">
        <w:rPr>
          <w:b w:val="0"/>
          <w:noProof/>
        </w:rPr>
        <w:tab/>
      </w:r>
      <w:r w:rsidRPr="009E45F4">
        <w:rPr>
          <w:b w:val="0"/>
          <w:noProof/>
        </w:rPr>
        <w:fldChar w:fldCharType="begin"/>
      </w:r>
      <w:r w:rsidRPr="009E45F4">
        <w:rPr>
          <w:b w:val="0"/>
          <w:noProof/>
        </w:rPr>
        <w:instrText xml:space="preserve"> PAGEREF _Toc26445278 \h </w:instrText>
      </w:r>
      <w:r w:rsidRPr="009E45F4">
        <w:rPr>
          <w:b w:val="0"/>
          <w:noProof/>
        </w:rPr>
      </w:r>
      <w:r w:rsidRPr="009E45F4">
        <w:rPr>
          <w:b w:val="0"/>
          <w:noProof/>
        </w:rPr>
        <w:fldChar w:fldCharType="separate"/>
      </w:r>
      <w:r w:rsidR="00ED78CA">
        <w:rPr>
          <w:b w:val="0"/>
          <w:noProof/>
        </w:rPr>
        <w:t>24</w:t>
      </w:r>
      <w:r w:rsidRPr="009E45F4">
        <w:rPr>
          <w:b w:val="0"/>
          <w:noProof/>
        </w:rPr>
        <w:fldChar w:fldCharType="end"/>
      </w:r>
    </w:p>
    <w:p w14:paraId="21C9909A" w14:textId="5A036B3E" w:rsidR="009E45F4" w:rsidRPr="009E45F4" w:rsidRDefault="009E45F4" w:rsidP="009E45F4">
      <w:pPr>
        <w:pStyle w:val="TOC1"/>
        <w:tabs>
          <w:tab w:val="right" w:leader="dot" w:pos="10790"/>
        </w:tabs>
        <w:spacing w:before="0" w:after="240"/>
        <w:rPr>
          <w:rFonts w:asciiTheme="minorHAnsi" w:eastAsiaTheme="minorEastAsia" w:hAnsiTheme="minorHAnsi"/>
          <w:b w:val="0"/>
          <w:bCs w:val="0"/>
          <w:caps w:val="0"/>
          <w:noProof/>
          <w:sz w:val="22"/>
          <w:szCs w:val="22"/>
        </w:rPr>
      </w:pPr>
      <w:r w:rsidRPr="009E45F4">
        <w:rPr>
          <w:rFonts w:ascii="Century Gothic" w:hAnsi="Century Gothic"/>
          <w:b w:val="0"/>
          <w:noProof/>
        </w:rPr>
        <w:t xml:space="preserve">What You Need to Know as a </w:t>
      </w:r>
      <w:r w:rsidRPr="009E45F4">
        <w:rPr>
          <w:rFonts w:ascii="Century Gothic" w:hAnsi="Century Gothic"/>
          <w:b w:val="0"/>
          <w:i/>
          <w:noProof/>
        </w:rPr>
        <w:t xml:space="preserve">Plan </w:t>
      </w:r>
      <w:r w:rsidRPr="009E45F4">
        <w:rPr>
          <w:rFonts w:ascii="Century Gothic" w:hAnsi="Century Gothic"/>
          <w:b w:val="0"/>
          <w:noProof/>
        </w:rPr>
        <w:t>Member</w:t>
      </w:r>
      <w:r w:rsidRPr="009E45F4">
        <w:rPr>
          <w:b w:val="0"/>
          <w:noProof/>
        </w:rPr>
        <w:tab/>
      </w:r>
      <w:r w:rsidRPr="009E45F4">
        <w:rPr>
          <w:b w:val="0"/>
          <w:noProof/>
        </w:rPr>
        <w:fldChar w:fldCharType="begin"/>
      </w:r>
      <w:r w:rsidRPr="009E45F4">
        <w:rPr>
          <w:b w:val="0"/>
          <w:noProof/>
        </w:rPr>
        <w:instrText xml:space="preserve"> PAGEREF _Toc26445279 \h </w:instrText>
      </w:r>
      <w:r w:rsidRPr="009E45F4">
        <w:rPr>
          <w:b w:val="0"/>
          <w:noProof/>
        </w:rPr>
      </w:r>
      <w:r w:rsidRPr="009E45F4">
        <w:rPr>
          <w:b w:val="0"/>
          <w:noProof/>
        </w:rPr>
        <w:fldChar w:fldCharType="separate"/>
      </w:r>
      <w:r w:rsidR="00ED78CA">
        <w:rPr>
          <w:b w:val="0"/>
          <w:noProof/>
        </w:rPr>
        <w:t>25</w:t>
      </w:r>
      <w:r w:rsidRPr="009E45F4">
        <w:rPr>
          <w:b w:val="0"/>
          <w:noProof/>
        </w:rPr>
        <w:fldChar w:fldCharType="end"/>
      </w:r>
    </w:p>
    <w:p w14:paraId="4CBD25E2" w14:textId="44F4E3E5" w:rsidR="009E45F4" w:rsidRPr="009E45F4" w:rsidRDefault="009E45F4" w:rsidP="009E45F4">
      <w:pPr>
        <w:pStyle w:val="TOC2"/>
        <w:tabs>
          <w:tab w:val="right" w:leader="dot" w:pos="10790"/>
        </w:tabs>
        <w:spacing w:before="0" w:after="240"/>
        <w:rPr>
          <w:rFonts w:eastAsiaTheme="minorEastAsia"/>
          <w:b w:val="0"/>
          <w:bCs w:val="0"/>
          <w:noProof/>
          <w:sz w:val="22"/>
          <w:szCs w:val="22"/>
        </w:rPr>
      </w:pPr>
      <w:r w:rsidRPr="009E45F4">
        <w:rPr>
          <w:rFonts w:ascii="Century Gothic" w:hAnsi="Century Gothic"/>
          <w:b w:val="0"/>
          <w:noProof/>
        </w:rPr>
        <w:t>Your Rights and Responsibilities</w:t>
      </w:r>
      <w:r w:rsidRPr="009E45F4">
        <w:rPr>
          <w:b w:val="0"/>
          <w:noProof/>
        </w:rPr>
        <w:tab/>
      </w:r>
      <w:r w:rsidRPr="009E45F4">
        <w:rPr>
          <w:b w:val="0"/>
          <w:noProof/>
        </w:rPr>
        <w:fldChar w:fldCharType="begin"/>
      </w:r>
      <w:r w:rsidRPr="009E45F4">
        <w:rPr>
          <w:b w:val="0"/>
          <w:noProof/>
        </w:rPr>
        <w:instrText xml:space="preserve"> PAGEREF _Toc26445280 \h </w:instrText>
      </w:r>
      <w:r w:rsidRPr="009E45F4">
        <w:rPr>
          <w:b w:val="0"/>
          <w:noProof/>
        </w:rPr>
      </w:r>
      <w:r w:rsidRPr="009E45F4">
        <w:rPr>
          <w:b w:val="0"/>
          <w:noProof/>
        </w:rPr>
        <w:fldChar w:fldCharType="separate"/>
      </w:r>
      <w:r w:rsidR="00ED78CA">
        <w:rPr>
          <w:b w:val="0"/>
          <w:noProof/>
        </w:rPr>
        <w:t>25</w:t>
      </w:r>
      <w:r w:rsidRPr="009E45F4">
        <w:rPr>
          <w:b w:val="0"/>
          <w:noProof/>
        </w:rPr>
        <w:fldChar w:fldCharType="end"/>
      </w:r>
    </w:p>
    <w:p w14:paraId="0F6322F3" w14:textId="47E8C4A8" w:rsidR="009E45F4" w:rsidRPr="009E45F4" w:rsidRDefault="009E45F4" w:rsidP="009E45F4">
      <w:pPr>
        <w:pStyle w:val="TOC2"/>
        <w:tabs>
          <w:tab w:val="right" w:leader="dot" w:pos="10790"/>
        </w:tabs>
        <w:spacing w:before="0" w:after="240"/>
        <w:rPr>
          <w:rFonts w:eastAsiaTheme="minorEastAsia"/>
          <w:b w:val="0"/>
          <w:bCs w:val="0"/>
          <w:noProof/>
          <w:sz w:val="22"/>
          <w:szCs w:val="22"/>
        </w:rPr>
      </w:pPr>
      <w:r w:rsidRPr="009E45F4">
        <w:rPr>
          <w:rFonts w:ascii="Century Gothic" w:hAnsi="Century Gothic"/>
          <w:b w:val="0"/>
          <w:noProof/>
        </w:rPr>
        <w:t>Complaints</w:t>
      </w:r>
      <w:r w:rsidRPr="009E45F4">
        <w:rPr>
          <w:b w:val="0"/>
          <w:noProof/>
        </w:rPr>
        <w:tab/>
      </w:r>
      <w:r w:rsidRPr="009E45F4">
        <w:rPr>
          <w:b w:val="0"/>
          <w:noProof/>
        </w:rPr>
        <w:fldChar w:fldCharType="begin"/>
      </w:r>
      <w:r w:rsidRPr="009E45F4">
        <w:rPr>
          <w:b w:val="0"/>
          <w:noProof/>
        </w:rPr>
        <w:instrText xml:space="preserve"> PAGEREF _Toc26445281 \h </w:instrText>
      </w:r>
      <w:r w:rsidRPr="009E45F4">
        <w:rPr>
          <w:b w:val="0"/>
          <w:noProof/>
        </w:rPr>
      </w:r>
      <w:r w:rsidRPr="009E45F4">
        <w:rPr>
          <w:b w:val="0"/>
          <w:noProof/>
        </w:rPr>
        <w:fldChar w:fldCharType="separate"/>
      </w:r>
      <w:r w:rsidR="00ED78CA">
        <w:rPr>
          <w:b w:val="0"/>
          <w:noProof/>
        </w:rPr>
        <w:t>28</w:t>
      </w:r>
      <w:r w:rsidRPr="009E45F4">
        <w:rPr>
          <w:b w:val="0"/>
          <w:noProof/>
        </w:rPr>
        <w:fldChar w:fldCharType="end"/>
      </w:r>
    </w:p>
    <w:p w14:paraId="69408191" w14:textId="278F033B" w:rsidR="009E45F4" w:rsidRPr="009E45F4" w:rsidRDefault="009E45F4" w:rsidP="009E45F4">
      <w:pPr>
        <w:pStyle w:val="TOC2"/>
        <w:tabs>
          <w:tab w:val="right" w:leader="dot" w:pos="10790"/>
        </w:tabs>
        <w:spacing w:before="0" w:after="240"/>
        <w:rPr>
          <w:rFonts w:eastAsiaTheme="minorEastAsia"/>
          <w:b w:val="0"/>
          <w:bCs w:val="0"/>
          <w:noProof/>
          <w:sz w:val="22"/>
          <w:szCs w:val="22"/>
        </w:rPr>
      </w:pPr>
      <w:r w:rsidRPr="009E45F4">
        <w:rPr>
          <w:rFonts w:ascii="Century Gothic" w:hAnsi="Century Gothic"/>
          <w:b w:val="0"/>
          <w:noProof/>
        </w:rPr>
        <w:t>Your Claims and Appeals Rights</w:t>
      </w:r>
      <w:r w:rsidRPr="009E45F4">
        <w:rPr>
          <w:b w:val="0"/>
          <w:noProof/>
        </w:rPr>
        <w:tab/>
      </w:r>
      <w:r w:rsidRPr="009E45F4">
        <w:rPr>
          <w:b w:val="0"/>
          <w:noProof/>
        </w:rPr>
        <w:fldChar w:fldCharType="begin"/>
      </w:r>
      <w:r w:rsidRPr="009E45F4">
        <w:rPr>
          <w:b w:val="0"/>
          <w:noProof/>
        </w:rPr>
        <w:instrText xml:space="preserve"> PAGEREF _Toc26445282 \h </w:instrText>
      </w:r>
      <w:r w:rsidRPr="009E45F4">
        <w:rPr>
          <w:b w:val="0"/>
          <w:noProof/>
        </w:rPr>
      </w:r>
      <w:r w:rsidRPr="009E45F4">
        <w:rPr>
          <w:b w:val="0"/>
          <w:noProof/>
        </w:rPr>
        <w:fldChar w:fldCharType="separate"/>
      </w:r>
      <w:r w:rsidR="00ED78CA">
        <w:rPr>
          <w:b w:val="0"/>
          <w:noProof/>
        </w:rPr>
        <w:t>29</w:t>
      </w:r>
      <w:r w:rsidRPr="009E45F4">
        <w:rPr>
          <w:b w:val="0"/>
          <w:noProof/>
        </w:rPr>
        <w:fldChar w:fldCharType="end"/>
      </w:r>
    </w:p>
    <w:p w14:paraId="6AB787D7" w14:textId="0A158A3F" w:rsidR="009E45F4" w:rsidRPr="009E45F4" w:rsidRDefault="009E45F4" w:rsidP="009E45F4">
      <w:pPr>
        <w:pStyle w:val="TOC1"/>
        <w:tabs>
          <w:tab w:val="right" w:leader="dot" w:pos="10790"/>
        </w:tabs>
        <w:spacing w:before="0" w:after="240"/>
        <w:rPr>
          <w:rFonts w:asciiTheme="minorHAnsi" w:eastAsiaTheme="minorEastAsia" w:hAnsiTheme="minorHAnsi"/>
          <w:b w:val="0"/>
          <w:bCs w:val="0"/>
          <w:caps w:val="0"/>
          <w:noProof/>
          <w:sz w:val="22"/>
          <w:szCs w:val="22"/>
        </w:rPr>
      </w:pPr>
      <w:r w:rsidRPr="009E45F4">
        <w:rPr>
          <w:rFonts w:ascii="Century Gothic" w:hAnsi="Century Gothic"/>
          <w:b w:val="0"/>
          <w:noProof/>
        </w:rPr>
        <w:t>General Provisions</w:t>
      </w:r>
      <w:r w:rsidRPr="009E45F4">
        <w:rPr>
          <w:b w:val="0"/>
          <w:noProof/>
        </w:rPr>
        <w:tab/>
      </w:r>
      <w:r w:rsidRPr="009E45F4">
        <w:rPr>
          <w:b w:val="0"/>
          <w:noProof/>
        </w:rPr>
        <w:fldChar w:fldCharType="begin"/>
      </w:r>
      <w:r w:rsidRPr="009E45F4">
        <w:rPr>
          <w:b w:val="0"/>
          <w:noProof/>
        </w:rPr>
        <w:instrText xml:space="preserve"> PAGEREF _Toc26445283 \h </w:instrText>
      </w:r>
      <w:r w:rsidRPr="009E45F4">
        <w:rPr>
          <w:b w:val="0"/>
          <w:noProof/>
        </w:rPr>
      </w:r>
      <w:r w:rsidRPr="009E45F4">
        <w:rPr>
          <w:b w:val="0"/>
          <w:noProof/>
        </w:rPr>
        <w:fldChar w:fldCharType="separate"/>
      </w:r>
      <w:r w:rsidR="00ED78CA">
        <w:rPr>
          <w:b w:val="0"/>
          <w:noProof/>
        </w:rPr>
        <w:t>35</w:t>
      </w:r>
      <w:r w:rsidRPr="009E45F4">
        <w:rPr>
          <w:b w:val="0"/>
          <w:noProof/>
        </w:rPr>
        <w:fldChar w:fldCharType="end"/>
      </w:r>
    </w:p>
    <w:p w14:paraId="1DE34017" w14:textId="02A276F6" w:rsidR="009E45F4" w:rsidRPr="009E45F4" w:rsidRDefault="009E45F4" w:rsidP="009E45F4">
      <w:pPr>
        <w:pStyle w:val="TOC1"/>
        <w:tabs>
          <w:tab w:val="right" w:leader="dot" w:pos="10790"/>
        </w:tabs>
        <w:spacing w:before="0" w:after="240"/>
        <w:rPr>
          <w:rFonts w:asciiTheme="minorHAnsi" w:eastAsiaTheme="minorEastAsia" w:hAnsiTheme="minorHAnsi"/>
          <w:b w:val="0"/>
          <w:bCs w:val="0"/>
          <w:caps w:val="0"/>
          <w:noProof/>
          <w:sz w:val="22"/>
          <w:szCs w:val="22"/>
        </w:rPr>
      </w:pPr>
      <w:r w:rsidRPr="009E45F4">
        <w:rPr>
          <w:rFonts w:ascii="Century Gothic" w:hAnsi="Century Gothic"/>
          <w:b w:val="0"/>
          <w:noProof/>
        </w:rPr>
        <w:t>Glossary</w:t>
      </w:r>
      <w:r w:rsidRPr="009E45F4">
        <w:rPr>
          <w:b w:val="0"/>
          <w:noProof/>
        </w:rPr>
        <w:tab/>
      </w:r>
      <w:r w:rsidRPr="009E45F4">
        <w:rPr>
          <w:b w:val="0"/>
          <w:noProof/>
        </w:rPr>
        <w:fldChar w:fldCharType="begin"/>
      </w:r>
      <w:r w:rsidRPr="009E45F4">
        <w:rPr>
          <w:b w:val="0"/>
          <w:noProof/>
        </w:rPr>
        <w:instrText xml:space="preserve"> PAGEREF _Toc26445284 \h </w:instrText>
      </w:r>
      <w:r w:rsidRPr="009E45F4">
        <w:rPr>
          <w:b w:val="0"/>
          <w:noProof/>
        </w:rPr>
      </w:r>
      <w:r w:rsidRPr="009E45F4">
        <w:rPr>
          <w:b w:val="0"/>
          <w:noProof/>
        </w:rPr>
        <w:fldChar w:fldCharType="separate"/>
      </w:r>
      <w:r w:rsidR="00ED78CA">
        <w:rPr>
          <w:b w:val="0"/>
          <w:noProof/>
        </w:rPr>
        <w:t>37</w:t>
      </w:r>
      <w:r w:rsidRPr="009E45F4">
        <w:rPr>
          <w:b w:val="0"/>
          <w:noProof/>
        </w:rPr>
        <w:fldChar w:fldCharType="end"/>
      </w:r>
    </w:p>
    <w:p w14:paraId="321E64EF" w14:textId="657D17A8" w:rsidR="009E45F4" w:rsidRPr="009E45F4" w:rsidRDefault="009E45F4" w:rsidP="009E45F4">
      <w:pPr>
        <w:pStyle w:val="TOC1"/>
        <w:tabs>
          <w:tab w:val="right" w:leader="dot" w:pos="10790"/>
        </w:tabs>
        <w:spacing w:before="0" w:after="240"/>
        <w:rPr>
          <w:rFonts w:asciiTheme="minorHAnsi" w:eastAsiaTheme="minorEastAsia" w:hAnsiTheme="minorHAnsi"/>
          <w:b w:val="0"/>
          <w:bCs w:val="0"/>
          <w:caps w:val="0"/>
          <w:noProof/>
          <w:sz w:val="22"/>
          <w:szCs w:val="22"/>
        </w:rPr>
      </w:pPr>
      <w:r w:rsidRPr="009E45F4">
        <w:rPr>
          <w:rFonts w:ascii="Century Gothic" w:eastAsia="Times New Roman" w:hAnsi="Century Gothic"/>
          <w:b w:val="0"/>
          <w:noProof/>
        </w:rPr>
        <w:t>Foreign Language Assistance</w:t>
      </w:r>
      <w:r w:rsidRPr="009E45F4">
        <w:rPr>
          <w:b w:val="0"/>
          <w:noProof/>
        </w:rPr>
        <w:tab/>
      </w:r>
      <w:r w:rsidRPr="009E45F4">
        <w:rPr>
          <w:b w:val="0"/>
          <w:noProof/>
        </w:rPr>
        <w:fldChar w:fldCharType="begin"/>
      </w:r>
      <w:r w:rsidRPr="009E45F4">
        <w:rPr>
          <w:b w:val="0"/>
          <w:noProof/>
        </w:rPr>
        <w:instrText xml:space="preserve"> PAGEREF _Toc26445285 \h </w:instrText>
      </w:r>
      <w:r w:rsidRPr="009E45F4">
        <w:rPr>
          <w:b w:val="0"/>
          <w:noProof/>
        </w:rPr>
      </w:r>
      <w:r w:rsidRPr="009E45F4">
        <w:rPr>
          <w:b w:val="0"/>
          <w:noProof/>
        </w:rPr>
        <w:fldChar w:fldCharType="separate"/>
      </w:r>
      <w:r w:rsidR="00ED78CA">
        <w:rPr>
          <w:b w:val="0"/>
          <w:noProof/>
        </w:rPr>
        <w:t>40</w:t>
      </w:r>
      <w:r w:rsidRPr="009E45F4">
        <w:rPr>
          <w:b w:val="0"/>
          <w:noProof/>
        </w:rPr>
        <w:fldChar w:fldCharType="end"/>
      </w:r>
    </w:p>
    <w:p w14:paraId="5312EF9A" w14:textId="5247B4D3" w:rsidR="009E45F4" w:rsidRPr="009E45F4" w:rsidRDefault="009E45F4" w:rsidP="009E45F4">
      <w:pPr>
        <w:pStyle w:val="TOC1"/>
        <w:tabs>
          <w:tab w:val="right" w:leader="dot" w:pos="10790"/>
        </w:tabs>
        <w:spacing w:before="0" w:after="240"/>
        <w:rPr>
          <w:rFonts w:asciiTheme="minorHAnsi" w:eastAsiaTheme="minorEastAsia" w:hAnsiTheme="minorHAnsi"/>
          <w:b w:val="0"/>
          <w:bCs w:val="0"/>
          <w:caps w:val="0"/>
          <w:noProof/>
          <w:sz w:val="22"/>
          <w:szCs w:val="22"/>
        </w:rPr>
      </w:pPr>
      <w:r w:rsidRPr="009E45F4">
        <w:rPr>
          <w:rFonts w:ascii="Century Gothic" w:eastAsia="Times New Roman" w:hAnsi="Century Gothic"/>
          <w:b w:val="0"/>
          <w:noProof/>
        </w:rPr>
        <w:t>Summary of Mental Health and Substance Abuse Benefits for Auburn University</w:t>
      </w:r>
      <w:r w:rsidRPr="009E45F4">
        <w:rPr>
          <w:b w:val="0"/>
          <w:noProof/>
        </w:rPr>
        <w:tab/>
      </w:r>
      <w:r w:rsidRPr="009E45F4">
        <w:rPr>
          <w:b w:val="0"/>
          <w:noProof/>
        </w:rPr>
        <w:fldChar w:fldCharType="begin"/>
      </w:r>
      <w:r w:rsidRPr="009E45F4">
        <w:rPr>
          <w:b w:val="0"/>
          <w:noProof/>
        </w:rPr>
        <w:instrText xml:space="preserve"> PAGEREF _Toc26445286 \h </w:instrText>
      </w:r>
      <w:r w:rsidRPr="009E45F4">
        <w:rPr>
          <w:b w:val="0"/>
          <w:noProof/>
        </w:rPr>
      </w:r>
      <w:r w:rsidRPr="009E45F4">
        <w:rPr>
          <w:b w:val="0"/>
          <w:noProof/>
        </w:rPr>
        <w:fldChar w:fldCharType="separate"/>
      </w:r>
      <w:r w:rsidR="00ED78CA">
        <w:rPr>
          <w:b w:val="0"/>
          <w:noProof/>
        </w:rPr>
        <w:t>41</w:t>
      </w:r>
      <w:r w:rsidRPr="009E45F4">
        <w:rPr>
          <w:b w:val="0"/>
          <w:noProof/>
        </w:rPr>
        <w:fldChar w:fldCharType="end"/>
      </w:r>
    </w:p>
    <w:p w14:paraId="390FEEA6" w14:textId="65E7BDFD" w:rsidR="003915D3" w:rsidRDefault="00251DE3" w:rsidP="009E45F4">
      <w:pPr>
        <w:spacing w:after="240"/>
        <w:rPr>
          <w:rFonts w:ascii="Century Gothic" w:hAnsi="Century Gothic" w:cs="Times New Roman"/>
          <w:bCs/>
          <w:caps/>
          <w:szCs w:val="24"/>
        </w:rPr>
      </w:pPr>
      <w:r w:rsidRPr="009E45F4">
        <w:rPr>
          <w:rFonts w:ascii="Century Gothic" w:hAnsi="Century Gothic" w:cs="Times New Roman"/>
          <w:bCs/>
          <w:caps/>
          <w:szCs w:val="24"/>
        </w:rPr>
        <w:fldChar w:fldCharType="end"/>
      </w:r>
    </w:p>
    <w:p w14:paraId="34D6FEE3" w14:textId="77777777" w:rsidR="00735B35" w:rsidRPr="00FA7045" w:rsidRDefault="001B4A7D" w:rsidP="00251DE3">
      <w:pPr>
        <w:pStyle w:val="Heading1"/>
        <w:rPr>
          <w:rFonts w:ascii="Century Gothic" w:eastAsia="Bookman Old Style" w:hAnsi="Century Gothic" w:cs="Bookman Old Style"/>
        </w:rPr>
      </w:pPr>
      <w:bookmarkStart w:id="4" w:name="_Toc441046780"/>
      <w:bookmarkStart w:id="5" w:name="_Toc26445264"/>
      <w:r w:rsidRPr="00FA7045">
        <w:rPr>
          <w:rFonts w:ascii="Century Gothic" w:hAnsi="Century Gothic"/>
        </w:rPr>
        <w:lastRenderedPageBreak/>
        <w:t>Important Contact Information</w:t>
      </w:r>
      <w:bookmarkEnd w:id="4"/>
      <w:bookmarkEnd w:id="5"/>
    </w:p>
    <w:p w14:paraId="36FD2AE6"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29638AA1" w14:textId="77777777" w:rsidR="00735B35" w:rsidRPr="00FA7045" w:rsidRDefault="001B4A7D" w:rsidP="00251DE3">
      <w:pPr>
        <w:rPr>
          <w:rFonts w:ascii="Century Gothic" w:hAnsi="Century Gothic" w:cs="Bookman Old Style"/>
          <w:b/>
          <w:sz w:val="32"/>
          <w:szCs w:val="32"/>
        </w:rPr>
      </w:pPr>
      <w:r w:rsidRPr="00FA7045">
        <w:rPr>
          <w:rFonts w:ascii="Century Gothic" w:hAnsi="Century Gothic"/>
          <w:b/>
          <w:sz w:val="32"/>
          <w:szCs w:val="32"/>
        </w:rPr>
        <w:t>Do You Have Questions?</w:t>
      </w:r>
    </w:p>
    <w:p w14:paraId="6ACA0A7E" w14:textId="77777777" w:rsidR="00735B35" w:rsidRPr="00FA7045" w:rsidRDefault="00735B35" w:rsidP="00251DE3">
      <w:pPr>
        <w:rPr>
          <w:rFonts w:ascii="Century Gothic" w:eastAsia="Bookman Old Style" w:hAnsi="Century Gothic" w:cs="Bookman Old Style"/>
          <w:b/>
          <w:bCs/>
          <w:szCs w:val="24"/>
        </w:rPr>
      </w:pPr>
    </w:p>
    <w:p w14:paraId="640172F7" w14:textId="2B5F891C" w:rsidR="00735B35" w:rsidRPr="00FA7045" w:rsidRDefault="001B4A7D" w:rsidP="00251DE3">
      <w:pPr>
        <w:rPr>
          <w:rFonts w:ascii="Century Gothic" w:hAnsi="Century Gothic"/>
        </w:rPr>
      </w:pPr>
      <w:r w:rsidRPr="00FA7045">
        <w:rPr>
          <w:rFonts w:ascii="Century Gothic" w:hAnsi="Century Gothic"/>
        </w:rPr>
        <w:t xml:space="preserve">Please call </w:t>
      </w:r>
      <w:r w:rsidR="006B1D57">
        <w:rPr>
          <w:rFonts w:ascii="Century Gothic" w:hAnsi="Century Gothic"/>
        </w:rPr>
        <w:t>Uprise Health American Behavioral</w:t>
      </w:r>
      <w:r w:rsidRPr="00FA7045">
        <w:rPr>
          <w:rFonts w:ascii="Century Gothic" w:hAnsi="Century Gothic"/>
        </w:rPr>
        <w:t xml:space="preserve"> at 1-800-677-4544 for assistance with any questions you have concerning the provisions outlined in this </w:t>
      </w:r>
      <w:r w:rsidR="00BB2FD6" w:rsidRPr="00FA7045">
        <w:rPr>
          <w:rFonts w:ascii="Century Gothic" w:hAnsi="Century Gothic"/>
          <w:i/>
        </w:rPr>
        <w:t>H</w:t>
      </w:r>
      <w:r w:rsidR="000E2143" w:rsidRPr="00FA7045">
        <w:rPr>
          <w:rFonts w:ascii="Century Gothic" w:hAnsi="Century Gothic"/>
          <w:i/>
        </w:rPr>
        <w:t>andbook</w:t>
      </w:r>
      <w:r w:rsidR="000B21C7" w:rsidRPr="00FA7045">
        <w:rPr>
          <w:rFonts w:ascii="Century Gothic" w:hAnsi="Century Gothic"/>
        </w:rPr>
        <w:t xml:space="preserve">. </w:t>
      </w:r>
      <w:r w:rsidRPr="00FA7045">
        <w:rPr>
          <w:rFonts w:ascii="Century Gothic" w:hAnsi="Century Gothic"/>
        </w:rPr>
        <w:t>If needed, a translation service will be available to assist you.</w:t>
      </w:r>
    </w:p>
    <w:p w14:paraId="26A45CDA" w14:textId="77777777" w:rsidR="00735B35" w:rsidRPr="00FA7045" w:rsidRDefault="00735B35" w:rsidP="00251DE3">
      <w:pPr>
        <w:rPr>
          <w:rFonts w:ascii="Century Gothic" w:eastAsia="Times New Roman" w:hAnsi="Century Gothic" w:cs="Times New Roman"/>
          <w:szCs w:val="24"/>
        </w:rPr>
      </w:pPr>
    </w:p>
    <w:p w14:paraId="0A8AD8FC" w14:textId="77777777" w:rsidR="00251DE3" w:rsidRPr="00FA7045" w:rsidRDefault="00251DE3" w:rsidP="00251DE3">
      <w:pPr>
        <w:rPr>
          <w:rFonts w:ascii="Century Gothic" w:eastAsia="Times New Roman" w:hAnsi="Century Gothic" w:cs="Times New Roman"/>
          <w:szCs w:val="24"/>
        </w:rPr>
      </w:pPr>
    </w:p>
    <w:p w14:paraId="0BB30175" w14:textId="77777777" w:rsidR="00735B35" w:rsidRPr="00FA7045" w:rsidRDefault="001B4A7D" w:rsidP="00251DE3">
      <w:pPr>
        <w:rPr>
          <w:rFonts w:ascii="Century Gothic" w:hAnsi="Century Gothic"/>
          <w:b/>
          <w:sz w:val="32"/>
          <w:szCs w:val="32"/>
        </w:rPr>
      </w:pPr>
      <w:r w:rsidRPr="00FA7045">
        <w:rPr>
          <w:rFonts w:ascii="Century Gothic" w:hAnsi="Century Gothic"/>
          <w:b/>
          <w:sz w:val="32"/>
          <w:szCs w:val="32"/>
        </w:rPr>
        <w:t>TTY Services for the Hearing or Speech Impaired</w:t>
      </w:r>
    </w:p>
    <w:p w14:paraId="6D4BAB09" w14:textId="77777777" w:rsidR="00735B35" w:rsidRPr="00FA7045" w:rsidRDefault="00735B35" w:rsidP="00251DE3">
      <w:pPr>
        <w:rPr>
          <w:rFonts w:ascii="Century Gothic" w:eastAsia="Bookman Old Style" w:hAnsi="Century Gothic" w:cs="Times New Roman"/>
          <w:b/>
          <w:bCs/>
          <w:szCs w:val="24"/>
        </w:rPr>
      </w:pPr>
    </w:p>
    <w:p w14:paraId="0AED67B1" w14:textId="77777777" w:rsidR="00735B35" w:rsidRPr="00FA7045" w:rsidRDefault="001B4A7D" w:rsidP="00251DE3">
      <w:pPr>
        <w:rPr>
          <w:rFonts w:ascii="Century Gothic" w:hAnsi="Century Gothic" w:cs="Times New Roman"/>
        </w:rPr>
      </w:pPr>
      <w:r w:rsidRPr="00FA7045">
        <w:rPr>
          <w:rFonts w:ascii="Century Gothic" w:hAnsi="Century Gothic" w:cs="Times New Roman"/>
        </w:rPr>
        <w:t xml:space="preserve">Call the </w:t>
      </w:r>
      <w:r w:rsidR="00111F2C" w:rsidRPr="00FA7045">
        <w:rPr>
          <w:rFonts w:ascii="Century Gothic" w:hAnsi="Century Gothic" w:cs="Times New Roman"/>
        </w:rPr>
        <w:t xml:space="preserve">Nationwide </w:t>
      </w:r>
      <w:r w:rsidRPr="00FA7045">
        <w:rPr>
          <w:rFonts w:ascii="Century Gothic" w:hAnsi="Century Gothic" w:cs="Times New Roman"/>
        </w:rPr>
        <w:t>Relay Service at 711.</w:t>
      </w:r>
    </w:p>
    <w:p w14:paraId="50AFA8AC" w14:textId="77777777" w:rsidR="00735B35" w:rsidRPr="00FA7045" w:rsidRDefault="00735B35" w:rsidP="00251DE3">
      <w:pPr>
        <w:rPr>
          <w:rFonts w:ascii="Century Gothic" w:eastAsia="Times New Roman" w:hAnsi="Century Gothic" w:cs="Times New Roman"/>
          <w:szCs w:val="24"/>
        </w:rPr>
      </w:pPr>
    </w:p>
    <w:p w14:paraId="7DE6B13D" w14:textId="77777777" w:rsidR="00251DE3" w:rsidRPr="00FA7045" w:rsidRDefault="00251DE3" w:rsidP="00251DE3">
      <w:pPr>
        <w:rPr>
          <w:rFonts w:ascii="Century Gothic" w:eastAsia="Times New Roman" w:hAnsi="Century Gothic" w:cs="Times New Roman"/>
          <w:szCs w:val="24"/>
        </w:rPr>
      </w:pPr>
    </w:p>
    <w:p w14:paraId="162A5A70" w14:textId="3463AED6" w:rsidR="00735B35" w:rsidRPr="00FA7045" w:rsidRDefault="001B4A7D" w:rsidP="00251DE3">
      <w:pPr>
        <w:rPr>
          <w:rFonts w:ascii="Century Gothic" w:hAnsi="Century Gothic"/>
          <w:b/>
          <w:sz w:val="32"/>
          <w:szCs w:val="32"/>
        </w:rPr>
      </w:pPr>
      <w:r w:rsidRPr="00FA7045">
        <w:rPr>
          <w:rFonts w:ascii="Century Gothic" w:hAnsi="Century Gothic"/>
          <w:b/>
          <w:sz w:val="32"/>
          <w:szCs w:val="32"/>
        </w:rPr>
        <w:t xml:space="preserve">Birmingham </w:t>
      </w:r>
      <w:r w:rsidR="00B470BF">
        <w:rPr>
          <w:rFonts w:ascii="Century Gothic" w:hAnsi="Century Gothic"/>
          <w:b/>
          <w:sz w:val="32"/>
          <w:szCs w:val="32"/>
        </w:rPr>
        <w:t>Office</w:t>
      </w:r>
    </w:p>
    <w:p w14:paraId="71DC361A" w14:textId="77777777" w:rsidR="00735B35" w:rsidRPr="00FA7045" w:rsidRDefault="00735B35" w:rsidP="00251DE3">
      <w:pPr>
        <w:suppressLineNumbers/>
        <w:suppressAutoHyphens/>
        <w:rPr>
          <w:rFonts w:ascii="Century Gothic" w:eastAsia="Bookman Old Style" w:hAnsi="Century Gothic" w:cs="Times New Roman"/>
          <w:b/>
          <w:bCs/>
          <w:szCs w:val="24"/>
        </w:rPr>
      </w:pPr>
    </w:p>
    <w:p w14:paraId="28148539" w14:textId="77777777" w:rsidR="00703E48" w:rsidRPr="00FA7045" w:rsidRDefault="00703E48" w:rsidP="00251DE3">
      <w:pPr>
        <w:rPr>
          <w:rFonts w:ascii="Century Gothic" w:eastAsia="Times New Roman" w:hAnsi="Century Gothic" w:cs="Times New Roman"/>
          <w:color w:val="000000"/>
          <w:kern w:val="28"/>
          <w:szCs w:val="24"/>
          <w14:cntxtAlts/>
        </w:rPr>
      </w:pPr>
      <w:r w:rsidRPr="00FA7045">
        <w:rPr>
          <w:rFonts w:ascii="Century Gothic" w:eastAsia="Times New Roman" w:hAnsi="Century Gothic" w:cs="Times New Roman"/>
          <w:color w:val="000000"/>
          <w:kern w:val="28"/>
          <w:szCs w:val="24"/>
          <w14:cntxtAlts/>
        </w:rPr>
        <w:t>2204 Lakeshore Drive, Suite 135</w:t>
      </w:r>
      <w:r w:rsidRPr="00FA7045">
        <w:rPr>
          <w:rFonts w:ascii="Century Gothic" w:eastAsia="Times New Roman" w:hAnsi="Century Gothic" w:cs="Times New Roman"/>
          <w:color w:val="000000"/>
          <w:kern w:val="28"/>
          <w:szCs w:val="24"/>
          <w14:cntxtAlts/>
        </w:rPr>
        <w:tab/>
      </w:r>
      <w:r w:rsidRPr="00FA7045">
        <w:rPr>
          <w:rFonts w:ascii="Century Gothic" w:eastAsia="Times New Roman" w:hAnsi="Century Gothic" w:cs="Times New Roman"/>
          <w:color w:val="000000"/>
          <w:kern w:val="28"/>
          <w:szCs w:val="24"/>
          <w14:cntxtAlts/>
        </w:rPr>
        <w:tab/>
      </w:r>
      <w:r w:rsidRPr="00FA7045">
        <w:rPr>
          <w:rFonts w:ascii="Century Gothic" w:eastAsia="Times New Roman" w:hAnsi="Century Gothic" w:cs="Times New Roman"/>
          <w:color w:val="000000"/>
          <w:kern w:val="28"/>
          <w:szCs w:val="24"/>
          <w14:cntxtAlts/>
        </w:rPr>
        <w:tab/>
      </w:r>
      <w:r w:rsidRPr="00FA7045">
        <w:rPr>
          <w:rFonts w:ascii="Century Gothic" w:eastAsia="Times New Roman" w:hAnsi="Century Gothic" w:cs="Times New Roman"/>
          <w:color w:val="000000"/>
          <w:kern w:val="28"/>
          <w:szCs w:val="24"/>
          <w14:cntxtAlts/>
        </w:rPr>
        <w:tab/>
      </w:r>
      <w:r w:rsidRPr="00FA7045">
        <w:rPr>
          <w:rFonts w:ascii="Century Gothic" w:eastAsia="Times New Roman" w:hAnsi="Century Gothic" w:cs="Times New Roman"/>
          <w:color w:val="000000"/>
          <w:kern w:val="28"/>
          <w:szCs w:val="24"/>
          <w14:cntxtAlts/>
        </w:rPr>
        <w:tab/>
      </w:r>
      <w:r w:rsidRPr="00FA7045">
        <w:rPr>
          <w:rFonts w:ascii="Century Gothic" w:eastAsia="Times New Roman" w:hAnsi="Century Gothic" w:cs="Times New Roman"/>
          <w:color w:val="000000"/>
          <w:kern w:val="28"/>
          <w:szCs w:val="24"/>
          <w14:cntxtAlts/>
        </w:rPr>
        <w:br/>
        <w:t>Birmingham, Alabama 35209</w:t>
      </w:r>
      <w:r w:rsidRPr="00FA7045">
        <w:rPr>
          <w:rFonts w:ascii="Century Gothic" w:eastAsia="Times New Roman" w:hAnsi="Century Gothic" w:cs="Times New Roman"/>
          <w:color w:val="000000"/>
          <w:kern w:val="28"/>
          <w:szCs w:val="24"/>
          <w14:cntxtAlts/>
        </w:rPr>
        <w:tab/>
      </w:r>
      <w:r w:rsidRPr="00FA7045">
        <w:rPr>
          <w:rFonts w:ascii="Century Gothic" w:eastAsia="Times New Roman" w:hAnsi="Century Gothic" w:cs="Times New Roman"/>
          <w:color w:val="000000"/>
          <w:kern w:val="28"/>
          <w:szCs w:val="24"/>
          <w14:cntxtAlts/>
        </w:rPr>
        <w:tab/>
      </w:r>
      <w:r w:rsidRPr="00FA7045">
        <w:rPr>
          <w:rFonts w:ascii="Century Gothic" w:eastAsia="Times New Roman" w:hAnsi="Century Gothic" w:cs="Times New Roman"/>
          <w:color w:val="000000"/>
          <w:kern w:val="28"/>
          <w:szCs w:val="24"/>
          <w14:cntxtAlts/>
        </w:rPr>
        <w:tab/>
      </w:r>
      <w:r w:rsidRPr="00FA7045">
        <w:rPr>
          <w:rFonts w:ascii="Century Gothic" w:eastAsia="Times New Roman" w:hAnsi="Century Gothic" w:cs="Times New Roman"/>
          <w:color w:val="000000"/>
          <w:kern w:val="28"/>
          <w:szCs w:val="24"/>
          <w14:cntxtAlts/>
        </w:rPr>
        <w:tab/>
      </w:r>
    </w:p>
    <w:p w14:paraId="3647A643" w14:textId="77777777" w:rsidR="00CF456F" w:rsidRPr="00FA7045" w:rsidRDefault="00CF456F" w:rsidP="00251DE3">
      <w:pPr>
        <w:suppressLineNumbers/>
        <w:suppressAutoHyphens/>
        <w:jc w:val="left"/>
        <w:rPr>
          <w:rFonts w:ascii="Century Gothic" w:hAnsi="Century Gothic" w:cs="Times New Roman"/>
          <w:b/>
          <w:szCs w:val="24"/>
        </w:rPr>
      </w:pPr>
    </w:p>
    <w:p w14:paraId="75C227E9" w14:textId="0B4F917C" w:rsidR="005D622E" w:rsidRPr="00FA7045" w:rsidRDefault="00703E48" w:rsidP="00251DE3">
      <w:pPr>
        <w:suppressLineNumbers/>
        <w:suppressAutoHyphens/>
        <w:jc w:val="left"/>
        <w:rPr>
          <w:rFonts w:ascii="Century Gothic" w:eastAsia="Times New Roman" w:hAnsi="Century Gothic" w:cs="Times New Roman"/>
          <w:color w:val="000000"/>
          <w:kern w:val="28"/>
          <w:szCs w:val="24"/>
          <w14:cntxtAlts/>
        </w:rPr>
      </w:pPr>
      <w:r w:rsidRPr="00FA7045">
        <w:rPr>
          <w:rFonts w:ascii="Century Gothic" w:hAnsi="Century Gothic" w:cs="Times New Roman"/>
          <w:b/>
          <w:szCs w:val="24"/>
        </w:rPr>
        <w:t xml:space="preserve">Telephone: </w:t>
      </w:r>
      <w:r w:rsidR="00997F30">
        <w:rPr>
          <w:rFonts w:ascii="Century Gothic" w:hAnsi="Century Gothic" w:cs="Times New Roman"/>
          <w:b/>
          <w:szCs w:val="24"/>
        </w:rPr>
        <w:tab/>
      </w:r>
      <w:r w:rsidRPr="00FA7045">
        <w:rPr>
          <w:rFonts w:ascii="Century Gothic" w:hAnsi="Century Gothic" w:cs="Times New Roman"/>
          <w:szCs w:val="24"/>
        </w:rPr>
        <w:t>1-205-871-7</w:t>
      </w:r>
      <w:r w:rsidR="005F1827" w:rsidRPr="00FA7045">
        <w:rPr>
          <w:rFonts w:ascii="Century Gothic" w:hAnsi="Century Gothic" w:cs="Times New Roman"/>
          <w:szCs w:val="24"/>
        </w:rPr>
        <w:t>814</w:t>
      </w:r>
      <w:r w:rsidRPr="00FA7045">
        <w:rPr>
          <w:rFonts w:ascii="Century Gothic" w:eastAsia="Times New Roman" w:hAnsi="Century Gothic" w:cs="Times New Roman"/>
          <w:color w:val="000000"/>
          <w:kern w:val="28"/>
          <w:szCs w:val="24"/>
          <w14:cntxtAlts/>
        </w:rPr>
        <w:tab/>
      </w:r>
      <w:r w:rsidRPr="00FA7045">
        <w:rPr>
          <w:rFonts w:ascii="Century Gothic" w:eastAsia="Times New Roman" w:hAnsi="Century Gothic" w:cs="Times New Roman"/>
          <w:color w:val="000000"/>
          <w:kern w:val="28"/>
          <w:szCs w:val="24"/>
          <w14:cntxtAlts/>
        </w:rPr>
        <w:tab/>
      </w:r>
      <w:r w:rsidRPr="00FA7045">
        <w:rPr>
          <w:rFonts w:ascii="Century Gothic" w:eastAsia="Times New Roman" w:hAnsi="Century Gothic" w:cs="Times New Roman"/>
          <w:color w:val="000000"/>
          <w:kern w:val="28"/>
          <w:szCs w:val="24"/>
          <w14:cntxtAlts/>
        </w:rPr>
        <w:tab/>
      </w:r>
      <w:r w:rsidRPr="00FA7045">
        <w:rPr>
          <w:rFonts w:ascii="Century Gothic" w:eastAsia="Times New Roman" w:hAnsi="Century Gothic" w:cs="Times New Roman"/>
          <w:color w:val="000000"/>
          <w:kern w:val="28"/>
          <w:szCs w:val="24"/>
          <w14:cntxtAlts/>
        </w:rPr>
        <w:tab/>
      </w:r>
    </w:p>
    <w:p w14:paraId="3482121A" w14:textId="64A79016" w:rsidR="00703E48" w:rsidRPr="00FA7045" w:rsidRDefault="00703E48" w:rsidP="00251DE3">
      <w:pPr>
        <w:suppressLineNumbers/>
        <w:suppressAutoHyphens/>
        <w:jc w:val="left"/>
        <w:rPr>
          <w:rFonts w:ascii="Century Gothic" w:eastAsia="Times New Roman" w:hAnsi="Century Gothic" w:cs="Times New Roman"/>
          <w:szCs w:val="24"/>
        </w:rPr>
      </w:pPr>
      <w:r w:rsidRPr="00FA7045">
        <w:rPr>
          <w:rFonts w:ascii="Century Gothic" w:hAnsi="Century Gothic" w:cs="Times New Roman"/>
          <w:b/>
          <w:szCs w:val="24"/>
        </w:rPr>
        <w:t xml:space="preserve">Toll Free: </w:t>
      </w:r>
      <w:r w:rsidR="00997F30">
        <w:rPr>
          <w:rFonts w:ascii="Century Gothic" w:hAnsi="Century Gothic" w:cs="Times New Roman"/>
          <w:b/>
          <w:szCs w:val="24"/>
        </w:rPr>
        <w:tab/>
      </w:r>
      <w:r w:rsidRPr="00FA7045">
        <w:rPr>
          <w:rFonts w:ascii="Century Gothic" w:hAnsi="Century Gothic" w:cs="Times New Roman"/>
          <w:szCs w:val="24"/>
        </w:rPr>
        <w:t>1-800-677-4544</w:t>
      </w:r>
      <w:r w:rsidRPr="00FA7045">
        <w:rPr>
          <w:rFonts w:ascii="Century Gothic" w:eastAsia="Times New Roman" w:hAnsi="Century Gothic" w:cs="Times New Roman"/>
          <w:color w:val="000000"/>
          <w:kern w:val="28"/>
          <w:szCs w:val="24"/>
          <w14:cntxtAlts/>
        </w:rPr>
        <w:tab/>
      </w:r>
      <w:r w:rsidRPr="00FA7045">
        <w:rPr>
          <w:rFonts w:ascii="Century Gothic" w:eastAsia="Times New Roman" w:hAnsi="Century Gothic" w:cs="Times New Roman"/>
          <w:color w:val="000000"/>
          <w:kern w:val="28"/>
          <w:szCs w:val="24"/>
          <w14:cntxtAlts/>
        </w:rPr>
        <w:tab/>
      </w:r>
      <w:r w:rsidRPr="00FA7045">
        <w:rPr>
          <w:rFonts w:ascii="Century Gothic" w:eastAsia="Times New Roman" w:hAnsi="Century Gothic" w:cs="Times New Roman"/>
          <w:color w:val="000000"/>
          <w:kern w:val="28"/>
          <w:szCs w:val="24"/>
          <w14:cntxtAlts/>
        </w:rPr>
        <w:tab/>
      </w:r>
      <w:r w:rsidRPr="00FA7045">
        <w:rPr>
          <w:rFonts w:ascii="Century Gothic" w:eastAsia="Times New Roman" w:hAnsi="Century Gothic" w:cs="Times New Roman"/>
          <w:color w:val="000000"/>
          <w:kern w:val="28"/>
          <w:szCs w:val="24"/>
          <w14:cntxtAlts/>
        </w:rPr>
        <w:tab/>
      </w:r>
    </w:p>
    <w:p w14:paraId="4B03822E" w14:textId="77777777" w:rsidR="00703E48" w:rsidRDefault="001B4A7D" w:rsidP="00251DE3">
      <w:pPr>
        <w:suppressLineNumbers/>
        <w:suppressAutoHyphens/>
        <w:rPr>
          <w:rFonts w:ascii="Century Gothic" w:hAnsi="Century Gothic"/>
          <w:szCs w:val="24"/>
        </w:rPr>
      </w:pPr>
      <w:r w:rsidRPr="00FA7045">
        <w:rPr>
          <w:rFonts w:ascii="Century Gothic" w:hAnsi="Century Gothic" w:cs="Times New Roman"/>
          <w:b/>
          <w:szCs w:val="24"/>
        </w:rPr>
        <w:t xml:space="preserve">Fax: </w:t>
      </w:r>
      <w:r w:rsidR="00997F30">
        <w:rPr>
          <w:rFonts w:ascii="Century Gothic" w:hAnsi="Century Gothic" w:cs="Times New Roman"/>
          <w:b/>
          <w:szCs w:val="24"/>
        </w:rPr>
        <w:tab/>
      </w:r>
      <w:r w:rsidR="00997F30">
        <w:rPr>
          <w:rFonts w:ascii="Century Gothic" w:hAnsi="Century Gothic" w:cs="Times New Roman"/>
          <w:b/>
          <w:szCs w:val="24"/>
        </w:rPr>
        <w:tab/>
      </w:r>
      <w:r w:rsidR="00997F30" w:rsidRPr="00997F30">
        <w:rPr>
          <w:rFonts w:ascii="Century Gothic" w:hAnsi="Century Gothic" w:cs="Times New Roman"/>
          <w:bCs/>
          <w:szCs w:val="24"/>
        </w:rPr>
        <w:t>1-</w:t>
      </w:r>
      <w:r w:rsidR="00997F30" w:rsidRPr="00695578">
        <w:rPr>
          <w:rFonts w:ascii="Century Gothic" w:hAnsi="Century Gothic"/>
          <w:szCs w:val="24"/>
        </w:rPr>
        <w:t>714-556-5430</w:t>
      </w:r>
    </w:p>
    <w:p w14:paraId="610625CC" w14:textId="77777777" w:rsidR="0039333F" w:rsidRDefault="0039333F" w:rsidP="00251DE3">
      <w:pPr>
        <w:suppressLineNumbers/>
        <w:suppressAutoHyphens/>
        <w:rPr>
          <w:rFonts w:ascii="Century Gothic" w:hAnsi="Century Gothic"/>
          <w:szCs w:val="24"/>
        </w:rPr>
      </w:pPr>
    </w:p>
    <w:p w14:paraId="407B4B3D" w14:textId="77777777" w:rsidR="0039333F" w:rsidRDefault="0039333F" w:rsidP="00251DE3">
      <w:pPr>
        <w:suppressLineNumbers/>
        <w:suppressAutoHyphens/>
        <w:rPr>
          <w:rFonts w:ascii="Century Gothic" w:hAnsi="Century Gothic"/>
          <w:szCs w:val="24"/>
        </w:rPr>
      </w:pPr>
    </w:p>
    <w:p w14:paraId="55024265" w14:textId="77777777" w:rsidR="0039333F" w:rsidRPr="0039333F" w:rsidRDefault="0039333F" w:rsidP="0039333F">
      <w:pPr>
        <w:rPr>
          <w:rFonts w:ascii="Century Gothic" w:hAnsi="Century Gothic"/>
          <w:b/>
          <w:sz w:val="32"/>
          <w:szCs w:val="32"/>
        </w:rPr>
      </w:pPr>
      <w:r w:rsidRPr="0039333F">
        <w:rPr>
          <w:rFonts w:ascii="Century Gothic" w:hAnsi="Century Gothic"/>
          <w:b/>
          <w:sz w:val="32"/>
          <w:szCs w:val="32"/>
        </w:rPr>
        <w:t>Web Site </w:t>
      </w:r>
    </w:p>
    <w:p w14:paraId="52B9F15C" w14:textId="77777777" w:rsidR="0039333F" w:rsidRPr="004637F2" w:rsidRDefault="0039333F" w:rsidP="0039333F">
      <w:pPr>
        <w:textAlignment w:val="baseline"/>
        <w:rPr>
          <w:rFonts w:ascii="Segoe UI" w:eastAsia="Times New Roman" w:hAnsi="Segoe UI" w:cs="Segoe UI"/>
          <w:sz w:val="20"/>
          <w:szCs w:val="20"/>
        </w:rPr>
      </w:pPr>
      <w:r w:rsidRPr="004637F2">
        <w:rPr>
          <w:rFonts w:ascii="Century Gothic" w:eastAsia="Times New Roman" w:hAnsi="Century Gothic" w:cs="Segoe UI"/>
          <w:sz w:val="20"/>
          <w:szCs w:val="20"/>
        </w:rPr>
        <w:t> </w:t>
      </w:r>
    </w:p>
    <w:p w14:paraId="426D3A00" w14:textId="77777777" w:rsidR="0039333F" w:rsidRPr="0039333F" w:rsidRDefault="0039333F" w:rsidP="0039333F">
      <w:pPr>
        <w:textAlignment w:val="baseline"/>
        <w:rPr>
          <w:rFonts w:ascii="Century Gothic" w:eastAsia="Times New Roman" w:hAnsi="Century Gothic" w:cs="Segoe UI"/>
          <w:szCs w:val="24"/>
        </w:rPr>
      </w:pPr>
      <w:hyperlink r:id="rId14" w:tgtFrame="_blank" w:history="1">
        <w:r w:rsidRPr="0039333F">
          <w:rPr>
            <w:rFonts w:ascii="Century Gothic" w:eastAsia="Times New Roman" w:hAnsi="Century Gothic" w:cs="Segoe UI"/>
            <w:b/>
            <w:bCs/>
            <w:color w:val="0000FF"/>
            <w:szCs w:val="24"/>
            <w:u w:val="single"/>
          </w:rPr>
          <w:t>www.americanbehavioral.com</w:t>
        </w:r>
      </w:hyperlink>
      <w:r w:rsidRPr="0039333F">
        <w:rPr>
          <w:rFonts w:ascii="Century Gothic" w:eastAsia="Times New Roman" w:hAnsi="Century Gothic" w:cs="Segoe UI"/>
          <w:color w:val="0000FF"/>
          <w:szCs w:val="24"/>
        </w:rPr>
        <w:t> </w:t>
      </w:r>
    </w:p>
    <w:p w14:paraId="7356FB32" w14:textId="77777777" w:rsidR="0039333F" w:rsidRPr="004637F2" w:rsidRDefault="0039333F" w:rsidP="0039333F">
      <w:pPr>
        <w:textAlignment w:val="baseline"/>
        <w:rPr>
          <w:rFonts w:ascii="Century Gothic" w:eastAsia="Times New Roman" w:hAnsi="Century Gothic" w:cs="Segoe UI"/>
          <w:sz w:val="20"/>
          <w:szCs w:val="20"/>
        </w:rPr>
      </w:pPr>
      <w:r w:rsidRPr="004637F2">
        <w:rPr>
          <w:rFonts w:ascii="Century Gothic" w:eastAsia="Times New Roman" w:hAnsi="Century Gothic" w:cs="Segoe UI"/>
          <w:sz w:val="20"/>
          <w:szCs w:val="20"/>
        </w:rPr>
        <w:t> </w:t>
      </w:r>
    </w:p>
    <w:p w14:paraId="6AEFAE43" w14:textId="77777777" w:rsidR="0039333F" w:rsidRPr="0039333F" w:rsidRDefault="0039333F" w:rsidP="0039333F">
      <w:pPr>
        <w:rPr>
          <w:rFonts w:ascii="Century Gothic" w:hAnsi="Century Gothic"/>
          <w:b/>
          <w:sz w:val="32"/>
          <w:szCs w:val="32"/>
        </w:rPr>
      </w:pPr>
      <w:r w:rsidRPr="0039333F">
        <w:rPr>
          <w:rFonts w:ascii="Century Gothic" w:hAnsi="Century Gothic"/>
          <w:b/>
          <w:sz w:val="32"/>
          <w:szCs w:val="32"/>
        </w:rPr>
        <w:t>Online Appointment Requests </w:t>
      </w:r>
    </w:p>
    <w:p w14:paraId="07FD3F59" w14:textId="77777777" w:rsidR="0039333F" w:rsidRPr="004637F2" w:rsidRDefault="0039333F" w:rsidP="0039333F">
      <w:pPr>
        <w:textAlignment w:val="baseline"/>
        <w:rPr>
          <w:rFonts w:ascii="Century Gothic" w:eastAsia="Times New Roman" w:hAnsi="Century Gothic" w:cs="Segoe UI"/>
          <w:sz w:val="20"/>
          <w:szCs w:val="20"/>
        </w:rPr>
      </w:pPr>
      <w:r w:rsidRPr="004637F2">
        <w:rPr>
          <w:rFonts w:ascii="Century Gothic" w:eastAsia="Times New Roman" w:hAnsi="Century Gothic" w:cs="Segoe UI"/>
          <w:sz w:val="20"/>
          <w:szCs w:val="20"/>
        </w:rPr>
        <w:t> </w:t>
      </w:r>
    </w:p>
    <w:p w14:paraId="1973E851" w14:textId="77777777" w:rsidR="0039333F" w:rsidRPr="0039333F" w:rsidRDefault="0039333F" w:rsidP="0039333F">
      <w:pPr>
        <w:textAlignment w:val="baseline"/>
        <w:rPr>
          <w:rFonts w:ascii="Segoe UI" w:eastAsia="Times New Roman" w:hAnsi="Segoe UI" w:cs="Segoe UI"/>
          <w:szCs w:val="24"/>
        </w:rPr>
      </w:pPr>
      <w:hyperlink r:id="rId15" w:tgtFrame="_blank" w:history="1">
        <w:r w:rsidRPr="0039333F">
          <w:rPr>
            <w:rFonts w:ascii="Century Gothic" w:eastAsia="Times New Roman" w:hAnsi="Century Gothic" w:cs="Segoe UI"/>
            <w:b/>
            <w:bCs/>
            <w:color w:val="0000FF"/>
            <w:szCs w:val="24"/>
            <w:u w:val="single"/>
          </w:rPr>
          <w:t>www.americanbehavioral.com</w:t>
        </w:r>
      </w:hyperlink>
      <w:r w:rsidRPr="0039333F">
        <w:rPr>
          <w:rFonts w:ascii="Century Gothic" w:eastAsia="Times New Roman" w:hAnsi="Century Gothic" w:cs="Segoe UI"/>
          <w:color w:val="0000FF"/>
          <w:szCs w:val="24"/>
        </w:rPr>
        <w:t> </w:t>
      </w:r>
    </w:p>
    <w:p w14:paraId="3DC4ACE0" w14:textId="43E4ED95" w:rsidR="0039333F" w:rsidRPr="00FA7045" w:rsidRDefault="0039333F" w:rsidP="00251DE3">
      <w:pPr>
        <w:suppressLineNumbers/>
        <w:suppressAutoHyphens/>
        <w:rPr>
          <w:rFonts w:ascii="Century Gothic" w:hAnsi="Century Gothic"/>
          <w:szCs w:val="24"/>
        </w:rPr>
        <w:sectPr w:rsidR="0039333F" w:rsidRPr="00FA7045" w:rsidSect="00C755F2">
          <w:pgSz w:w="12240" w:h="15840"/>
          <w:pgMar w:top="720" w:right="720" w:bottom="720" w:left="720" w:header="0" w:footer="437" w:gutter="0"/>
          <w:cols w:space="720"/>
        </w:sectPr>
      </w:pPr>
    </w:p>
    <w:p w14:paraId="3D28E305" w14:textId="77777777" w:rsidR="00735B35" w:rsidRPr="00FA7045" w:rsidRDefault="001B4A7D" w:rsidP="00251DE3">
      <w:pPr>
        <w:pStyle w:val="Heading1"/>
        <w:rPr>
          <w:rFonts w:ascii="Century Gothic" w:hAnsi="Century Gothic"/>
        </w:rPr>
      </w:pPr>
      <w:bookmarkStart w:id="6" w:name="_Toc441046781"/>
      <w:bookmarkStart w:id="7" w:name="_Toc26445265"/>
      <w:r w:rsidRPr="00FA7045">
        <w:rPr>
          <w:rFonts w:ascii="Century Gothic" w:hAnsi="Century Gothic"/>
        </w:rPr>
        <w:lastRenderedPageBreak/>
        <w:t>Finding</w:t>
      </w:r>
      <w:r w:rsidR="00493D72" w:rsidRPr="00FA7045">
        <w:rPr>
          <w:rFonts w:ascii="Century Gothic" w:hAnsi="Century Gothic"/>
        </w:rPr>
        <w:t xml:space="preserve"> a</w:t>
      </w:r>
      <w:r w:rsidRPr="00FA7045">
        <w:rPr>
          <w:rFonts w:ascii="Century Gothic" w:hAnsi="Century Gothic"/>
        </w:rPr>
        <w:t xml:space="preserve"> Behavioral Health Care Provider</w:t>
      </w:r>
      <w:bookmarkEnd w:id="6"/>
      <w:bookmarkEnd w:id="7"/>
    </w:p>
    <w:p w14:paraId="649A01E5"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0347882F" w14:textId="77777777" w:rsidR="00735B35" w:rsidRPr="00FA7045" w:rsidRDefault="001B4A7D" w:rsidP="00251DE3">
      <w:pPr>
        <w:rPr>
          <w:rFonts w:ascii="Century Gothic" w:hAnsi="Century Gothic"/>
          <w:b/>
          <w:sz w:val="32"/>
          <w:szCs w:val="32"/>
        </w:rPr>
      </w:pPr>
      <w:bookmarkStart w:id="8" w:name="_TOC_250004"/>
      <w:bookmarkStart w:id="9" w:name="_Toc441046782"/>
      <w:r w:rsidRPr="00FA7045">
        <w:rPr>
          <w:rFonts w:ascii="Century Gothic" w:hAnsi="Century Gothic"/>
          <w:b/>
          <w:sz w:val="32"/>
          <w:szCs w:val="32"/>
        </w:rPr>
        <w:t>How to Find a Network Provider</w:t>
      </w:r>
      <w:bookmarkEnd w:id="8"/>
      <w:bookmarkEnd w:id="9"/>
    </w:p>
    <w:p w14:paraId="6A402C51" w14:textId="77777777" w:rsidR="00493D72" w:rsidRPr="00FA7045" w:rsidRDefault="00493D72" w:rsidP="00251DE3">
      <w:pPr>
        <w:rPr>
          <w:rFonts w:ascii="Century Gothic" w:hAnsi="Century Gothic"/>
        </w:rPr>
      </w:pPr>
    </w:p>
    <w:p w14:paraId="3AF116F0" w14:textId="0E7209EE" w:rsidR="002E63E4" w:rsidRPr="00FA7045" w:rsidRDefault="002E63E4" w:rsidP="002E63E4">
      <w:pPr>
        <w:rPr>
          <w:rFonts w:ascii="Century Gothic" w:hAnsi="Century Gothic"/>
        </w:rPr>
      </w:pPr>
      <w:r w:rsidRPr="00FA7045">
        <w:rPr>
          <w:rFonts w:ascii="Century Gothic" w:hAnsi="Century Gothic"/>
        </w:rPr>
        <w:t xml:space="preserve">As an </w:t>
      </w:r>
      <w:r w:rsidR="006B1D57">
        <w:rPr>
          <w:rFonts w:ascii="Century Gothic" w:hAnsi="Century Gothic"/>
        </w:rPr>
        <w:t>Uprise Health American Behavioral</w:t>
      </w:r>
      <w:r w:rsidRPr="00FA7045">
        <w:rPr>
          <w:rFonts w:ascii="Century Gothic" w:hAnsi="Century Gothic"/>
        </w:rPr>
        <w:t xml:space="preserve"> member, you have access to a network of providers</w:t>
      </w:r>
      <w:r w:rsidR="006E6533" w:rsidRPr="00FA7045">
        <w:rPr>
          <w:rFonts w:ascii="Century Gothic" w:hAnsi="Century Gothic"/>
        </w:rPr>
        <w:t xml:space="preserve">. </w:t>
      </w:r>
      <w:r w:rsidRPr="00FA7045">
        <w:rPr>
          <w:rFonts w:ascii="Century Gothic" w:hAnsi="Century Gothic"/>
        </w:rPr>
        <w:t xml:space="preserve">To find a network provider, </w:t>
      </w:r>
      <w:r>
        <w:rPr>
          <w:rFonts w:ascii="Century Gothic" w:hAnsi="Century Gothic"/>
        </w:rPr>
        <w:t xml:space="preserve">call </w:t>
      </w:r>
      <w:r w:rsidR="006B1D57">
        <w:rPr>
          <w:rFonts w:ascii="Century Gothic" w:hAnsi="Century Gothic"/>
        </w:rPr>
        <w:t>Uprise Health American Behavioral</w:t>
      </w:r>
      <w:r>
        <w:rPr>
          <w:rFonts w:ascii="Century Gothic" w:hAnsi="Century Gothic"/>
        </w:rPr>
        <w:t xml:space="preserve"> at 1-800-677-4544.</w:t>
      </w:r>
    </w:p>
    <w:p w14:paraId="4E09DB2A" w14:textId="77777777" w:rsidR="00735B35" w:rsidRPr="00FA7045" w:rsidRDefault="00735B35" w:rsidP="00251DE3">
      <w:pPr>
        <w:rPr>
          <w:rFonts w:ascii="Century Gothic" w:eastAsia="Times New Roman" w:hAnsi="Century Gothic"/>
          <w:szCs w:val="24"/>
        </w:rPr>
      </w:pPr>
    </w:p>
    <w:p w14:paraId="6B29BC43" w14:textId="77777777" w:rsidR="00735B35" w:rsidRPr="00FA7045" w:rsidRDefault="001B4A7D" w:rsidP="00251DE3">
      <w:pPr>
        <w:rPr>
          <w:rFonts w:ascii="Century Gothic" w:hAnsi="Century Gothic"/>
          <w:b/>
          <w:sz w:val="32"/>
          <w:szCs w:val="32"/>
        </w:rPr>
      </w:pPr>
      <w:bookmarkStart w:id="10" w:name="_Toc441046783"/>
      <w:r w:rsidRPr="00FA7045">
        <w:rPr>
          <w:rFonts w:ascii="Century Gothic" w:hAnsi="Century Gothic"/>
          <w:b/>
          <w:sz w:val="32"/>
          <w:szCs w:val="32"/>
        </w:rPr>
        <w:t>Using Out-of-Network Providers Costs You Money</w:t>
      </w:r>
      <w:bookmarkEnd w:id="10"/>
    </w:p>
    <w:p w14:paraId="3B2846A8"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132B7FAA" w14:textId="0B1BD0A4" w:rsidR="00735B35" w:rsidRPr="00FA7045" w:rsidRDefault="001B4A7D" w:rsidP="00251DE3">
      <w:pPr>
        <w:rPr>
          <w:rFonts w:ascii="Century Gothic" w:hAnsi="Century Gothic"/>
        </w:rPr>
      </w:pPr>
      <w:r w:rsidRPr="00FA7045">
        <w:rPr>
          <w:rFonts w:ascii="Century Gothic" w:hAnsi="Century Gothic"/>
          <w:b/>
        </w:rPr>
        <w:t xml:space="preserve">IMPORTANT:  </w:t>
      </w:r>
      <w:r w:rsidRPr="00FA7045">
        <w:rPr>
          <w:rFonts w:ascii="Century Gothic" w:hAnsi="Century Gothic"/>
        </w:rPr>
        <w:t xml:space="preserve">Some benefit packages provide coverage for treatment by out-of-network providers. However, out-of-network </w:t>
      </w:r>
      <w:r w:rsidR="00493D72" w:rsidRPr="00FA7045">
        <w:rPr>
          <w:rFonts w:ascii="Century Gothic" w:hAnsi="Century Gothic"/>
        </w:rPr>
        <w:t>pro</w:t>
      </w:r>
      <w:r w:rsidRPr="00FA7045">
        <w:rPr>
          <w:rFonts w:ascii="Century Gothic" w:hAnsi="Century Gothic"/>
        </w:rPr>
        <w:t xml:space="preserve">viders do not have an agreement with the </w:t>
      </w:r>
      <w:r w:rsidRPr="00FA7045">
        <w:rPr>
          <w:rFonts w:ascii="Century Gothic" w:hAnsi="Century Gothic"/>
          <w:i/>
        </w:rPr>
        <w:t>Plan</w:t>
      </w:r>
      <w:r w:rsidRPr="00FA7045">
        <w:rPr>
          <w:rFonts w:ascii="Century Gothic" w:hAnsi="Century Gothic"/>
        </w:rPr>
        <w:t>, so you could be responsible in part or in full for the cost of the services provided.</w:t>
      </w:r>
    </w:p>
    <w:p w14:paraId="06CD4E10" w14:textId="77777777" w:rsidR="00735B35" w:rsidRPr="00FA7045" w:rsidRDefault="00735B35" w:rsidP="00251DE3">
      <w:pPr>
        <w:suppressLineNumbers/>
        <w:suppressAutoHyphens/>
        <w:rPr>
          <w:rFonts w:ascii="Century Gothic" w:eastAsia="Times New Roman" w:hAnsi="Century Gothic" w:cs="Times New Roman"/>
          <w:szCs w:val="24"/>
        </w:rPr>
      </w:pPr>
    </w:p>
    <w:p w14:paraId="0D388339" w14:textId="67D8AD34" w:rsidR="00735B35" w:rsidRPr="00FA7045" w:rsidRDefault="001B4A7D" w:rsidP="00251DE3">
      <w:pPr>
        <w:suppressLineNumbers/>
        <w:suppressAutoHyphens/>
        <w:rPr>
          <w:rFonts w:ascii="Century Gothic" w:eastAsia="Times New Roman" w:hAnsi="Century Gothic" w:cs="Times New Roman"/>
          <w:szCs w:val="24"/>
        </w:rPr>
      </w:pPr>
      <w:r w:rsidRPr="00FA7045">
        <w:rPr>
          <w:rFonts w:ascii="Century Gothic" w:hAnsi="Century Gothic"/>
          <w:szCs w:val="24"/>
        </w:rPr>
        <w:t xml:space="preserve">See your </w:t>
      </w:r>
      <w:r w:rsidRPr="00FA7045">
        <w:rPr>
          <w:rFonts w:ascii="Century Gothic" w:hAnsi="Century Gothic"/>
          <w:i/>
          <w:szCs w:val="24"/>
        </w:rPr>
        <w:t xml:space="preserve">Summary of Mental Health and Substance Abuse Benefits </w:t>
      </w:r>
      <w:r w:rsidR="00345D71" w:rsidRPr="00FA7045">
        <w:rPr>
          <w:rFonts w:ascii="Century Gothic" w:hAnsi="Century Gothic"/>
          <w:szCs w:val="24"/>
        </w:rPr>
        <w:t xml:space="preserve">included with </w:t>
      </w:r>
      <w:r w:rsidRPr="00FA7045">
        <w:rPr>
          <w:rFonts w:ascii="Century Gothic" w:hAnsi="Century Gothic"/>
          <w:szCs w:val="24"/>
        </w:rPr>
        <w:t xml:space="preserve">this </w:t>
      </w:r>
      <w:r w:rsidR="00BB2FD6" w:rsidRPr="00FA7045">
        <w:rPr>
          <w:rFonts w:ascii="Century Gothic" w:hAnsi="Century Gothic"/>
          <w:i/>
          <w:szCs w:val="24"/>
        </w:rPr>
        <w:t>Ha</w:t>
      </w:r>
      <w:r w:rsidR="000E2143" w:rsidRPr="00FA7045">
        <w:rPr>
          <w:rFonts w:ascii="Century Gothic" w:hAnsi="Century Gothic"/>
          <w:i/>
          <w:szCs w:val="24"/>
        </w:rPr>
        <w:t>ndbook</w:t>
      </w:r>
      <w:r w:rsidRPr="00FA7045">
        <w:rPr>
          <w:rFonts w:ascii="Century Gothic" w:hAnsi="Century Gothic"/>
          <w:i/>
          <w:szCs w:val="24"/>
        </w:rPr>
        <w:t xml:space="preserve"> </w:t>
      </w:r>
      <w:r w:rsidRPr="00FA7045">
        <w:rPr>
          <w:rFonts w:ascii="Century Gothic" w:hAnsi="Century Gothic"/>
          <w:szCs w:val="24"/>
        </w:rPr>
        <w:t>to</w:t>
      </w:r>
      <w:r w:rsidR="00802080" w:rsidRPr="00FA7045">
        <w:rPr>
          <w:rFonts w:ascii="Century Gothic" w:hAnsi="Century Gothic"/>
          <w:szCs w:val="24"/>
        </w:rPr>
        <w:t xml:space="preserve"> verify availability of out-of-</w:t>
      </w:r>
      <w:r w:rsidRPr="00FA7045">
        <w:rPr>
          <w:rFonts w:ascii="Century Gothic" w:hAnsi="Century Gothic"/>
          <w:szCs w:val="24"/>
        </w:rPr>
        <w:t>network coverage</w:t>
      </w:r>
      <w:r w:rsidR="006E6533" w:rsidRPr="00FA7045">
        <w:rPr>
          <w:rFonts w:ascii="Century Gothic" w:hAnsi="Century Gothic"/>
          <w:szCs w:val="24"/>
        </w:rPr>
        <w:t xml:space="preserve">. </w:t>
      </w:r>
      <w:r w:rsidRPr="00FA7045">
        <w:rPr>
          <w:rFonts w:ascii="Century Gothic" w:hAnsi="Century Gothic"/>
          <w:szCs w:val="24"/>
        </w:rPr>
        <w:t xml:space="preserve">If you have such coverage, you can get an estimate of your out-of-pocket costs by calling </w:t>
      </w:r>
      <w:r w:rsidR="006B1D57">
        <w:rPr>
          <w:rFonts w:ascii="Century Gothic" w:hAnsi="Century Gothic"/>
          <w:szCs w:val="24"/>
        </w:rPr>
        <w:t>Uprise Health American Behavioral</w:t>
      </w:r>
      <w:r w:rsidRPr="00FA7045">
        <w:rPr>
          <w:rFonts w:ascii="Century Gothic" w:hAnsi="Century Gothic"/>
          <w:szCs w:val="24"/>
        </w:rPr>
        <w:t xml:space="preserve"> at 1-800-677-4544 before services are rendered.</w:t>
      </w:r>
    </w:p>
    <w:p w14:paraId="4C0ED927" w14:textId="77777777" w:rsidR="00735B35" w:rsidRPr="00FA7045" w:rsidRDefault="00735B35" w:rsidP="00251DE3">
      <w:pPr>
        <w:suppressLineNumbers/>
        <w:suppressAutoHyphens/>
        <w:rPr>
          <w:rFonts w:ascii="Century Gothic" w:eastAsia="Times New Roman" w:hAnsi="Century Gothic" w:cs="Times New Roman"/>
          <w:szCs w:val="24"/>
        </w:rPr>
      </w:pPr>
    </w:p>
    <w:p w14:paraId="70AD96E4" w14:textId="77777777" w:rsidR="00735B35" w:rsidRPr="00FA7045" w:rsidRDefault="00DB5A5A" w:rsidP="00251DE3">
      <w:pPr>
        <w:rPr>
          <w:rFonts w:ascii="Century Gothic" w:hAnsi="Century Gothic"/>
          <w:b/>
          <w:sz w:val="32"/>
          <w:szCs w:val="32"/>
        </w:rPr>
      </w:pPr>
      <w:bookmarkStart w:id="11" w:name="_Toc441046784"/>
      <w:r w:rsidRPr="00FA7045">
        <w:rPr>
          <w:rFonts w:ascii="Century Gothic" w:hAnsi="Century Gothic"/>
          <w:b/>
          <w:sz w:val="32"/>
          <w:szCs w:val="32"/>
        </w:rPr>
        <w:t xml:space="preserve">Covered Provider </w:t>
      </w:r>
      <w:r w:rsidR="001B4A7D" w:rsidRPr="00FA7045">
        <w:rPr>
          <w:rFonts w:ascii="Century Gothic" w:hAnsi="Century Gothic"/>
          <w:b/>
          <w:sz w:val="32"/>
          <w:szCs w:val="32"/>
        </w:rPr>
        <w:t>Types</w:t>
      </w:r>
      <w:bookmarkEnd w:id="11"/>
    </w:p>
    <w:p w14:paraId="4E828DFB" w14:textId="77777777" w:rsidR="00735B35" w:rsidRPr="00FA7045" w:rsidRDefault="00735B35" w:rsidP="00251DE3">
      <w:pPr>
        <w:suppressLineNumbers/>
        <w:suppressAutoHyphens/>
        <w:rPr>
          <w:rFonts w:ascii="Century Gothic" w:eastAsia="Bookman Old Style" w:hAnsi="Century Gothic" w:cs="Times New Roman"/>
          <w:b/>
          <w:bCs/>
          <w:szCs w:val="24"/>
        </w:rPr>
      </w:pPr>
    </w:p>
    <w:p w14:paraId="018DB86B" w14:textId="77777777" w:rsidR="002C3BE6" w:rsidRPr="00FA7045" w:rsidRDefault="002C3BE6" w:rsidP="00251DE3">
      <w:pPr>
        <w:suppressLineNumbers/>
        <w:suppressAutoHyphens/>
        <w:rPr>
          <w:rFonts w:ascii="Century Gothic" w:eastAsia="Times New Roman" w:hAnsi="Century Gothic" w:cs="Times New Roman"/>
          <w:szCs w:val="24"/>
        </w:rPr>
      </w:pPr>
      <w:r w:rsidRPr="00FA7045">
        <w:rPr>
          <w:rFonts w:ascii="Century Gothic" w:eastAsia="Times New Roman" w:hAnsi="Century Gothic" w:cs="Times New Roman"/>
          <w:szCs w:val="24"/>
        </w:rPr>
        <w:t xml:space="preserve">The </w:t>
      </w:r>
      <w:r w:rsidRPr="00FA7045">
        <w:rPr>
          <w:rFonts w:ascii="Century Gothic" w:eastAsia="Times New Roman" w:hAnsi="Century Gothic" w:cs="Times New Roman"/>
          <w:i/>
          <w:iCs/>
          <w:szCs w:val="24"/>
        </w:rPr>
        <w:t xml:space="preserve">Plan </w:t>
      </w:r>
      <w:r w:rsidRPr="00FA7045">
        <w:rPr>
          <w:rFonts w:ascii="Century Gothic" w:eastAsia="Times New Roman" w:hAnsi="Century Gothic" w:cs="Times New Roman"/>
          <w:szCs w:val="24"/>
        </w:rPr>
        <w:t>pays for covered services only when performed by the following covered provider types:</w:t>
      </w:r>
    </w:p>
    <w:p w14:paraId="34E8995E" w14:textId="77777777" w:rsidR="002C3BE6" w:rsidRPr="00FA7045" w:rsidRDefault="002C3BE6" w:rsidP="00251DE3">
      <w:pPr>
        <w:suppressLineNumbers/>
        <w:suppressAutoHyphens/>
        <w:rPr>
          <w:rFonts w:ascii="Century Gothic" w:eastAsia="Times New Roman" w:hAnsi="Century Gothic" w:cs="Times New Roman"/>
          <w:szCs w:val="24"/>
        </w:rPr>
      </w:pPr>
      <w:r w:rsidRPr="00FA7045">
        <w:rPr>
          <w:rFonts w:ascii="Century Gothic" w:eastAsia="Times New Roman" w:hAnsi="Century Gothic" w:cs="Times New Roman"/>
          <w:szCs w:val="24"/>
        </w:rPr>
        <w:t> </w:t>
      </w:r>
    </w:p>
    <w:p w14:paraId="5A508357" w14:textId="77777777" w:rsidR="002C3BE6" w:rsidRPr="00FA7045" w:rsidRDefault="002C3BE6" w:rsidP="00251DE3">
      <w:pPr>
        <w:suppressLineNumbers/>
        <w:suppressAutoHyphens/>
        <w:rPr>
          <w:rFonts w:ascii="Century Gothic" w:eastAsia="Times New Roman" w:hAnsi="Century Gothic" w:cs="Times New Roman"/>
          <w:b/>
          <w:bCs/>
          <w:szCs w:val="24"/>
        </w:rPr>
      </w:pPr>
      <w:r w:rsidRPr="00FA7045">
        <w:rPr>
          <w:rFonts w:ascii="Century Gothic" w:eastAsia="Times New Roman" w:hAnsi="Century Gothic" w:cs="Times New Roman"/>
          <w:b/>
          <w:bCs/>
          <w:szCs w:val="24"/>
        </w:rPr>
        <w:t>Mental Health</w:t>
      </w:r>
    </w:p>
    <w:p w14:paraId="5DCB7DED" w14:textId="77777777" w:rsidR="002C3BE6" w:rsidRPr="00FA7045" w:rsidRDefault="002C3BE6" w:rsidP="00251DE3">
      <w:pPr>
        <w:suppressLineNumbers/>
        <w:suppressAutoHyphens/>
        <w:rPr>
          <w:rFonts w:ascii="Century Gothic" w:eastAsia="Times New Roman" w:hAnsi="Century Gothic" w:cs="Times New Roman"/>
          <w:b/>
          <w:bCs/>
          <w:szCs w:val="24"/>
        </w:rPr>
      </w:pPr>
      <w:r w:rsidRPr="00FA7045">
        <w:rPr>
          <w:rFonts w:ascii="Century Gothic" w:eastAsia="Times New Roman" w:hAnsi="Century Gothic" w:cs="Times New Roman"/>
          <w:b/>
          <w:bCs/>
          <w:szCs w:val="24"/>
        </w:rPr>
        <w:t> </w:t>
      </w:r>
    </w:p>
    <w:p w14:paraId="62AAE308" w14:textId="77777777" w:rsidR="002C3BE6" w:rsidRPr="00FA7045" w:rsidRDefault="002C3BE6" w:rsidP="00251DE3">
      <w:pPr>
        <w:pStyle w:val="ListParagraph"/>
        <w:numPr>
          <w:ilvl w:val="0"/>
          <w:numId w:val="1"/>
        </w:numPr>
        <w:rPr>
          <w:rFonts w:ascii="Century Gothic" w:eastAsia="Times New Roman" w:hAnsi="Century Gothic"/>
          <w:szCs w:val="24"/>
        </w:rPr>
      </w:pPr>
      <w:r w:rsidRPr="00FA7045">
        <w:rPr>
          <w:rFonts w:ascii="Century Gothic" w:eastAsia="Times New Roman" w:hAnsi="Century Gothic"/>
          <w:szCs w:val="24"/>
        </w:rPr>
        <w:t xml:space="preserve">Licensed clinical </w:t>
      </w:r>
      <w:proofErr w:type="gramStart"/>
      <w:r w:rsidRPr="00FA7045">
        <w:rPr>
          <w:rFonts w:ascii="Century Gothic" w:eastAsia="Times New Roman" w:hAnsi="Century Gothic"/>
          <w:szCs w:val="24"/>
        </w:rPr>
        <w:t>therapists;</w:t>
      </w:r>
      <w:proofErr w:type="gramEnd"/>
    </w:p>
    <w:p w14:paraId="50D4A65D" w14:textId="77777777" w:rsidR="002C3BE6" w:rsidRPr="00FA7045" w:rsidRDefault="002C3BE6" w:rsidP="00251DE3">
      <w:pPr>
        <w:pStyle w:val="ListParagraph"/>
        <w:numPr>
          <w:ilvl w:val="0"/>
          <w:numId w:val="1"/>
        </w:numPr>
        <w:rPr>
          <w:rFonts w:ascii="Century Gothic" w:eastAsia="Times New Roman" w:hAnsi="Century Gothic"/>
          <w:szCs w:val="24"/>
        </w:rPr>
      </w:pPr>
      <w:r w:rsidRPr="00FA7045">
        <w:rPr>
          <w:rFonts w:ascii="Century Gothic" w:eastAsia="Times New Roman" w:hAnsi="Century Gothic"/>
          <w:szCs w:val="24"/>
        </w:rPr>
        <w:t>Neuropsychologists</w:t>
      </w:r>
    </w:p>
    <w:p w14:paraId="08FF0C50" w14:textId="77777777" w:rsidR="002C3BE6" w:rsidRPr="00FA7045" w:rsidRDefault="002C3BE6" w:rsidP="00251DE3">
      <w:pPr>
        <w:pStyle w:val="ListParagraph"/>
        <w:numPr>
          <w:ilvl w:val="0"/>
          <w:numId w:val="1"/>
        </w:numPr>
        <w:rPr>
          <w:rFonts w:ascii="Century Gothic" w:eastAsia="Times New Roman" w:hAnsi="Century Gothic"/>
          <w:szCs w:val="24"/>
        </w:rPr>
      </w:pPr>
      <w:r w:rsidRPr="00FA7045">
        <w:rPr>
          <w:rFonts w:ascii="Century Gothic" w:eastAsia="Times New Roman" w:hAnsi="Century Gothic"/>
          <w:szCs w:val="24"/>
        </w:rPr>
        <w:t xml:space="preserve">Physician </w:t>
      </w:r>
      <w:proofErr w:type="gramStart"/>
      <w:r w:rsidRPr="00FA7045">
        <w:rPr>
          <w:rFonts w:ascii="Century Gothic" w:eastAsia="Times New Roman" w:hAnsi="Century Gothic"/>
          <w:szCs w:val="24"/>
        </w:rPr>
        <w:t>assistants;</w:t>
      </w:r>
      <w:proofErr w:type="gramEnd"/>
    </w:p>
    <w:p w14:paraId="3B881A53" w14:textId="77777777" w:rsidR="002C3BE6" w:rsidRPr="00FA7045" w:rsidRDefault="002C3BE6" w:rsidP="00251DE3">
      <w:pPr>
        <w:pStyle w:val="ListParagraph"/>
        <w:numPr>
          <w:ilvl w:val="0"/>
          <w:numId w:val="1"/>
        </w:numPr>
        <w:rPr>
          <w:rFonts w:ascii="Century Gothic" w:eastAsia="Times New Roman" w:hAnsi="Century Gothic"/>
          <w:szCs w:val="24"/>
        </w:rPr>
      </w:pPr>
      <w:proofErr w:type="gramStart"/>
      <w:r w:rsidRPr="00FA7045">
        <w:rPr>
          <w:rFonts w:ascii="Century Gothic" w:eastAsia="Times New Roman" w:hAnsi="Century Gothic"/>
          <w:szCs w:val="24"/>
        </w:rPr>
        <w:t>Psychiatrists;</w:t>
      </w:r>
      <w:proofErr w:type="gramEnd"/>
    </w:p>
    <w:p w14:paraId="6F66C402" w14:textId="77777777" w:rsidR="002C3BE6" w:rsidRPr="00FA7045" w:rsidRDefault="002C3BE6" w:rsidP="00251DE3">
      <w:pPr>
        <w:pStyle w:val="ListParagraph"/>
        <w:numPr>
          <w:ilvl w:val="0"/>
          <w:numId w:val="1"/>
        </w:numPr>
        <w:rPr>
          <w:rFonts w:ascii="Century Gothic" w:eastAsia="Times New Roman" w:hAnsi="Century Gothic"/>
          <w:szCs w:val="24"/>
        </w:rPr>
      </w:pPr>
      <w:r w:rsidRPr="00FA7045">
        <w:rPr>
          <w:rFonts w:ascii="Century Gothic" w:eastAsia="Times New Roman" w:hAnsi="Century Gothic"/>
          <w:szCs w:val="24"/>
        </w:rPr>
        <w:t>Psychiatric nurse practitioners; and</w:t>
      </w:r>
    </w:p>
    <w:p w14:paraId="547A631B" w14:textId="77777777" w:rsidR="002C3BE6" w:rsidRPr="00FA7045" w:rsidRDefault="002C3BE6" w:rsidP="00251DE3">
      <w:pPr>
        <w:pStyle w:val="ListParagraph"/>
        <w:numPr>
          <w:ilvl w:val="0"/>
          <w:numId w:val="1"/>
        </w:numPr>
        <w:rPr>
          <w:rFonts w:ascii="Century Gothic" w:eastAsia="Times New Roman" w:hAnsi="Century Gothic"/>
          <w:szCs w:val="24"/>
        </w:rPr>
      </w:pPr>
      <w:r w:rsidRPr="00FA7045">
        <w:rPr>
          <w:rFonts w:ascii="Century Gothic" w:eastAsia="Times New Roman" w:hAnsi="Century Gothic"/>
          <w:szCs w:val="24"/>
        </w:rPr>
        <w:t>Psychologists.</w:t>
      </w:r>
    </w:p>
    <w:p w14:paraId="7638EFAD" w14:textId="77777777" w:rsidR="002C3BE6" w:rsidRPr="00FA7045" w:rsidRDefault="002C3BE6" w:rsidP="00251DE3">
      <w:pPr>
        <w:suppressLineNumbers/>
        <w:suppressAutoHyphens/>
        <w:rPr>
          <w:rFonts w:ascii="Century Gothic" w:eastAsia="Times New Roman" w:hAnsi="Century Gothic" w:cs="Times New Roman"/>
          <w:szCs w:val="24"/>
        </w:rPr>
      </w:pPr>
      <w:r w:rsidRPr="00FA7045">
        <w:rPr>
          <w:rFonts w:ascii="Century Gothic" w:eastAsia="Times New Roman" w:hAnsi="Century Gothic" w:cs="Times New Roman"/>
          <w:szCs w:val="24"/>
        </w:rPr>
        <w:t> </w:t>
      </w:r>
    </w:p>
    <w:p w14:paraId="014FBD22" w14:textId="70D7CDC6" w:rsidR="00043289" w:rsidRPr="00043289" w:rsidRDefault="00043289" w:rsidP="00251DE3">
      <w:pPr>
        <w:suppressLineNumbers/>
        <w:suppressAutoHyphens/>
        <w:rPr>
          <w:rFonts w:ascii="Century Gothic" w:eastAsia="Times New Roman" w:hAnsi="Century Gothic" w:cs="Times New Roman"/>
          <w:bCs/>
          <w:szCs w:val="24"/>
        </w:rPr>
      </w:pPr>
      <w:r w:rsidRPr="00043289">
        <w:rPr>
          <w:rFonts w:ascii="Century Gothic" w:eastAsia="Times New Roman" w:hAnsi="Century Gothic" w:cs="Times New Roman"/>
          <w:b/>
          <w:bCs/>
          <w:szCs w:val="24"/>
        </w:rPr>
        <w:t xml:space="preserve">IMPORTANT:  </w:t>
      </w:r>
      <w:r w:rsidRPr="00043289">
        <w:rPr>
          <w:rFonts w:ascii="Century Gothic" w:eastAsia="Times New Roman" w:hAnsi="Century Gothic" w:cs="Times New Roman"/>
          <w:bCs/>
          <w:szCs w:val="24"/>
        </w:rPr>
        <w:t xml:space="preserve">A provider can be a covered provider type but not a network provider. Call </w:t>
      </w:r>
      <w:r w:rsidR="006B1D57">
        <w:rPr>
          <w:rFonts w:ascii="Century Gothic" w:eastAsia="Times New Roman" w:hAnsi="Century Gothic" w:cs="Times New Roman"/>
          <w:bCs/>
          <w:szCs w:val="24"/>
        </w:rPr>
        <w:t>Uprise Health American Behavioral</w:t>
      </w:r>
      <w:r w:rsidRPr="00043289">
        <w:rPr>
          <w:rFonts w:ascii="Century Gothic" w:eastAsia="Times New Roman" w:hAnsi="Century Gothic" w:cs="Times New Roman"/>
          <w:bCs/>
          <w:szCs w:val="24"/>
        </w:rPr>
        <w:t xml:space="preserve"> at 1-800-677-4544, and one of our associates will assist you with finding an in-network provider.</w:t>
      </w:r>
    </w:p>
    <w:p w14:paraId="6B176970" w14:textId="77777777" w:rsidR="002C3BE6" w:rsidRPr="00FA7045" w:rsidRDefault="002C3BE6" w:rsidP="00251DE3">
      <w:pPr>
        <w:suppressLineNumbers/>
        <w:suppressAutoHyphens/>
        <w:rPr>
          <w:rFonts w:ascii="Century Gothic" w:eastAsia="Times New Roman" w:hAnsi="Century Gothic" w:cs="Times New Roman"/>
          <w:szCs w:val="24"/>
        </w:rPr>
      </w:pPr>
      <w:r w:rsidRPr="00FA7045">
        <w:rPr>
          <w:rFonts w:ascii="Century Gothic" w:eastAsia="Times New Roman" w:hAnsi="Century Gothic" w:cs="Times New Roman"/>
          <w:szCs w:val="24"/>
        </w:rPr>
        <w:t> </w:t>
      </w:r>
    </w:p>
    <w:p w14:paraId="7C34CE58" w14:textId="77721395" w:rsidR="00735B35" w:rsidRPr="00FA7045" w:rsidRDefault="002C3BE6" w:rsidP="00251DE3">
      <w:pPr>
        <w:suppressLineNumbers/>
        <w:suppressAutoHyphens/>
        <w:rPr>
          <w:rFonts w:ascii="Century Gothic" w:eastAsia="Times New Roman" w:hAnsi="Century Gothic"/>
          <w:szCs w:val="24"/>
        </w:rPr>
      </w:pPr>
      <w:r w:rsidRPr="00FA7045">
        <w:rPr>
          <w:rFonts w:ascii="Century Gothic" w:eastAsia="Times New Roman" w:hAnsi="Century Gothic" w:cs="Times New Roman"/>
          <w:szCs w:val="24"/>
        </w:rPr>
        <w:t>All network providers are covered provider types</w:t>
      </w:r>
      <w:r w:rsidR="000B21C7" w:rsidRPr="00FA7045">
        <w:rPr>
          <w:rFonts w:ascii="Century Gothic" w:eastAsia="Times New Roman" w:hAnsi="Century Gothic" w:cs="Times New Roman"/>
          <w:szCs w:val="24"/>
        </w:rPr>
        <w:t xml:space="preserve">. </w:t>
      </w:r>
      <w:r w:rsidRPr="00FA7045">
        <w:rPr>
          <w:rFonts w:ascii="Century Gothic" w:eastAsia="Times New Roman" w:hAnsi="Century Gothic" w:cs="Times New Roman"/>
          <w:szCs w:val="24"/>
        </w:rPr>
        <w:t xml:space="preserve">If you see an out-of-network provider that is not a covered provider type, the </w:t>
      </w:r>
      <w:r w:rsidRPr="00FA7045">
        <w:rPr>
          <w:rFonts w:ascii="Century Gothic" w:eastAsia="Times New Roman" w:hAnsi="Century Gothic" w:cs="Times New Roman"/>
          <w:i/>
          <w:iCs/>
          <w:szCs w:val="24"/>
        </w:rPr>
        <w:t>Plan</w:t>
      </w:r>
      <w:r w:rsidRPr="00FA7045">
        <w:rPr>
          <w:rFonts w:ascii="Century Gothic" w:eastAsia="Times New Roman" w:hAnsi="Century Gothic" w:cs="Times New Roman"/>
          <w:szCs w:val="24"/>
        </w:rPr>
        <w:t xml:space="preserve"> will not pay for any of the services received</w:t>
      </w:r>
      <w:r w:rsidR="008F4B99">
        <w:rPr>
          <w:rFonts w:ascii="Century Gothic" w:eastAsia="Times New Roman" w:hAnsi="Century Gothic" w:cs="Times New Roman"/>
          <w:szCs w:val="24"/>
        </w:rPr>
        <w:t xml:space="preserve">. </w:t>
      </w:r>
      <w:r w:rsidRPr="00FA7045">
        <w:rPr>
          <w:rFonts w:ascii="Century Gothic" w:eastAsia="Times New Roman" w:hAnsi="Century Gothic" w:cs="Times New Roman"/>
          <w:szCs w:val="24"/>
        </w:rPr>
        <w:t>As with all noncovered services, any payments you make to a noncovered provider type will not apply toward your deductible or out-of-pocket limit.</w:t>
      </w:r>
      <w:r w:rsidRPr="00FA7045">
        <w:rPr>
          <w:rFonts w:ascii="Century Gothic" w:eastAsia="Times New Roman" w:hAnsi="Century Gothic"/>
          <w:szCs w:val="24"/>
        </w:rPr>
        <w:t> </w:t>
      </w:r>
    </w:p>
    <w:p w14:paraId="10DCF77D" w14:textId="003B27FC" w:rsidR="005D622E" w:rsidRDefault="005D622E" w:rsidP="00251DE3">
      <w:pPr>
        <w:suppressLineNumbers/>
        <w:suppressAutoHyphens/>
        <w:rPr>
          <w:rFonts w:ascii="Century Gothic" w:eastAsia="Times New Roman" w:hAnsi="Century Gothic" w:cs="Times New Roman"/>
          <w:szCs w:val="24"/>
        </w:rPr>
      </w:pPr>
    </w:p>
    <w:p w14:paraId="787992BC" w14:textId="6AFF2C3C" w:rsidR="00AA2C3D" w:rsidRDefault="00AA2C3D" w:rsidP="00251DE3">
      <w:pPr>
        <w:suppressLineNumbers/>
        <w:suppressAutoHyphens/>
        <w:rPr>
          <w:rFonts w:ascii="Century Gothic" w:eastAsia="Times New Roman" w:hAnsi="Century Gothic" w:cs="Times New Roman"/>
          <w:szCs w:val="24"/>
        </w:rPr>
      </w:pPr>
    </w:p>
    <w:p w14:paraId="5A50DE46" w14:textId="150C9C78" w:rsidR="00AA2C3D" w:rsidRDefault="00AA2C3D" w:rsidP="00251DE3">
      <w:pPr>
        <w:suppressLineNumbers/>
        <w:suppressAutoHyphens/>
        <w:rPr>
          <w:rFonts w:ascii="Century Gothic" w:eastAsia="Times New Roman" w:hAnsi="Century Gothic" w:cs="Times New Roman"/>
          <w:szCs w:val="24"/>
        </w:rPr>
      </w:pPr>
    </w:p>
    <w:p w14:paraId="1FDB7260" w14:textId="3E278203" w:rsidR="00AA2C3D" w:rsidRDefault="00AA2C3D" w:rsidP="00251DE3">
      <w:pPr>
        <w:suppressLineNumbers/>
        <w:suppressAutoHyphens/>
        <w:rPr>
          <w:rFonts w:ascii="Century Gothic" w:eastAsia="Times New Roman" w:hAnsi="Century Gothic" w:cs="Times New Roman"/>
          <w:szCs w:val="24"/>
        </w:rPr>
      </w:pPr>
    </w:p>
    <w:p w14:paraId="0CB38A27" w14:textId="431446F8" w:rsidR="00AA2C3D" w:rsidRDefault="00AA2C3D" w:rsidP="00251DE3">
      <w:pPr>
        <w:suppressLineNumbers/>
        <w:suppressAutoHyphens/>
        <w:rPr>
          <w:rFonts w:ascii="Century Gothic" w:eastAsia="Times New Roman" w:hAnsi="Century Gothic" w:cs="Times New Roman"/>
          <w:szCs w:val="24"/>
        </w:rPr>
      </w:pPr>
    </w:p>
    <w:p w14:paraId="7BF365DE" w14:textId="77777777" w:rsidR="00AA2C3D" w:rsidRPr="00FA7045" w:rsidRDefault="00AA2C3D" w:rsidP="00251DE3">
      <w:pPr>
        <w:suppressLineNumbers/>
        <w:suppressAutoHyphens/>
        <w:rPr>
          <w:rFonts w:ascii="Century Gothic" w:eastAsia="Times New Roman" w:hAnsi="Century Gothic" w:cs="Times New Roman"/>
          <w:szCs w:val="24"/>
        </w:rPr>
      </w:pPr>
    </w:p>
    <w:p w14:paraId="080F3115" w14:textId="77777777" w:rsidR="00735B35" w:rsidRPr="00FA7045" w:rsidRDefault="001B4A7D" w:rsidP="00251DE3">
      <w:pPr>
        <w:pStyle w:val="Heading1"/>
        <w:rPr>
          <w:rFonts w:ascii="Century Gothic" w:hAnsi="Century Gothic"/>
        </w:rPr>
      </w:pPr>
      <w:bookmarkStart w:id="12" w:name="_Toc441046785"/>
      <w:bookmarkStart w:id="13" w:name="_Toc26445266"/>
      <w:r w:rsidRPr="00FA7045">
        <w:rPr>
          <w:rFonts w:ascii="Century Gothic" w:hAnsi="Century Gothic"/>
        </w:rPr>
        <w:lastRenderedPageBreak/>
        <w:t>What You Pay for Behavioral Health Services</w:t>
      </w:r>
      <w:bookmarkEnd w:id="12"/>
      <w:bookmarkEnd w:id="13"/>
    </w:p>
    <w:p w14:paraId="49DAAEB9" w14:textId="77777777" w:rsidR="00735B35" w:rsidRPr="00FA7045" w:rsidRDefault="00735B35" w:rsidP="00251DE3">
      <w:pPr>
        <w:suppressLineNumbers/>
        <w:suppressAutoHyphens/>
        <w:rPr>
          <w:rFonts w:ascii="Century Gothic" w:eastAsia="Times New Roman" w:hAnsi="Century Gothic" w:cs="Times New Roman"/>
          <w:b/>
          <w:bCs/>
          <w:szCs w:val="24"/>
        </w:rPr>
      </w:pPr>
    </w:p>
    <w:p w14:paraId="656DBC9B" w14:textId="77777777" w:rsidR="00B92760" w:rsidRPr="0029504B" w:rsidRDefault="00B92760" w:rsidP="00B92760">
      <w:pPr>
        <w:contextualSpacing/>
        <w:jc w:val="left"/>
        <w:outlineLvl w:val="1"/>
        <w:rPr>
          <w:rFonts w:ascii="Century Gothic" w:eastAsia="Bookman Old Style" w:hAnsi="Century Gothic"/>
          <w:b/>
          <w:sz w:val="32"/>
          <w:szCs w:val="32"/>
        </w:rPr>
      </w:pPr>
      <w:bookmarkStart w:id="14" w:name="_Toc441046786"/>
      <w:bookmarkStart w:id="15" w:name="_Toc487724284"/>
      <w:bookmarkStart w:id="16" w:name="_Toc487725043"/>
      <w:bookmarkStart w:id="17" w:name="_Toc26445267"/>
      <w:bookmarkStart w:id="18" w:name="_Toc441046790"/>
      <w:r w:rsidRPr="0029504B">
        <w:rPr>
          <w:rFonts w:ascii="Century Gothic" w:eastAsia="Bookman Old Style" w:hAnsi="Century Gothic"/>
          <w:b/>
          <w:sz w:val="32"/>
          <w:szCs w:val="32"/>
        </w:rPr>
        <w:t>Your Deductibles</w:t>
      </w:r>
      <w:bookmarkEnd w:id="14"/>
      <w:bookmarkEnd w:id="15"/>
      <w:bookmarkEnd w:id="16"/>
      <w:bookmarkEnd w:id="17"/>
    </w:p>
    <w:p w14:paraId="3DE97880" w14:textId="77777777" w:rsidR="00B92760" w:rsidRPr="0029504B" w:rsidRDefault="00B92760" w:rsidP="00B92760">
      <w:pPr>
        <w:suppressLineNumbers/>
        <w:suppressAutoHyphens/>
        <w:rPr>
          <w:rFonts w:ascii="Century Gothic" w:eastAsia="Bookman Old Style" w:hAnsi="Century Gothic"/>
          <w:szCs w:val="24"/>
        </w:rPr>
      </w:pPr>
    </w:p>
    <w:p w14:paraId="40C09972" w14:textId="77777777" w:rsidR="00B92760" w:rsidRPr="0029504B" w:rsidRDefault="00B92760" w:rsidP="00B92760">
      <w:pPr>
        <w:rPr>
          <w:rFonts w:ascii="Century Gothic" w:hAnsi="Century Gothic"/>
          <w:szCs w:val="24"/>
        </w:rPr>
      </w:pPr>
      <w:r w:rsidRPr="0029504B">
        <w:rPr>
          <w:rFonts w:ascii="Century Gothic" w:hAnsi="Century Gothic"/>
          <w:szCs w:val="24"/>
        </w:rPr>
        <w:t xml:space="preserve">A deductible is a fixed dollar amount you pay each calendar year before the </w:t>
      </w:r>
      <w:r w:rsidRPr="0029504B">
        <w:rPr>
          <w:rFonts w:ascii="Century Gothic" w:hAnsi="Century Gothic"/>
          <w:i/>
          <w:szCs w:val="24"/>
        </w:rPr>
        <w:t xml:space="preserve">Plan </w:t>
      </w:r>
      <w:r w:rsidRPr="0029504B">
        <w:rPr>
          <w:rFonts w:ascii="Century Gothic" w:hAnsi="Century Gothic"/>
          <w:szCs w:val="24"/>
        </w:rPr>
        <w:t>begins paying most benefits.</w:t>
      </w:r>
    </w:p>
    <w:p w14:paraId="37CB872D" w14:textId="77777777" w:rsidR="00B92760" w:rsidRPr="0029504B" w:rsidRDefault="00B92760" w:rsidP="00B92760">
      <w:pPr>
        <w:suppressLineNumbers/>
        <w:suppressAutoHyphens/>
        <w:rPr>
          <w:rFonts w:ascii="Century Gothic" w:eastAsia="Times New Roman" w:hAnsi="Century Gothic" w:cs="Times New Roman"/>
          <w:szCs w:val="24"/>
        </w:rPr>
      </w:pPr>
    </w:p>
    <w:p w14:paraId="160D9E3F" w14:textId="77777777" w:rsidR="00B92760" w:rsidRPr="0029504B" w:rsidRDefault="00B92760" w:rsidP="00B92760">
      <w:pPr>
        <w:rPr>
          <w:rFonts w:ascii="Century Gothic" w:hAnsi="Century Gothic" w:cs="Bookman Old Style"/>
          <w:b/>
          <w:szCs w:val="24"/>
        </w:rPr>
      </w:pPr>
      <w:bookmarkStart w:id="19" w:name="_Toc441046787"/>
      <w:r w:rsidRPr="0029504B">
        <w:rPr>
          <w:rFonts w:ascii="Century Gothic" w:hAnsi="Century Gothic"/>
          <w:b/>
          <w:szCs w:val="24"/>
        </w:rPr>
        <w:t>What Does Not Count Toward My Deductible?</w:t>
      </w:r>
      <w:bookmarkEnd w:id="19"/>
    </w:p>
    <w:p w14:paraId="237C82A6" w14:textId="77777777" w:rsidR="00B92760" w:rsidRPr="0029504B" w:rsidRDefault="00B92760" w:rsidP="00B92760">
      <w:pPr>
        <w:suppressLineNumbers/>
        <w:suppressAutoHyphens/>
        <w:rPr>
          <w:rFonts w:ascii="Century Gothic" w:eastAsia="Bookman Old Style" w:hAnsi="Century Gothic"/>
          <w:szCs w:val="24"/>
        </w:rPr>
      </w:pPr>
    </w:p>
    <w:p w14:paraId="7AACD0C6" w14:textId="77777777" w:rsidR="00B92760" w:rsidRPr="0029504B" w:rsidRDefault="00B92760" w:rsidP="00B92760">
      <w:pPr>
        <w:numPr>
          <w:ilvl w:val="0"/>
          <w:numId w:val="4"/>
        </w:numPr>
        <w:rPr>
          <w:rFonts w:ascii="Century Gothic" w:hAnsi="Century Gothic"/>
          <w:szCs w:val="24"/>
        </w:rPr>
      </w:pPr>
      <w:r w:rsidRPr="0029504B">
        <w:rPr>
          <w:rFonts w:ascii="Century Gothic" w:hAnsi="Century Gothic"/>
          <w:szCs w:val="24"/>
        </w:rPr>
        <w:t xml:space="preserve">Services you pay for that are not covered by the </w:t>
      </w:r>
      <w:proofErr w:type="gramStart"/>
      <w:r w:rsidRPr="0029504B">
        <w:rPr>
          <w:rFonts w:ascii="Century Gothic" w:hAnsi="Century Gothic"/>
          <w:i/>
          <w:szCs w:val="24"/>
        </w:rPr>
        <w:t>Plan</w:t>
      </w:r>
      <w:r w:rsidRPr="0029504B">
        <w:rPr>
          <w:rFonts w:ascii="Century Gothic" w:hAnsi="Century Gothic"/>
          <w:szCs w:val="24"/>
        </w:rPr>
        <w:t>;</w:t>
      </w:r>
      <w:proofErr w:type="gramEnd"/>
    </w:p>
    <w:p w14:paraId="52D23E27" w14:textId="77777777" w:rsidR="00B92760" w:rsidRPr="0029504B" w:rsidRDefault="00B92760" w:rsidP="00B92760">
      <w:pPr>
        <w:numPr>
          <w:ilvl w:val="0"/>
          <w:numId w:val="4"/>
        </w:numPr>
        <w:rPr>
          <w:rFonts w:ascii="Century Gothic" w:hAnsi="Century Gothic"/>
          <w:szCs w:val="24"/>
        </w:rPr>
      </w:pPr>
      <w:r w:rsidRPr="0029504B">
        <w:rPr>
          <w:rFonts w:ascii="Century Gothic" w:hAnsi="Century Gothic"/>
          <w:szCs w:val="24"/>
        </w:rPr>
        <w:t xml:space="preserve">Services that are exempt from the deductible, even if you had out-of-pockets </w:t>
      </w:r>
      <w:proofErr w:type="gramStart"/>
      <w:r w:rsidRPr="0029504B">
        <w:rPr>
          <w:rFonts w:ascii="Century Gothic" w:hAnsi="Century Gothic"/>
          <w:szCs w:val="24"/>
        </w:rPr>
        <w:t>costs;</w:t>
      </w:r>
      <w:proofErr w:type="gramEnd"/>
    </w:p>
    <w:p w14:paraId="66A752AE" w14:textId="77777777" w:rsidR="00B92760" w:rsidRPr="0029504B" w:rsidRDefault="00B92760" w:rsidP="00B92760">
      <w:pPr>
        <w:numPr>
          <w:ilvl w:val="0"/>
          <w:numId w:val="4"/>
        </w:numPr>
        <w:rPr>
          <w:rFonts w:ascii="Century Gothic" w:hAnsi="Century Gothic"/>
          <w:szCs w:val="24"/>
        </w:rPr>
      </w:pPr>
      <w:r w:rsidRPr="0029504B">
        <w:rPr>
          <w:rFonts w:ascii="Century Gothic" w:hAnsi="Century Gothic"/>
          <w:szCs w:val="24"/>
        </w:rPr>
        <w:t>Charges for services exceeding benefit maximums; and</w:t>
      </w:r>
    </w:p>
    <w:p w14:paraId="3C1BC85C" w14:textId="77777777" w:rsidR="00B92760" w:rsidRPr="0029504B" w:rsidRDefault="00B92760" w:rsidP="00B92760">
      <w:pPr>
        <w:numPr>
          <w:ilvl w:val="0"/>
          <w:numId w:val="4"/>
        </w:numPr>
        <w:rPr>
          <w:rFonts w:ascii="Century Gothic" w:hAnsi="Century Gothic" w:cs="Times New Roman"/>
          <w:szCs w:val="24"/>
        </w:rPr>
      </w:pPr>
      <w:r w:rsidRPr="0029504B">
        <w:rPr>
          <w:rFonts w:ascii="Century Gothic" w:hAnsi="Century Gothic"/>
          <w:szCs w:val="24"/>
        </w:rPr>
        <w:t>Charges for services beyond benefit limits.</w:t>
      </w:r>
    </w:p>
    <w:p w14:paraId="10E24186" w14:textId="77777777" w:rsidR="00B92760" w:rsidRPr="0029504B" w:rsidRDefault="00B92760" w:rsidP="00B92760">
      <w:pPr>
        <w:suppressLineNumbers/>
        <w:suppressAutoHyphens/>
        <w:rPr>
          <w:rFonts w:ascii="Century Gothic" w:eastAsia="Times New Roman" w:hAnsi="Century Gothic"/>
          <w:szCs w:val="24"/>
        </w:rPr>
      </w:pPr>
    </w:p>
    <w:p w14:paraId="52F86BD3" w14:textId="77777777" w:rsidR="00B92760" w:rsidRPr="0029504B" w:rsidRDefault="002F276F" w:rsidP="00B92760">
      <w:pPr>
        <w:rPr>
          <w:rFonts w:ascii="Century Gothic" w:hAnsi="Century Gothic"/>
          <w:b/>
          <w:szCs w:val="24"/>
        </w:rPr>
      </w:pPr>
      <w:bookmarkStart w:id="20" w:name="_Toc441046788"/>
      <w:r>
        <w:rPr>
          <w:rFonts w:ascii="Century Gothic" w:hAnsi="Century Gothic"/>
          <w:b/>
          <w:szCs w:val="24"/>
        </w:rPr>
        <w:t>How Does the Deductible Work w</w:t>
      </w:r>
      <w:r w:rsidR="00B92760" w:rsidRPr="0029504B">
        <w:rPr>
          <w:rFonts w:ascii="Century Gothic" w:hAnsi="Century Gothic"/>
          <w:b/>
          <w:szCs w:val="24"/>
        </w:rPr>
        <w:t>ith Families?</w:t>
      </w:r>
      <w:bookmarkEnd w:id="20"/>
    </w:p>
    <w:p w14:paraId="1F4D55B2" w14:textId="77777777" w:rsidR="00B92760" w:rsidRPr="0029504B" w:rsidRDefault="00B92760" w:rsidP="00B92760">
      <w:pPr>
        <w:rPr>
          <w:rFonts w:ascii="Century Gothic" w:hAnsi="Century Gothic"/>
          <w:szCs w:val="24"/>
        </w:rPr>
      </w:pPr>
    </w:p>
    <w:p w14:paraId="74DD518C" w14:textId="67E172E1" w:rsidR="00821EAC" w:rsidRPr="00213964" w:rsidRDefault="00821EAC" w:rsidP="00821EAC">
      <w:pPr>
        <w:rPr>
          <w:rFonts w:ascii="Century Gothic" w:hAnsi="Century Gothic"/>
          <w:szCs w:val="24"/>
        </w:rPr>
      </w:pPr>
      <w:r w:rsidRPr="00213964">
        <w:rPr>
          <w:rFonts w:ascii="Century Gothic" w:hAnsi="Century Gothic"/>
          <w:szCs w:val="24"/>
        </w:rPr>
        <w:t>The family deductible is embedded, meaning that each member has his or her own deductible in addition to the shared family deductible. Any amount paid toward an individual’s deductible also applies toward the family’s deductible. This allows individuals in the family to have their costs covered before the family deductible has been met. Once the family deductible is met, the plan covers charges for any family member.</w:t>
      </w:r>
    </w:p>
    <w:p w14:paraId="698E576D" w14:textId="77777777" w:rsidR="00B92760" w:rsidRPr="0029504B" w:rsidRDefault="00B92760" w:rsidP="00B92760">
      <w:pPr>
        <w:rPr>
          <w:rFonts w:ascii="Century Gothic" w:eastAsia="Times New Roman" w:hAnsi="Century Gothic" w:cs="Times New Roman"/>
          <w:szCs w:val="24"/>
        </w:rPr>
      </w:pPr>
    </w:p>
    <w:p w14:paraId="14BCDC46" w14:textId="77777777" w:rsidR="00B92760" w:rsidRPr="0029504B" w:rsidRDefault="00B92760" w:rsidP="00B92760">
      <w:pPr>
        <w:contextualSpacing/>
        <w:jc w:val="left"/>
        <w:outlineLvl w:val="1"/>
        <w:rPr>
          <w:rFonts w:ascii="Century Gothic" w:eastAsia="Bookman Old Style" w:hAnsi="Century Gothic"/>
          <w:b/>
          <w:sz w:val="32"/>
          <w:szCs w:val="32"/>
        </w:rPr>
      </w:pPr>
      <w:bookmarkStart w:id="21" w:name="_Toc441046789"/>
      <w:bookmarkStart w:id="22" w:name="_Toc487724285"/>
      <w:bookmarkStart w:id="23" w:name="_Toc487725044"/>
      <w:bookmarkStart w:id="24" w:name="_Toc26445268"/>
      <w:r w:rsidRPr="0029504B">
        <w:rPr>
          <w:rFonts w:ascii="Century Gothic" w:eastAsia="Bookman Old Style" w:hAnsi="Century Gothic"/>
          <w:b/>
          <w:sz w:val="32"/>
          <w:szCs w:val="32"/>
        </w:rPr>
        <w:t>What Is Co-insurance?</w:t>
      </w:r>
      <w:bookmarkEnd w:id="21"/>
      <w:bookmarkEnd w:id="22"/>
      <w:bookmarkEnd w:id="23"/>
      <w:bookmarkEnd w:id="24"/>
    </w:p>
    <w:p w14:paraId="2C5B1D95" w14:textId="77777777" w:rsidR="00B92760" w:rsidRPr="0029504B" w:rsidRDefault="00B92760" w:rsidP="00B92760">
      <w:pPr>
        <w:rPr>
          <w:rFonts w:ascii="Century Gothic" w:hAnsi="Century Gothic"/>
          <w:szCs w:val="24"/>
        </w:rPr>
      </w:pPr>
    </w:p>
    <w:p w14:paraId="3E8AA0CA" w14:textId="77777777" w:rsidR="00B92760" w:rsidRPr="0029504B" w:rsidRDefault="00B92760" w:rsidP="00B92760">
      <w:pPr>
        <w:rPr>
          <w:rFonts w:ascii="Century Gothic" w:hAnsi="Century Gothic"/>
          <w:szCs w:val="24"/>
        </w:rPr>
      </w:pPr>
      <w:r w:rsidRPr="0029504B">
        <w:rPr>
          <w:rFonts w:ascii="Century Gothic" w:hAnsi="Century Gothic"/>
          <w:szCs w:val="24"/>
        </w:rPr>
        <w:t xml:space="preserve">Co-insurance refers to the percentage of the allowed amount that you pay for most services when the </w:t>
      </w:r>
      <w:r w:rsidRPr="0029504B">
        <w:rPr>
          <w:rFonts w:ascii="Century Gothic" w:hAnsi="Century Gothic"/>
          <w:i/>
          <w:szCs w:val="24"/>
        </w:rPr>
        <w:t xml:space="preserve">Plan </w:t>
      </w:r>
      <w:r w:rsidRPr="0029504B">
        <w:rPr>
          <w:rFonts w:ascii="Century Gothic" w:hAnsi="Century Gothic"/>
          <w:szCs w:val="24"/>
        </w:rPr>
        <w:t>pays less than 100% of the allowed amount.</w:t>
      </w:r>
    </w:p>
    <w:p w14:paraId="6747400B" w14:textId="77777777" w:rsidR="00B92760" w:rsidRPr="0029504B" w:rsidRDefault="00B92760" w:rsidP="00B92760">
      <w:pPr>
        <w:suppressLineNumbers/>
        <w:suppressAutoHyphens/>
        <w:rPr>
          <w:rFonts w:eastAsia="Times New Roman" w:cs="Times New Roman"/>
          <w:szCs w:val="24"/>
        </w:rPr>
      </w:pPr>
    </w:p>
    <w:p w14:paraId="3370DDF5" w14:textId="77777777" w:rsidR="00B92760" w:rsidRPr="0029504B" w:rsidRDefault="00B92760" w:rsidP="00B92760">
      <w:pPr>
        <w:pStyle w:val="Heading2"/>
        <w:rPr>
          <w:rFonts w:ascii="Century Gothic" w:hAnsi="Century Gothic"/>
        </w:rPr>
      </w:pPr>
      <w:bookmarkStart w:id="25" w:name="_Toc26445269"/>
      <w:r w:rsidRPr="0029504B">
        <w:rPr>
          <w:rFonts w:ascii="Century Gothic" w:hAnsi="Century Gothic"/>
        </w:rPr>
        <w:t>What Is a Copayment?</w:t>
      </w:r>
      <w:bookmarkEnd w:id="18"/>
      <w:bookmarkEnd w:id="25"/>
    </w:p>
    <w:p w14:paraId="0BFFD26E" w14:textId="77777777" w:rsidR="00B92760" w:rsidRPr="0029504B" w:rsidRDefault="00B92760" w:rsidP="00B92760">
      <w:pPr>
        <w:rPr>
          <w:rFonts w:ascii="Century Gothic" w:hAnsi="Century Gothic"/>
        </w:rPr>
      </w:pPr>
    </w:p>
    <w:p w14:paraId="703871F1" w14:textId="296BBA80" w:rsidR="00B92760" w:rsidRPr="0029504B" w:rsidRDefault="00B92760" w:rsidP="00B92760">
      <w:pPr>
        <w:rPr>
          <w:rFonts w:ascii="Century Gothic" w:hAnsi="Century Gothic"/>
        </w:rPr>
      </w:pPr>
      <w:r w:rsidRPr="0029504B">
        <w:rPr>
          <w:rFonts w:ascii="Century Gothic" w:hAnsi="Century Gothic"/>
        </w:rPr>
        <w:t>A copayment is a flat dollar amount you pay when you receive services. Depending on the type of service, the copayment may be applied per visit, per day, etc.</w:t>
      </w:r>
    </w:p>
    <w:p w14:paraId="40781C4B" w14:textId="77777777" w:rsidR="00B92760" w:rsidRPr="0029504B" w:rsidRDefault="00B92760" w:rsidP="00B92760">
      <w:pPr>
        <w:rPr>
          <w:rFonts w:ascii="Century Gothic" w:eastAsia="Times New Roman" w:hAnsi="Century Gothic" w:cs="Times New Roman"/>
          <w:szCs w:val="24"/>
        </w:rPr>
      </w:pPr>
    </w:p>
    <w:p w14:paraId="5AE238E5" w14:textId="77777777" w:rsidR="00B92760" w:rsidRPr="0029504B" w:rsidRDefault="00B92760" w:rsidP="00B92760">
      <w:pPr>
        <w:suppressLineNumbers/>
        <w:suppressAutoHyphens/>
        <w:ind w:hanging="1"/>
        <w:rPr>
          <w:rFonts w:ascii="Century Gothic" w:eastAsia="Times New Roman" w:hAnsi="Century Gothic" w:cs="Times New Roman"/>
          <w:szCs w:val="24"/>
        </w:rPr>
      </w:pPr>
      <w:r w:rsidRPr="0029504B">
        <w:rPr>
          <w:rFonts w:ascii="Century Gothic" w:hAnsi="Century Gothic"/>
          <w:b/>
          <w:szCs w:val="24"/>
        </w:rPr>
        <w:t xml:space="preserve">NOTE: </w:t>
      </w:r>
      <w:r w:rsidRPr="0029504B">
        <w:rPr>
          <w:rFonts w:ascii="Century Gothic" w:hAnsi="Century Gothic"/>
          <w:szCs w:val="24"/>
        </w:rPr>
        <w:t xml:space="preserve">See your </w:t>
      </w:r>
      <w:r w:rsidRPr="0029504B">
        <w:rPr>
          <w:rFonts w:ascii="Century Gothic" w:hAnsi="Century Gothic"/>
          <w:i/>
          <w:szCs w:val="24"/>
        </w:rPr>
        <w:t xml:space="preserve">Summary of Mental Health and Substance Abuse Benefits </w:t>
      </w:r>
      <w:r w:rsidRPr="0029504B">
        <w:rPr>
          <w:rFonts w:ascii="Century Gothic" w:hAnsi="Century Gothic"/>
          <w:szCs w:val="24"/>
        </w:rPr>
        <w:t xml:space="preserve">included with this </w:t>
      </w:r>
      <w:r w:rsidRPr="0029504B">
        <w:rPr>
          <w:rFonts w:ascii="Century Gothic" w:hAnsi="Century Gothic"/>
          <w:i/>
          <w:szCs w:val="24"/>
        </w:rPr>
        <w:t xml:space="preserve">Handbook </w:t>
      </w:r>
      <w:r w:rsidRPr="0029504B">
        <w:rPr>
          <w:rFonts w:ascii="Century Gothic" w:hAnsi="Century Gothic"/>
          <w:szCs w:val="24"/>
        </w:rPr>
        <w:t>for specific copayment amounts.</w:t>
      </w:r>
    </w:p>
    <w:p w14:paraId="33AD8641" w14:textId="77777777" w:rsidR="00B92760" w:rsidRPr="0029504B" w:rsidRDefault="00B92760" w:rsidP="00B92760">
      <w:pPr>
        <w:suppressLineNumbers/>
        <w:suppressAutoHyphens/>
        <w:rPr>
          <w:rFonts w:ascii="Century Gothic" w:eastAsia="Times New Roman" w:hAnsi="Century Gothic" w:cs="Times New Roman"/>
          <w:szCs w:val="24"/>
        </w:rPr>
      </w:pPr>
    </w:p>
    <w:p w14:paraId="23043605" w14:textId="77777777" w:rsidR="00B92760" w:rsidRPr="0029504B" w:rsidRDefault="00B92760" w:rsidP="00B92760">
      <w:pPr>
        <w:pStyle w:val="Heading2"/>
        <w:rPr>
          <w:rFonts w:ascii="Century Gothic" w:hAnsi="Century Gothic"/>
        </w:rPr>
      </w:pPr>
      <w:bookmarkStart w:id="26" w:name="_Toc441046791"/>
      <w:bookmarkStart w:id="27" w:name="_Toc26445270"/>
      <w:r w:rsidRPr="0029504B">
        <w:rPr>
          <w:rFonts w:ascii="Century Gothic" w:hAnsi="Century Gothic"/>
        </w:rPr>
        <w:t>When Do I Pay?</w:t>
      </w:r>
      <w:bookmarkEnd w:id="26"/>
      <w:bookmarkEnd w:id="27"/>
    </w:p>
    <w:p w14:paraId="73991F73" w14:textId="77777777" w:rsidR="00B92760" w:rsidRPr="0029504B" w:rsidRDefault="00B92760" w:rsidP="00B92760">
      <w:pPr>
        <w:rPr>
          <w:rFonts w:ascii="Century Gothic" w:hAnsi="Century Gothic"/>
        </w:rPr>
      </w:pPr>
    </w:p>
    <w:p w14:paraId="54588379" w14:textId="77777777" w:rsidR="00B92760" w:rsidRPr="0029504B" w:rsidRDefault="00B92760" w:rsidP="00B92760">
      <w:pPr>
        <w:rPr>
          <w:rFonts w:ascii="Century Gothic" w:hAnsi="Century Gothic"/>
        </w:rPr>
      </w:pPr>
      <w:r w:rsidRPr="0029504B">
        <w:rPr>
          <w:rFonts w:ascii="Century Gothic" w:hAnsi="Century Gothic"/>
        </w:rPr>
        <w:t>Copayments are due at the time services are rendered.</w:t>
      </w:r>
    </w:p>
    <w:p w14:paraId="62B8AD2B" w14:textId="77777777" w:rsidR="00B92760" w:rsidRPr="0029504B" w:rsidRDefault="00B92760" w:rsidP="00B92760">
      <w:pPr>
        <w:rPr>
          <w:rFonts w:ascii="Century Gothic" w:eastAsia="Times New Roman" w:hAnsi="Century Gothic" w:cs="Times New Roman"/>
          <w:szCs w:val="24"/>
        </w:rPr>
      </w:pPr>
    </w:p>
    <w:p w14:paraId="61D84042" w14:textId="77777777" w:rsidR="00B92760" w:rsidRPr="0029504B" w:rsidRDefault="00B92760" w:rsidP="00B92760">
      <w:pPr>
        <w:pStyle w:val="Heading2"/>
        <w:rPr>
          <w:rFonts w:ascii="Century Gothic" w:hAnsi="Century Gothic"/>
        </w:rPr>
      </w:pPr>
      <w:bookmarkStart w:id="28" w:name="_TOC_250003"/>
      <w:bookmarkStart w:id="29" w:name="_Toc441046792"/>
      <w:bookmarkStart w:id="30" w:name="_Toc26445271"/>
      <w:r w:rsidRPr="0029504B">
        <w:rPr>
          <w:rFonts w:ascii="Century Gothic" w:hAnsi="Century Gothic"/>
        </w:rPr>
        <w:t xml:space="preserve">What Is the Out-of-Pocket </w:t>
      </w:r>
      <w:r w:rsidR="002F276F">
        <w:rPr>
          <w:rFonts w:ascii="Century Gothic" w:hAnsi="Century Gothic"/>
        </w:rPr>
        <w:t>Maximum</w:t>
      </w:r>
      <w:r w:rsidRPr="0029504B">
        <w:rPr>
          <w:rFonts w:ascii="Century Gothic" w:hAnsi="Century Gothic"/>
        </w:rPr>
        <w:t>?</w:t>
      </w:r>
      <w:bookmarkEnd w:id="28"/>
      <w:bookmarkEnd w:id="29"/>
      <w:bookmarkEnd w:id="30"/>
    </w:p>
    <w:p w14:paraId="4026048F" w14:textId="77777777" w:rsidR="00B92760" w:rsidRPr="0029504B" w:rsidRDefault="00B92760" w:rsidP="00B92760">
      <w:pPr>
        <w:rPr>
          <w:rFonts w:ascii="Century Gothic" w:hAnsi="Century Gothic"/>
        </w:rPr>
      </w:pPr>
    </w:p>
    <w:p w14:paraId="0D89C0F6" w14:textId="77777777" w:rsidR="00B92760" w:rsidRPr="0029504B" w:rsidRDefault="00B92760" w:rsidP="00B92760">
      <w:pPr>
        <w:rPr>
          <w:rFonts w:ascii="Century Gothic" w:hAnsi="Century Gothic"/>
        </w:rPr>
      </w:pPr>
      <w:r w:rsidRPr="0029504B">
        <w:rPr>
          <w:rFonts w:ascii="Century Gothic" w:hAnsi="Century Gothic"/>
        </w:rPr>
        <w:t xml:space="preserve">The out-of-pocket </w:t>
      </w:r>
      <w:r w:rsidR="002F276F">
        <w:rPr>
          <w:rFonts w:ascii="Century Gothic" w:hAnsi="Century Gothic"/>
        </w:rPr>
        <w:t>maximum</w:t>
      </w:r>
      <w:r w:rsidRPr="0029504B">
        <w:rPr>
          <w:rFonts w:ascii="Century Gothic" w:hAnsi="Century Gothic"/>
        </w:rPr>
        <w:t xml:space="preserve"> is the maximum total amount you pay to your providers for covered services during a plan year (see below for expenses not included).  Once you have reached this </w:t>
      </w:r>
      <w:r w:rsidR="002F276F">
        <w:rPr>
          <w:rFonts w:ascii="Century Gothic" w:hAnsi="Century Gothic"/>
        </w:rPr>
        <w:t>limit</w:t>
      </w:r>
      <w:r w:rsidRPr="0029504B">
        <w:rPr>
          <w:rFonts w:ascii="Century Gothic" w:hAnsi="Century Gothic"/>
        </w:rPr>
        <w:t xml:space="preserve">, the </w:t>
      </w:r>
      <w:r w:rsidRPr="0029504B">
        <w:rPr>
          <w:rFonts w:ascii="Century Gothic" w:hAnsi="Century Gothic"/>
          <w:i/>
        </w:rPr>
        <w:t xml:space="preserve">Plan </w:t>
      </w:r>
      <w:r w:rsidRPr="0029504B">
        <w:rPr>
          <w:rFonts w:ascii="Century Gothic" w:hAnsi="Century Gothic"/>
        </w:rPr>
        <w:t>pays 100% of the allowed amount for covered services for the rest of the plan year.</w:t>
      </w:r>
    </w:p>
    <w:p w14:paraId="6D4DAAEE" w14:textId="0EFDD6E2" w:rsidR="00821EAC" w:rsidRPr="00213964" w:rsidRDefault="00821EAC" w:rsidP="00821EAC">
      <w:pPr>
        <w:rPr>
          <w:rFonts w:ascii="Century Gothic" w:hAnsi="Century Gothic"/>
          <w:szCs w:val="24"/>
        </w:rPr>
      </w:pPr>
      <w:r w:rsidRPr="00213964">
        <w:rPr>
          <w:rFonts w:ascii="Century Gothic" w:hAnsi="Century Gothic"/>
          <w:szCs w:val="24"/>
        </w:rPr>
        <w:lastRenderedPageBreak/>
        <w:t xml:space="preserve">The family </w:t>
      </w:r>
      <w:r>
        <w:rPr>
          <w:rFonts w:ascii="Century Gothic" w:hAnsi="Century Gothic"/>
          <w:szCs w:val="24"/>
        </w:rPr>
        <w:t>out-of-pocket maximum</w:t>
      </w:r>
      <w:r w:rsidRPr="00213964">
        <w:rPr>
          <w:rFonts w:ascii="Century Gothic" w:hAnsi="Century Gothic"/>
          <w:szCs w:val="24"/>
        </w:rPr>
        <w:t xml:space="preserve"> is embedded, meaning that each member has his or her own out-of-pocket maximum in addition to the shared family </w:t>
      </w:r>
      <w:r>
        <w:rPr>
          <w:rFonts w:ascii="Century Gothic" w:hAnsi="Century Gothic"/>
          <w:szCs w:val="24"/>
        </w:rPr>
        <w:t>out-of-pocket maximum</w:t>
      </w:r>
      <w:r w:rsidRPr="00213964">
        <w:rPr>
          <w:rFonts w:ascii="Century Gothic" w:hAnsi="Century Gothic"/>
          <w:szCs w:val="24"/>
        </w:rPr>
        <w:t xml:space="preserve">. Any amount paid toward an individual’s </w:t>
      </w:r>
      <w:r>
        <w:rPr>
          <w:rFonts w:ascii="Century Gothic" w:hAnsi="Century Gothic"/>
          <w:szCs w:val="24"/>
        </w:rPr>
        <w:t>out-of-pocket maximum</w:t>
      </w:r>
      <w:r w:rsidRPr="00213964">
        <w:rPr>
          <w:rFonts w:ascii="Century Gothic" w:hAnsi="Century Gothic"/>
          <w:szCs w:val="24"/>
        </w:rPr>
        <w:t xml:space="preserve"> also applies toward the family’s </w:t>
      </w:r>
      <w:r>
        <w:rPr>
          <w:rFonts w:ascii="Century Gothic" w:hAnsi="Century Gothic"/>
          <w:szCs w:val="24"/>
        </w:rPr>
        <w:t>out-of-pocket maximum</w:t>
      </w:r>
      <w:r w:rsidRPr="00213964">
        <w:rPr>
          <w:rFonts w:ascii="Century Gothic" w:hAnsi="Century Gothic"/>
          <w:szCs w:val="24"/>
        </w:rPr>
        <w:t xml:space="preserve">. This allows individuals in the family to have their costs covered before the family </w:t>
      </w:r>
      <w:r>
        <w:rPr>
          <w:rFonts w:ascii="Century Gothic" w:hAnsi="Century Gothic"/>
          <w:szCs w:val="24"/>
        </w:rPr>
        <w:t>out-of-pocket maximum</w:t>
      </w:r>
      <w:r w:rsidRPr="00213964">
        <w:rPr>
          <w:rFonts w:ascii="Century Gothic" w:hAnsi="Century Gothic"/>
          <w:szCs w:val="24"/>
        </w:rPr>
        <w:t xml:space="preserve"> has been met. Once the family </w:t>
      </w:r>
      <w:r>
        <w:rPr>
          <w:rFonts w:ascii="Century Gothic" w:hAnsi="Century Gothic"/>
          <w:szCs w:val="24"/>
        </w:rPr>
        <w:t>out-of-pocket maximum</w:t>
      </w:r>
      <w:r w:rsidRPr="00213964">
        <w:rPr>
          <w:rFonts w:ascii="Century Gothic" w:hAnsi="Century Gothic"/>
          <w:szCs w:val="24"/>
        </w:rPr>
        <w:t xml:space="preserve"> is met, the plan covers charges for any family member.</w:t>
      </w:r>
    </w:p>
    <w:p w14:paraId="57A354AF" w14:textId="77777777" w:rsidR="004F3A9A" w:rsidRPr="0029504B" w:rsidRDefault="004F3A9A" w:rsidP="00B92760">
      <w:pPr>
        <w:rPr>
          <w:rFonts w:ascii="Century Gothic" w:hAnsi="Century Gothic"/>
        </w:rPr>
      </w:pPr>
    </w:p>
    <w:p w14:paraId="2FF4B0E4" w14:textId="77777777" w:rsidR="00A0140C" w:rsidRDefault="00A0140C" w:rsidP="00A0140C">
      <w:pPr>
        <w:ind w:right="1485"/>
        <w:rPr>
          <w:rFonts w:ascii="Century Gothic" w:hAnsi="Century Gothic"/>
        </w:rPr>
      </w:pPr>
      <w:bookmarkStart w:id="31" w:name="_Hlk528141775"/>
      <w:r>
        <w:rPr>
          <w:rFonts w:ascii="Century Gothic" w:hAnsi="Century Gothic"/>
        </w:rPr>
        <w:t xml:space="preserve">Your </w:t>
      </w:r>
      <w:r w:rsidR="00723B2A">
        <w:rPr>
          <w:rFonts w:ascii="Century Gothic" w:hAnsi="Century Gothic"/>
        </w:rPr>
        <w:t xml:space="preserve">calendar year </w:t>
      </w:r>
      <w:r>
        <w:rPr>
          <w:rFonts w:ascii="Century Gothic" w:hAnsi="Century Gothic"/>
        </w:rPr>
        <w:t>deductible counts toward your out-of-pocket maximum, but the following costs do not:</w:t>
      </w:r>
      <w:bookmarkEnd w:id="31"/>
    </w:p>
    <w:p w14:paraId="5932E335" w14:textId="77777777" w:rsidR="00B92760" w:rsidRPr="0029504B" w:rsidRDefault="00B92760" w:rsidP="00B92760">
      <w:pPr>
        <w:rPr>
          <w:rFonts w:ascii="Century Gothic" w:hAnsi="Century Gothic"/>
        </w:rPr>
      </w:pPr>
    </w:p>
    <w:p w14:paraId="104353EE" w14:textId="77777777" w:rsidR="00B92760" w:rsidRPr="0029504B" w:rsidRDefault="00B92760" w:rsidP="00B92760">
      <w:pPr>
        <w:pStyle w:val="ListParagraph"/>
        <w:numPr>
          <w:ilvl w:val="0"/>
          <w:numId w:val="5"/>
        </w:numPr>
        <w:rPr>
          <w:rFonts w:ascii="Century Gothic" w:hAnsi="Century Gothic"/>
        </w:rPr>
      </w:pPr>
      <w:r w:rsidRPr="0029504B">
        <w:rPr>
          <w:rFonts w:ascii="Century Gothic" w:hAnsi="Century Gothic"/>
        </w:rPr>
        <w:t xml:space="preserve">Services and expenses that are not </w:t>
      </w:r>
      <w:proofErr w:type="gramStart"/>
      <w:r w:rsidRPr="0029504B">
        <w:rPr>
          <w:rFonts w:ascii="Century Gothic" w:hAnsi="Century Gothic"/>
        </w:rPr>
        <w:t>covered;</w:t>
      </w:r>
      <w:proofErr w:type="gramEnd"/>
    </w:p>
    <w:p w14:paraId="01F7859D" w14:textId="77777777" w:rsidR="002F276F" w:rsidRDefault="00B92760" w:rsidP="00B92760">
      <w:pPr>
        <w:pStyle w:val="ListParagraph"/>
        <w:numPr>
          <w:ilvl w:val="0"/>
          <w:numId w:val="5"/>
        </w:numPr>
        <w:rPr>
          <w:rFonts w:ascii="Century Gothic" w:hAnsi="Century Gothic"/>
        </w:rPr>
      </w:pPr>
      <w:r w:rsidRPr="0029504B">
        <w:rPr>
          <w:rFonts w:ascii="Century Gothic" w:hAnsi="Century Gothic"/>
        </w:rPr>
        <w:t xml:space="preserve">Charges for services exceeding benefit </w:t>
      </w:r>
      <w:proofErr w:type="gramStart"/>
      <w:r w:rsidRPr="0029504B">
        <w:rPr>
          <w:rFonts w:ascii="Century Gothic" w:hAnsi="Century Gothic"/>
        </w:rPr>
        <w:t>maximums;</w:t>
      </w:r>
      <w:proofErr w:type="gramEnd"/>
      <w:r w:rsidRPr="0029504B">
        <w:rPr>
          <w:rFonts w:ascii="Century Gothic" w:hAnsi="Century Gothic"/>
        </w:rPr>
        <w:t xml:space="preserve"> </w:t>
      </w:r>
    </w:p>
    <w:p w14:paraId="0FCD9BB3" w14:textId="77777777" w:rsidR="00B92760" w:rsidRPr="0029504B" w:rsidRDefault="002F276F" w:rsidP="00B92760">
      <w:pPr>
        <w:pStyle w:val="ListParagraph"/>
        <w:numPr>
          <w:ilvl w:val="0"/>
          <w:numId w:val="5"/>
        </w:numPr>
        <w:rPr>
          <w:rFonts w:ascii="Century Gothic" w:hAnsi="Century Gothic"/>
        </w:rPr>
      </w:pPr>
      <w:bookmarkStart w:id="32" w:name="_Hlk527360997"/>
      <w:r>
        <w:rPr>
          <w:rFonts w:ascii="Century Gothic" w:hAnsi="Century Gothic"/>
        </w:rPr>
        <w:t xml:space="preserve">Charges </w:t>
      </w:r>
      <w:proofErr w:type="gramStart"/>
      <w:r>
        <w:rPr>
          <w:rFonts w:ascii="Century Gothic" w:hAnsi="Century Gothic"/>
        </w:rPr>
        <w:t>in excess of</w:t>
      </w:r>
      <w:proofErr w:type="gramEnd"/>
      <w:r>
        <w:rPr>
          <w:rFonts w:ascii="Century Gothic" w:hAnsi="Century Gothic"/>
        </w:rPr>
        <w:t xml:space="preserve"> the allowed amount</w:t>
      </w:r>
      <w:bookmarkEnd w:id="32"/>
      <w:r>
        <w:rPr>
          <w:rFonts w:ascii="Century Gothic" w:hAnsi="Century Gothic"/>
        </w:rPr>
        <w:t xml:space="preserve">; </w:t>
      </w:r>
      <w:r w:rsidR="00B92760" w:rsidRPr="0029504B">
        <w:rPr>
          <w:rFonts w:ascii="Century Gothic" w:hAnsi="Century Gothic"/>
        </w:rPr>
        <w:t>and</w:t>
      </w:r>
    </w:p>
    <w:p w14:paraId="5DDAD654" w14:textId="77777777" w:rsidR="00B92760" w:rsidRDefault="00B92760" w:rsidP="00B92760">
      <w:pPr>
        <w:pStyle w:val="ListParagraph"/>
        <w:numPr>
          <w:ilvl w:val="0"/>
          <w:numId w:val="5"/>
        </w:numPr>
        <w:rPr>
          <w:rFonts w:ascii="Century Gothic" w:hAnsi="Century Gothic"/>
        </w:rPr>
      </w:pPr>
      <w:r w:rsidRPr="0029504B">
        <w:rPr>
          <w:rFonts w:ascii="Century Gothic" w:hAnsi="Century Gothic"/>
        </w:rPr>
        <w:t>Charges for services beyond benefit limits.</w:t>
      </w:r>
    </w:p>
    <w:p w14:paraId="2F5D3D1E" w14:textId="77777777" w:rsidR="004F3A9A" w:rsidRPr="0029504B" w:rsidRDefault="004F3A9A" w:rsidP="004F3A9A">
      <w:pPr>
        <w:pStyle w:val="ListParagraph"/>
        <w:ind w:left="720"/>
        <w:rPr>
          <w:rFonts w:ascii="Century Gothic" w:hAnsi="Century Gothic"/>
        </w:rPr>
      </w:pPr>
    </w:p>
    <w:p w14:paraId="26FE7141" w14:textId="24DE91CD" w:rsidR="00B92760" w:rsidRPr="0029504B" w:rsidRDefault="00B92760" w:rsidP="00B92760">
      <w:pPr>
        <w:suppressLineNumbers/>
        <w:suppressAutoHyphens/>
        <w:ind w:hanging="1"/>
        <w:rPr>
          <w:rFonts w:ascii="Century Gothic" w:eastAsia="Times New Roman" w:hAnsi="Century Gothic" w:cs="Times New Roman"/>
          <w:szCs w:val="24"/>
        </w:rPr>
      </w:pPr>
      <w:r w:rsidRPr="0029504B">
        <w:rPr>
          <w:rFonts w:ascii="Century Gothic" w:hAnsi="Century Gothic"/>
          <w:b/>
          <w:szCs w:val="24"/>
        </w:rPr>
        <w:t xml:space="preserve">IMPORTANT: </w:t>
      </w:r>
      <w:r w:rsidRPr="0029504B">
        <w:rPr>
          <w:rFonts w:ascii="Century Gothic" w:hAnsi="Century Gothic"/>
          <w:szCs w:val="24"/>
        </w:rPr>
        <w:t xml:space="preserve">In and out-of-network out-of-pocket </w:t>
      </w:r>
      <w:r w:rsidR="002F276F">
        <w:rPr>
          <w:rFonts w:ascii="Century Gothic" w:hAnsi="Century Gothic"/>
          <w:szCs w:val="24"/>
        </w:rPr>
        <w:t>maximum</w:t>
      </w:r>
      <w:r w:rsidRPr="0029504B">
        <w:rPr>
          <w:rFonts w:ascii="Century Gothic" w:hAnsi="Century Gothic"/>
          <w:szCs w:val="24"/>
        </w:rPr>
        <w:t xml:space="preserve">s may accumulate separately. See the </w:t>
      </w:r>
      <w:r w:rsidRPr="0029504B">
        <w:rPr>
          <w:rFonts w:ascii="Century Gothic" w:hAnsi="Century Gothic"/>
          <w:i/>
          <w:szCs w:val="24"/>
        </w:rPr>
        <w:t xml:space="preserve">Summary of Mental Health &amp; Substance Abuse Benefits </w:t>
      </w:r>
      <w:r w:rsidRPr="0029504B">
        <w:rPr>
          <w:rFonts w:ascii="Century Gothic" w:hAnsi="Century Gothic"/>
          <w:szCs w:val="24"/>
        </w:rPr>
        <w:t xml:space="preserve">included with this </w:t>
      </w:r>
      <w:r w:rsidRPr="0029504B">
        <w:rPr>
          <w:rFonts w:ascii="Century Gothic" w:hAnsi="Century Gothic"/>
          <w:i/>
          <w:szCs w:val="24"/>
        </w:rPr>
        <w:t>Handbook.</w:t>
      </w:r>
    </w:p>
    <w:p w14:paraId="0A4B9DCA" w14:textId="77777777" w:rsidR="00B92760" w:rsidRPr="0029504B" w:rsidRDefault="00B92760" w:rsidP="00B92760">
      <w:pPr>
        <w:suppressLineNumbers/>
        <w:suppressAutoHyphens/>
        <w:rPr>
          <w:rFonts w:ascii="Century Gothic" w:eastAsia="Times New Roman" w:hAnsi="Century Gothic" w:cs="Times New Roman"/>
          <w:i/>
          <w:szCs w:val="24"/>
        </w:rPr>
      </w:pPr>
    </w:p>
    <w:p w14:paraId="11F0F353" w14:textId="098C1C06" w:rsidR="00B92760" w:rsidRPr="00FA7045" w:rsidRDefault="00B92760" w:rsidP="00B92760">
      <w:pPr>
        <w:rPr>
          <w:rFonts w:ascii="Century Gothic" w:hAnsi="Century Gothic"/>
        </w:rPr>
      </w:pPr>
      <w:r w:rsidRPr="0029504B">
        <w:rPr>
          <w:rFonts w:ascii="Century Gothic" w:hAnsi="Century Gothic"/>
          <w:b/>
          <w:bCs/>
        </w:rPr>
        <w:t xml:space="preserve">IMPORTANT:  </w:t>
      </w:r>
      <w:r w:rsidRPr="0029504B">
        <w:rPr>
          <w:rFonts w:ascii="Century Gothic" w:hAnsi="Century Gothic"/>
        </w:rPr>
        <w:t xml:space="preserve">Services by out-of-network providers are never paid at 100%. Even after you reach your out-o-pocket </w:t>
      </w:r>
      <w:r w:rsidR="002F276F">
        <w:rPr>
          <w:rFonts w:ascii="Century Gothic" w:hAnsi="Century Gothic"/>
        </w:rPr>
        <w:t>maximum</w:t>
      </w:r>
      <w:r w:rsidRPr="0029504B">
        <w:rPr>
          <w:rFonts w:ascii="Century Gothic" w:hAnsi="Century Gothic"/>
        </w:rPr>
        <w:t xml:space="preserve">, the provider may balance bill you for costs </w:t>
      </w:r>
      <w:proofErr w:type="gramStart"/>
      <w:r w:rsidRPr="0029504B">
        <w:rPr>
          <w:rFonts w:ascii="Century Gothic" w:hAnsi="Century Gothic"/>
        </w:rPr>
        <w:t>in excess of</w:t>
      </w:r>
      <w:proofErr w:type="gramEnd"/>
      <w:r w:rsidRPr="0029504B">
        <w:rPr>
          <w:rFonts w:ascii="Century Gothic" w:hAnsi="Century Gothic"/>
        </w:rPr>
        <w:t xml:space="preserve"> the allowed amount.</w:t>
      </w:r>
      <w:r w:rsidRPr="00FA7045">
        <w:rPr>
          <w:rFonts w:ascii="Century Gothic" w:hAnsi="Century Gothic"/>
        </w:rPr>
        <w:t xml:space="preserve">  </w:t>
      </w:r>
    </w:p>
    <w:p w14:paraId="63B37FAE" w14:textId="77777777" w:rsidR="00735B35" w:rsidRPr="00FA7045" w:rsidRDefault="00735B35" w:rsidP="00251DE3">
      <w:pPr>
        <w:suppressLineNumbers/>
        <w:suppressAutoHyphens/>
        <w:rPr>
          <w:rFonts w:ascii="Century Gothic" w:eastAsia="Times New Roman" w:hAnsi="Century Gothic" w:cs="Times New Roman"/>
          <w:szCs w:val="24"/>
        </w:rPr>
      </w:pPr>
    </w:p>
    <w:p w14:paraId="78362FD1" w14:textId="77777777" w:rsidR="00735B35" w:rsidRPr="00FA7045" w:rsidRDefault="001B4A7D" w:rsidP="00251DE3">
      <w:pPr>
        <w:pStyle w:val="Heading1"/>
        <w:rPr>
          <w:rFonts w:ascii="Century Gothic" w:eastAsia="Bookman Old Style" w:hAnsi="Century Gothic" w:cs="Bookman Old Style"/>
        </w:rPr>
      </w:pPr>
      <w:bookmarkStart w:id="33" w:name="_Toc441046793"/>
      <w:bookmarkStart w:id="34" w:name="_Toc26445272"/>
      <w:r w:rsidRPr="00FA7045">
        <w:rPr>
          <w:rFonts w:ascii="Century Gothic" w:hAnsi="Century Gothic"/>
        </w:rPr>
        <w:t xml:space="preserve">Benefits: What the </w:t>
      </w:r>
      <w:r w:rsidRPr="00FA7045">
        <w:rPr>
          <w:rFonts w:ascii="Century Gothic" w:hAnsi="Century Gothic"/>
          <w:i/>
        </w:rPr>
        <w:t xml:space="preserve">Plan </w:t>
      </w:r>
      <w:r w:rsidRPr="00FA7045">
        <w:rPr>
          <w:rFonts w:ascii="Century Gothic" w:hAnsi="Century Gothic"/>
        </w:rPr>
        <w:t>Covers</w:t>
      </w:r>
      <w:bookmarkEnd w:id="33"/>
      <w:bookmarkEnd w:id="34"/>
    </w:p>
    <w:p w14:paraId="51D55D8F"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017321E0" w14:textId="77777777" w:rsidR="00735B35" w:rsidRPr="00FA7045" w:rsidRDefault="001B4A7D" w:rsidP="00251DE3">
      <w:pPr>
        <w:pStyle w:val="Heading2"/>
        <w:rPr>
          <w:rFonts w:ascii="Century Gothic" w:hAnsi="Century Gothic"/>
        </w:rPr>
      </w:pPr>
      <w:bookmarkStart w:id="35" w:name="_Toc441046794"/>
      <w:bookmarkStart w:id="36" w:name="_Toc26445273"/>
      <w:r w:rsidRPr="00FA7045">
        <w:rPr>
          <w:rFonts w:ascii="Century Gothic" w:hAnsi="Century Gothic"/>
        </w:rPr>
        <w:t>Guidelines for Coverage</w:t>
      </w:r>
      <w:bookmarkEnd w:id="35"/>
      <w:bookmarkEnd w:id="36"/>
    </w:p>
    <w:p w14:paraId="38E74992" w14:textId="77777777" w:rsidR="009B3EE8" w:rsidRPr="00FA7045" w:rsidRDefault="009B3EE8" w:rsidP="00251DE3">
      <w:pPr>
        <w:pStyle w:val="BodyText"/>
        <w:rPr>
          <w:rFonts w:ascii="Century Gothic" w:hAnsi="Century Gothic"/>
        </w:rPr>
      </w:pPr>
    </w:p>
    <w:p w14:paraId="1BFE2C8D" w14:textId="3B2F2ED1" w:rsidR="00735B35" w:rsidRDefault="001B4A7D" w:rsidP="00251DE3">
      <w:pPr>
        <w:rPr>
          <w:rFonts w:ascii="Century Gothic" w:hAnsi="Century Gothic"/>
        </w:rPr>
      </w:pPr>
      <w:r w:rsidRPr="00FA7045">
        <w:rPr>
          <w:rFonts w:ascii="Century Gothic" w:hAnsi="Century Gothic"/>
        </w:rPr>
        <w:t xml:space="preserve">The fact that a physician or other provider prescribes, orders, recommends, or provides a service or supply does not mean it is </w:t>
      </w:r>
      <w:r w:rsidR="004F4E80" w:rsidRPr="00FA7045">
        <w:rPr>
          <w:rFonts w:ascii="Century Gothic" w:hAnsi="Century Gothic"/>
        </w:rPr>
        <w:t>covered</w:t>
      </w:r>
      <w:r w:rsidR="000B21C7" w:rsidRPr="00FA7045">
        <w:rPr>
          <w:rFonts w:ascii="Century Gothic" w:hAnsi="Century Gothic"/>
        </w:rPr>
        <w:t xml:space="preserve">. </w:t>
      </w:r>
      <w:r w:rsidRPr="00FA7045">
        <w:rPr>
          <w:rFonts w:ascii="Century Gothic" w:hAnsi="Century Gothic"/>
        </w:rPr>
        <w:t xml:space="preserve">The following section describes benefits provided by this </w:t>
      </w:r>
      <w:r w:rsidRPr="00FA7045">
        <w:rPr>
          <w:rFonts w:ascii="Century Gothic" w:hAnsi="Century Gothic"/>
          <w:i/>
        </w:rPr>
        <w:t>Plan</w:t>
      </w:r>
      <w:r w:rsidR="000B21C7" w:rsidRPr="00FA7045">
        <w:rPr>
          <w:rFonts w:ascii="Century Gothic" w:hAnsi="Century Gothic"/>
        </w:rPr>
        <w:t xml:space="preserve">. </w:t>
      </w:r>
      <w:r w:rsidRPr="00FA7045">
        <w:rPr>
          <w:rFonts w:ascii="Century Gothic" w:hAnsi="Century Gothic"/>
        </w:rPr>
        <w:t>Be sure to read it carefully for important information that can help you get the most from your behavioral health coverage.</w:t>
      </w:r>
    </w:p>
    <w:p w14:paraId="00FFD93F" w14:textId="77777777" w:rsidR="006B77F7" w:rsidRPr="00FA7045" w:rsidRDefault="006B77F7" w:rsidP="00251DE3">
      <w:pPr>
        <w:rPr>
          <w:rFonts w:ascii="Century Gothic" w:hAnsi="Century Gothic"/>
        </w:rPr>
      </w:pPr>
    </w:p>
    <w:p w14:paraId="723DE5F4" w14:textId="1C23E105" w:rsidR="00735B35" w:rsidRPr="00FA7045" w:rsidRDefault="001B4A7D" w:rsidP="00251DE3">
      <w:pPr>
        <w:rPr>
          <w:rFonts w:ascii="Century Gothic" w:hAnsi="Century Gothic"/>
        </w:rPr>
      </w:pPr>
      <w:r w:rsidRPr="00FA7045">
        <w:rPr>
          <w:rFonts w:ascii="Century Gothic" w:hAnsi="Century Gothic"/>
        </w:rPr>
        <w:t xml:space="preserve">For the </w:t>
      </w:r>
      <w:r w:rsidRPr="00FA7045">
        <w:rPr>
          <w:rFonts w:ascii="Century Gothic" w:hAnsi="Century Gothic"/>
          <w:i/>
        </w:rPr>
        <w:t xml:space="preserve">Plan </w:t>
      </w:r>
      <w:r w:rsidRPr="00FA7045">
        <w:rPr>
          <w:rFonts w:ascii="Century Gothic" w:hAnsi="Century Gothic"/>
        </w:rPr>
        <w:t xml:space="preserve">to cover a service, it must meet </w:t>
      </w:r>
      <w:r w:rsidR="00997F30" w:rsidRPr="00FA7045">
        <w:rPr>
          <w:rFonts w:ascii="Century Gothic" w:hAnsi="Century Gothic"/>
        </w:rPr>
        <w:t>all</w:t>
      </w:r>
      <w:r w:rsidRPr="00FA7045">
        <w:rPr>
          <w:rFonts w:ascii="Century Gothic" w:hAnsi="Century Gothic"/>
        </w:rPr>
        <w:t xml:space="preserve"> the following conditions</w:t>
      </w:r>
      <w:r w:rsidR="000B21C7" w:rsidRPr="00FA7045">
        <w:rPr>
          <w:rFonts w:ascii="Century Gothic" w:hAnsi="Century Gothic"/>
        </w:rPr>
        <w:t xml:space="preserve">. </w:t>
      </w:r>
      <w:r w:rsidRPr="00FA7045">
        <w:rPr>
          <w:rFonts w:ascii="Century Gothic" w:hAnsi="Century Gothic"/>
        </w:rPr>
        <w:t>The service is:</w:t>
      </w:r>
    </w:p>
    <w:p w14:paraId="4BABB7F4" w14:textId="77777777" w:rsidR="00735B35" w:rsidRPr="00FA7045" w:rsidRDefault="00735B35" w:rsidP="00251DE3">
      <w:pPr>
        <w:rPr>
          <w:rFonts w:ascii="Century Gothic" w:eastAsia="Times New Roman" w:hAnsi="Century Gothic" w:cs="Times New Roman"/>
          <w:szCs w:val="24"/>
        </w:rPr>
      </w:pPr>
    </w:p>
    <w:p w14:paraId="15BCE9D4" w14:textId="77777777" w:rsidR="00735B35" w:rsidRPr="00FA7045" w:rsidRDefault="001B4A7D" w:rsidP="00AB06DA">
      <w:pPr>
        <w:pStyle w:val="ListParagraph"/>
        <w:numPr>
          <w:ilvl w:val="0"/>
          <w:numId w:val="6"/>
        </w:numPr>
        <w:rPr>
          <w:rFonts w:ascii="Century Gothic" w:hAnsi="Century Gothic"/>
        </w:rPr>
      </w:pPr>
      <w:r w:rsidRPr="00FA7045">
        <w:rPr>
          <w:rFonts w:ascii="Century Gothic" w:hAnsi="Century Gothic"/>
        </w:rPr>
        <w:t xml:space="preserve">Listed as </w:t>
      </w:r>
      <w:proofErr w:type="gramStart"/>
      <w:r w:rsidRPr="00FA7045">
        <w:rPr>
          <w:rFonts w:ascii="Century Gothic" w:hAnsi="Century Gothic"/>
        </w:rPr>
        <w:t>covered;</w:t>
      </w:r>
      <w:proofErr w:type="gramEnd"/>
    </w:p>
    <w:p w14:paraId="0B6329DC" w14:textId="77777777" w:rsidR="00735B35" w:rsidRPr="00FA7045" w:rsidRDefault="001B4A7D" w:rsidP="00AB06DA">
      <w:pPr>
        <w:pStyle w:val="ListParagraph"/>
        <w:numPr>
          <w:ilvl w:val="0"/>
          <w:numId w:val="6"/>
        </w:numPr>
        <w:rPr>
          <w:rFonts w:ascii="Century Gothic" w:hAnsi="Century Gothic"/>
        </w:rPr>
      </w:pPr>
      <w:r w:rsidRPr="00FA7045">
        <w:rPr>
          <w:rFonts w:ascii="Century Gothic" w:hAnsi="Century Gothic"/>
        </w:rPr>
        <w:t>Medically necessary; and</w:t>
      </w:r>
    </w:p>
    <w:p w14:paraId="7649871B" w14:textId="77777777" w:rsidR="00735B35" w:rsidRPr="00FA7045" w:rsidRDefault="001B4A7D" w:rsidP="00AB06DA">
      <w:pPr>
        <w:pStyle w:val="ListParagraph"/>
        <w:numPr>
          <w:ilvl w:val="0"/>
          <w:numId w:val="6"/>
        </w:numPr>
        <w:rPr>
          <w:rFonts w:ascii="Century Gothic" w:hAnsi="Century Gothic"/>
        </w:rPr>
      </w:pPr>
      <w:r w:rsidRPr="00FA7045">
        <w:rPr>
          <w:rFonts w:ascii="Century Gothic" w:hAnsi="Century Gothic"/>
        </w:rPr>
        <w:t xml:space="preserve">Consistent with the </w:t>
      </w:r>
      <w:r w:rsidRPr="00FA7045">
        <w:rPr>
          <w:rFonts w:ascii="Century Gothic" w:hAnsi="Century Gothic" w:cs="Times New Roman"/>
          <w:i/>
        </w:rPr>
        <w:t xml:space="preserve">Plan’s </w:t>
      </w:r>
      <w:r w:rsidRPr="00FA7045">
        <w:rPr>
          <w:rFonts w:ascii="Century Gothic" w:hAnsi="Century Gothic"/>
        </w:rPr>
        <w:t>coverage policies and pre-certification requirements.</w:t>
      </w:r>
    </w:p>
    <w:p w14:paraId="7DD0FAC2" w14:textId="77777777" w:rsidR="00735B35" w:rsidRPr="00FA7045" w:rsidRDefault="00735B35" w:rsidP="00251DE3">
      <w:pPr>
        <w:rPr>
          <w:rFonts w:ascii="Century Gothic" w:eastAsia="Times New Roman" w:hAnsi="Century Gothic" w:cs="Times New Roman"/>
          <w:szCs w:val="24"/>
        </w:rPr>
      </w:pPr>
    </w:p>
    <w:p w14:paraId="5530F0AB" w14:textId="277C2F2C" w:rsidR="00735B35" w:rsidRPr="00FA7045" w:rsidRDefault="001B4A7D" w:rsidP="00251DE3">
      <w:pPr>
        <w:rPr>
          <w:rFonts w:ascii="Century Gothic" w:hAnsi="Century Gothic"/>
        </w:rPr>
      </w:pPr>
      <w:r w:rsidRPr="00FA7045">
        <w:rPr>
          <w:rFonts w:ascii="Century Gothic" w:hAnsi="Century Gothic"/>
        </w:rPr>
        <w:t>Even if a specific benefit is not covered, you and your provider may decide that the care and treatment are necessary. You and your provider are responsible for making this decision.</w:t>
      </w:r>
    </w:p>
    <w:p w14:paraId="518DA444" w14:textId="77777777" w:rsidR="00735B35" w:rsidRPr="00FA7045" w:rsidRDefault="00735B35" w:rsidP="00251DE3">
      <w:pPr>
        <w:suppressLineNumbers/>
        <w:suppressAutoHyphens/>
        <w:rPr>
          <w:rFonts w:ascii="Century Gothic" w:eastAsia="Times New Roman" w:hAnsi="Century Gothic" w:cs="Times New Roman"/>
          <w:szCs w:val="24"/>
        </w:rPr>
      </w:pPr>
    </w:p>
    <w:p w14:paraId="41E39DDE" w14:textId="77777777" w:rsidR="00735B35" w:rsidRPr="00FA7045" w:rsidRDefault="001B4A7D" w:rsidP="00251DE3">
      <w:pPr>
        <w:pStyle w:val="Heading2"/>
        <w:rPr>
          <w:rFonts w:ascii="Century Gothic" w:hAnsi="Century Gothic"/>
        </w:rPr>
      </w:pPr>
      <w:bookmarkStart w:id="37" w:name="_Toc441046795"/>
      <w:bookmarkStart w:id="38" w:name="_Toc26445274"/>
      <w:r w:rsidRPr="00FA7045">
        <w:rPr>
          <w:rFonts w:ascii="Century Gothic" w:hAnsi="Century Gothic"/>
        </w:rPr>
        <w:t>List of Benefits</w:t>
      </w:r>
      <w:bookmarkEnd w:id="37"/>
      <w:bookmarkEnd w:id="38"/>
    </w:p>
    <w:p w14:paraId="542C2D55"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3DD3EDFF" w14:textId="48D3802F" w:rsidR="00735B35" w:rsidRPr="00FA7045" w:rsidRDefault="001B4A7D" w:rsidP="00251DE3">
      <w:pPr>
        <w:suppressLineNumbers/>
        <w:suppressAutoHyphens/>
        <w:rPr>
          <w:rFonts w:ascii="Century Gothic" w:eastAsia="Times New Roman" w:hAnsi="Century Gothic" w:cs="Times New Roman"/>
          <w:szCs w:val="24"/>
        </w:rPr>
      </w:pPr>
      <w:r w:rsidRPr="00FA7045">
        <w:rPr>
          <w:rFonts w:ascii="Century Gothic" w:hAnsi="Century Gothic"/>
          <w:b/>
          <w:szCs w:val="24"/>
        </w:rPr>
        <w:t xml:space="preserve">IMPORTANT: </w:t>
      </w:r>
      <w:r w:rsidRPr="00FA7045">
        <w:rPr>
          <w:rFonts w:ascii="Century Gothic" w:hAnsi="Century Gothic"/>
          <w:szCs w:val="24"/>
        </w:rPr>
        <w:t xml:space="preserve">Some of the services described in the </w:t>
      </w:r>
      <w:r w:rsidRPr="00FA7045">
        <w:rPr>
          <w:rFonts w:ascii="Century Gothic" w:hAnsi="Century Gothic"/>
          <w:i/>
          <w:szCs w:val="24"/>
        </w:rPr>
        <w:t xml:space="preserve">List of Benefits </w:t>
      </w:r>
      <w:r w:rsidRPr="00FA7045">
        <w:rPr>
          <w:rFonts w:ascii="Century Gothic" w:hAnsi="Century Gothic"/>
          <w:szCs w:val="24"/>
        </w:rPr>
        <w:t>may not be applicable to your specific benefit package</w:t>
      </w:r>
      <w:r w:rsidR="000B21C7" w:rsidRPr="00FA7045">
        <w:rPr>
          <w:rFonts w:ascii="Century Gothic" w:hAnsi="Century Gothic"/>
          <w:szCs w:val="24"/>
        </w:rPr>
        <w:t xml:space="preserve">. </w:t>
      </w:r>
      <w:r w:rsidRPr="00FA7045">
        <w:rPr>
          <w:rFonts w:ascii="Century Gothic" w:hAnsi="Century Gothic"/>
          <w:szCs w:val="24"/>
        </w:rPr>
        <w:t xml:space="preserve">Please see your </w:t>
      </w:r>
      <w:r w:rsidRPr="00FA7045">
        <w:rPr>
          <w:rFonts w:ascii="Century Gothic" w:hAnsi="Century Gothic"/>
          <w:i/>
          <w:szCs w:val="24"/>
        </w:rPr>
        <w:t xml:space="preserve">Summary of Mental Health and Substance Abuse Benefits </w:t>
      </w:r>
      <w:r w:rsidR="00345D71" w:rsidRPr="00FA7045">
        <w:rPr>
          <w:rFonts w:ascii="Century Gothic" w:hAnsi="Century Gothic"/>
          <w:szCs w:val="24"/>
        </w:rPr>
        <w:t xml:space="preserve">included with </w:t>
      </w:r>
      <w:r w:rsidRPr="00FA7045">
        <w:rPr>
          <w:rFonts w:ascii="Century Gothic" w:hAnsi="Century Gothic"/>
          <w:szCs w:val="24"/>
        </w:rPr>
        <w:t>th</w:t>
      </w:r>
      <w:r w:rsidR="000E2143" w:rsidRPr="00FA7045">
        <w:rPr>
          <w:rFonts w:ascii="Century Gothic" w:hAnsi="Century Gothic"/>
          <w:szCs w:val="24"/>
        </w:rPr>
        <w:t xml:space="preserve">is </w:t>
      </w:r>
      <w:r w:rsidR="00BB2FD6" w:rsidRPr="00FA7045">
        <w:rPr>
          <w:rFonts w:ascii="Century Gothic" w:hAnsi="Century Gothic"/>
          <w:i/>
          <w:szCs w:val="24"/>
        </w:rPr>
        <w:t>Handbook</w:t>
      </w:r>
      <w:r w:rsidR="000E2143" w:rsidRPr="00FA7045">
        <w:rPr>
          <w:rFonts w:ascii="Century Gothic" w:hAnsi="Century Gothic"/>
          <w:szCs w:val="24"/>
        </w:rPr>
        <w:t xml:space="preserve"> </w:t>
      </w:r>
      <w:r w:rsidRPr="00FA7045">
        <w:rPr>
          <w:rFonts w:ascii="Century Gothic" w:hAnsi="Century Gothic"/>
          <w:szCs w:val="24"/>
        </w:rPr>
        <w:t>for specific coverage information</w:t>
      </w:r>
      <w:r w:rsidR="000B21C7" w:rsidRPr="00FA7045">
        <w:rPr>
          <w:rFonts w:ascii="Century Gothic" w:hAnsi="Century Gothic"/>
          <w:szCs w:val="24"/>
        </w:rPr>
        <w:t xml:space="preserve">. </w:t>
      </w:r>
      <w:r w:rsidRPr="00FA7045">
        <w:rPr>
          <w:rFonts w:ascii="Century Gothic" w:hAnsi="Century Gothic"/>
          <w:szCs w:val="24"/>
        </w:rPr>
        <w:t xml:space="preserve">If you have any questions, please call </w:t>
      </w:r>
      <w:r w:rsidR="006B1D57">
        <w:rPr>
          <w:rFonts w:ascii="Century Gothic" w:hAnsi="Century Gothic"/>
          <w:szCs w:val="24"/>
        </w:rPr>
        <w:t>Uprise Health American Behavioral</w:t>
      </w:r>
      <w:r w:rsidRPr="00FA7045">
        <w:rPr>
          <w:rFonts w:ascii="Century Gothic" w:hAnsi="Century Gothic"/>
          <w:szCs w:val="24"/>
        </w:rPr>
        <w:t xml:space="preserve"> at</w:t>
      </w:r>
      <w:r w:rsidR="00924C31">
        <w:rPr>
          <w:rFonts w:ascii="Century Gothic" w:hAnsi="Century Gothic"/>
          <w:szCs w:val="24"/>
        </w:rPr>
        <w:t xml:space="preserve"> </w:t>
      </w:r>
      <w:r w:rsidRPr="00FA7045">
        <w:rPr>
          <w:rFonts w:ascii="Century Gothic" w:hAnsi="Century Gothic"/>
          <w:szCs w:val="24"/>
        </w:rPr>
        <w:t>1-800-677-4544.</w:t>
      </w:r>
    </w:p>
    <w:p w14:paraId="632B18DB" w14:textId="77777777" w:rsidR="00735B35" w:rsidRPr="00FA7045" w:rsidRDefault="001B4A7D" w:rsidP="00251DE3">
      <w:pPr>
        <w:rPr>
          <w:rFonts w:ascii="Century Gothic" w:hAnsi="Century Gothic"/>
          <w:b/>
        </w:rPr>
      </w:pPr>
      <w:r w:rsidRPr="00FA7045">
        <w:rPr>
          <w:rFonts w:ascii="Century Gothic" w:hAnsi="Century Gothic"/>
          <w:b/>
        </w:rPr>
        <w:lastRenderedPageBreak/>
        <w:t>Mental Health</w:t>
      </w:r>
      <w:r w:rsidR="009E3781" w:rsidRPr="00FA7045">
        <w:rPr>
          <w:rFonts w:ascii="Century Gothic" w:hAnsi="Century Gothic"/>
          <w:b/>
        </w:rPr>
        <w:t xml:space="preserve"> </w:t>
      </w:r>
      <w:r w:rsidRPr="00FA7045">
        <w:rPr>
          <w:rFonts w:ascii="Century Gothic" w:hAnsi="Century Gothic"/>
          <w:b/>
        </w:rPr>
        <w:t>and Substance Abuse Services</w:t>
      </w:r>
    </w:p>
    <w:p w14:paraId="07657589" w14:textId="77777777" w:rsidR="00735B35" w:rsidRPr="00FA7045" w:rsidRDefault="00735B35" w:rsidP="00251DE3">
      <w:pPr>
        <w:rPr>
          <w:rFonts w:ascii="Century Gothic" w:hAnsi="Century Gothic"/>
        </w:rPr>
      </w:pPr>
    </w:p>
    <w:p w14:paraId="5A5AB26E" w14:textId="0ED2A267" w:rsidR="00735B35" w:rsidRPr="00FA7045" w:rsidRDefault="001B4A7D" w:rsidP="00251DE3">
      <w:pPr>
        <w:rPr>
          <w:rFonts w:ascii="Century Gothic" w:hAnsi="Century Gothic"/>
        </w:rPr>
      </w:pPr>
      <w:r w:rsidRPr="00FA7045">
        <w:rPr>
          <w:rFonts w:ascii="Century Gothic" w:hAnsi="Century Gothic"/>
        </w:rPr>
        <w:t xml:space="preserve">Mental illnesses are serious </w:t>
      </w:r>
      <w:r w:rsidR="00D209AD" w:rsidRPr="00FA7045">
        <w:rPr>
          <w:rFonts w:ascii="Century Gothic" w:hAnsi="Century Gothic"/>
        </w:rPr>
        <w:t>disorders that</w:t>
      </w:r>
      <w:r w:rsidRPr="00FA7045">
        <w:rPr>
          <w:rFonts w:ascii="Century Gothic" w:hAnsi="Century Gothic"/>
        </w:rPr>
        <w:t xml:space="preserve"> can affect your thinking mood and behavior</w:t>
      </w:r>
      <w:r w:rsidR="000B21C7" w:rsidRPr="00FA7045">
        <w:rPr>
          <w:rFonts w:ascii="Century Gothic" w:hAnsi="Century Gothic"/>
        </w:rPr>
        <w:t xml:space="preserve">.  </w:t>
      </w:r>
      <w:r w:rsidRPr="00FA7045">
        <w:rPr>
          <w:rFonts w:ascii="Century Gothic" w:hAnsi="Century Gothic"/>
        </w:rPr>
        <w:t>There are many causes of these disorders</w:t>
      </w:r>
      <w:r w:rsidR="000B21C7" w:rsidRPr="00FA7045">
        <w:rPr>
          <w:rFonts w:ascii="Century Gothic" w:hAnsi="Century Gothic"/>
        </w:rPr>
        <w:t xml:space="preserve">. </w:t>
      </w:r>
      <w:r w:rsidRPr="00FA7045">
        <w:rPr>
          <w:rFonts w:ascii="Century Gothic" w:hAnsi="Century Gothic"/>
        </w:rPr>
        <w:t>Your genes and family history may play a role, as well as life experiences, such as stress or a history of abuse</w:t>
      </w:r>
      <w:r w:rsidR="000B21C7" w:rsidRPr="00FA7045">
        <w:rPr>
          <w:rFonts w:ascii="Century Gothic" w:hAnsi="Century Gothic"/>
        </w:rPr>
        <w:t xml:space="preserve">. </w:t>
      </w:r>
      <w:r w:rsidRPr="00FA7045">
        <w:rPr>
          <w:rFonts w:ascii="Century Gothic" w:hAnsi="Century Gothic"/>
        </w:rPr>
        <w:t>Biological factors can also play a role in mental illness.</w:t>
      </w:r>
    </w:p>
    <w:p w14:paraId="647BFF80" w14:textId="77777777" w:rsidR="00735B35" w:rsidRDefault="00735B35" w:rsidP="00251DE3">
      <w:pPr>
        <w:rPr>
          <w:rFonts w:ascii="Century Gothic" w:eastAsia="Times New Roman" w:hAnsi="Century Gothic" w:cs="Times New Roman"/>
        </w:rPr>
      </w:pPr>
    </w:p>
    <w:p w14:paraId="0405ADAA" w14:textId="41AD1206" w:rsidR="00193C1B" w:rsidRPr="00FA7045" w:rsidRDefault="00193C1B" w:rsidP="00251DE3">
      <w:pPr>
        <w:rPr>
          <w:rFonts w:ascii="Century Gothic" w:hAnsi="Century Gothic"/>
        </w:rPr>
      </w:pPr>
      <w:r w:rsidRPr="00FA7045">
        <w:rPr>
          <w:rFonts w:ascii="Century Gothic" w:hAnsi="Century Gothic"/>
        </w:rPr>
        <w:t>Chemical dependency is a chronic, progressive disease which, if left untreated, can lead to life-threatening health problems and premature death</w:t>
      </w:r>
      <w:r w:rsidR="000B21C7" w:rsidRPr="00FA7045">
        <w:rPr>
          <w:rFonts w:ascii="Century Gothic" w:hAnsi="Century Gothic"/>
        </w:rPr>
        <w:t xml:space="preserve">. </w:t>
      </w:r>
      <w:r w:rsidRPr="00FA7045">
        <w:rPr>
          <w:rFonts w:ascii="Century Gothic" w:hAnsi="Century Gothic"/>
        </w:rPr>
        <w:t>Chemical dependency also c</w:t>
      </w:r>
      <w:r w:rsidR="005D622E" w:rsidRPr="00FA7045">
        <w:rPr>
          <w:rFonts w:ascii="Century Gothic" w:hAnsi="Century Gothic"/>
        </w:rPr>
        <w:t xml:space="preserve">auses severe problems in other </w:t>
      </w:r>
      <w:r w:rsidRPr="00FA7045">
        <w:rPr>
          <w:rFonts w:ascii="Century Gothic" w:hAnsi="Century Gothic"/>
        </w:rPr>
        <w:t xml:space="preserve">life areas, such as the familial, psychological, emotional, social, vocational, and spiritual aspects. </w:t>
      </w:r>
    </w:p>
    <w:p w14:paraId="68E41644" w14:textId="77777777" w:rsidR="00193C1B" w:rsidRPr="00FA7045" w:rsidRDefault="00193C1B" w:rsidP="00251DE3">
      <w:pPr>
        <w:rPr>
          <w:rFonts w:ascii="Century Gothic" w:hAnsi="Century Gothic"/>
        </w:rPr>
      </w:pPr>
    </w:p>
    <w:p w14:paraId="113721CC" w14:textId="77777777" w:rsidR="00735B35" w:rsidRPr="00FA7045" w:rsidRDefault="001B4A7D" w:rsidP="00251DE3">
      <w:pPr>
        <w:rPr>
          <w:rFonts w:ascii="Century Gothic" w:hAnsi="Century Gothic"/>
        </w:rPr>
      </w:pPr>
      <w:r w:rsidRPr="00FA7045">
        <w:rPr>
          <w:rFonts w:ascii="Century Gothic" w:hAnsi="Century Gothic"/>
        </w:rPr>
        <w:t>The following benefits are provided to address mental illnesses and substance abuse:</w:t>
      </w:r>
    </w:p>
    <w:p w14:paraId="0B184297" w14:textId="77777777" w:rsidR="00383AD8" w:rsidRPr="00FA7045" w:rsidRDefault="00383AD8" w:rsidP="00251DE3">
      <w:pPr>
        <w:rPr>
          <w:rFonts w:ascii="Century Gothic" w:hAnsi="Century Gothic"/>
          <w:b/>
          <w:i/>
          <w:sz w:val="22"/>
        </w:rPr>
      </w:pPr>
    </w:p>
    <w:p w14:paraId="3CBF462A" w14:textId="77777777" w:rsidR="00C600E3" w:rsidRPr="00C600E3" w:rsidRDefault="00C600E3" w:rsidP="00C600E3">
      <w:pPr>
        <w:rPr>
          <w:rFonts w:eastAsia="Times New Roman" w:cs="Times New Roman"/>
          <w:b/>
          <w:i/>
          <w:sz w:val="22"/>
        </w:rPr>
      </w:pPr>
      <w:r w:rsidRPr="00C600E3">
        <w:rPr>
          <w:rFonts w:ascii="Century Gothic" w:eastAsia="Times New Roman" w:hAnsi="Century Gothic" w:cs="Times New Roman"/>
          <w:b/>
          <w:i/>
          <w:sz w:val="22"/>
        </w:rPr>
        <w:t>Autism Treatment</w:t>
      </w:r>
    </w:p>
    <w:p w14:paraId="10F392A7" w14:textId="77777777" w:rsidR="00C600E3" w:rsidRPr="00C600E3" w:rsidRDefault="00C600E3" w:rsidP="00C600E3">
      <w:pPr>
        <w:suppressLineNumbers/>
        <w:suppressAutoHyphens/>
        <w:rPr>
          <w:rFonts w:eastAsia="Times New Roman" w:cs="Bookman Old Style"/>
          <w:b/>
          <w:bCs/>
          <w:szCs w:val="24"/>
        </w:rPr>
      </w:pPr>
    </w:p>
    <w:p w14:paraId="6B4DB887" w14:textId="6ABA7099" w:rsidR="00C600E3" w:rsidRPr="00C600E3" w:rsidRDefault="00C600E3" w:rsidP="00C600E3">
      <w:pPr>
        <w:rPr>
          <w:rFonts w:ascii="Century Gothic" w:eastAsia="Times New Roman" w:hAnsi="Century Gothic" w:cs="Times New Roman"/>
        </w:rPr>
      </w:pPr>
      <w:r w:rsidRPr="00C600E3">
        <w:rPr>
          <w:rFonts w:ascii="Century Gothic" w:eastAsia="Times New Roman" w:hAnsi="Century Gothic" w:cs="Times New Roman"/>
        </w:rPr>
        <w:t xml:space="preserve">The </w:t>
      </w:r>
      <w:r w:rsidRPr="00C600E3">
        <w:rPr>
          <w:rFonts w:ascii="Century Gothic" w:eastAsia="Times New Roman" w:hAnsi="Century Gothic" w:cs="Times New Roman"/>
          <w:i/>
        </w:rPr>
        <w:t>Plan</w:t>
      </w:r>
      <w:r w:rsidRPr="00C600E3">
        <w:rPr>
          <w:rFonts w:ascii="Century Gothic" w:eastAsia="Times New Roman" w:hAnsi="Century Gothic" w:cs="Times New Roman"/>
        </w:rPr>
        <w:t xml:space="preserve"> offers coverage for screening, diagnosis, and treatm</w:t>
      </w:r>
      <w:r w:rsidR="0049774C">
        <w:rPr>
          <w:rFonts w:ascii="Century Gothic" w:eastAsia="Times New Roman" w:hAnsi="Century Gothic" w:cs="Times New Roman"/>
        </w:rPr>
        <w:t>ent of autism spectrum disorder</w:t>
      </w:r>
      <w:r w:rsidRPr="00C600E3">
        <w:rPr>
          <w:rFonts w:ascii="Century Gothic" w:eastAsia="Times New Roman" w:hAnsi="Century Gothic" w:cs="Times New Roman"/>
        </w:rPr>
        <w:t>, including applied behavior analysis (ABA). Treatme</w:t>
      </w:r>
      <w:r w:rsidR="0049774C">
        <w:rPr>
          <w:rFonts w:ascii="Century Gothic" w:eastAsia="Times New Roman" w:hAnsi="Century Gothic" w:cs="Times New Roman"/>
        </w:rPr>
        <w:t>nt for autism spectrum disorder</w:t>
      </w:r>
      <w:r w:rsidRPr="00C600E3">
        <w:rPr>
          <w:rFonts w:ascii="Century Gothic" w:eastAsia="Times New Roman" w:hAnsi="Century Gothic" w:cs="Times New Roman"/>
        </w:rPr>
        <w:t xml:space="preserve"> must be prescribed by the child’s treating physician or psychologist in accordance with a treatment </w:t>
      </w:r>
      <w:r w:rsidR="002F276F" w:rsidRPr="00C600E3">
        <w:rPr>
          <w:rFonts w:ascii="Century Gothic" w:eastAsia="Times New Roman" w:hAnsi="Century Gothic" w:cs="Times New Roman"/>
        </w:rPr>
        <w:t>plan and</w:t>
      </w:r>
      <w:r w:rsidRPr="00C600E3">
        <w:rPr>
          <w:rFonts w:ascii="Century Gothic" w:eastAsia="Times New Roman" w:hAnsi="Century Gothic" w:cs="Times New Roman"/>
        </w:rPr>
        <w:t xml:space="preserve"> can include medication management and counseling.</w:t>
      </w:r>
    </w:p>
    <w:p w14:paraId="1FAD0529" w14:textId="77777777" w:rsidR="00C600E3" w:rsidRPr="00C600E3" w:rsidRDefault="00C600E3" w:rsidP="00C600E3">
      <w:pPr>
        <w:jc w:val="left"/>
        <w:rPr>
          <w:rFonts w:ascii="Century Gothic" w:eastAsia="Times New Roman" w:hAnsi="Century Gothic" w:cs="Times New Roman"/>
          <w:b/>
        </w:rPr>
      </w:pPr>
    </w:p>
    <w:p w14:paraId="4BABC1F2" w14:textId="77777777" w:rsidR="00C600E3" w:rsidRPr="00C600E3" w:rsidRDefault="00C600E3" w:rsidP="00C600E3">
      <w:pPr>
        <w:jc w:val="left"/>
        <w:rPr>
          <w:rFonts w:ascii="Century Gothic" w:eastAsia="Times New Roman" w:hAnsi="Century Gothic" w:cs="Times New Roman"/>
          <w:b/>
          <w:i/>
          <w:sz w:val="22"/>
        </w:rPr>
      </w:pPr>
      <w:r w:rsidRPr="00C600E3">
        <w:rPr>
          <w:rFonts w:ascii="Century Gothic" w:eastAsia="Times New Roman" w:hAnsi="Century Gothic" w:cs="Times New Roman"/>
          <w:b/>
        </w:rPr>
        <w:t xml:space="preserve">Note:  </w:t>
      </w:r>
      <w:r w:rsidRPr="00C600E3">
        <w:rPr>
          <w:rFonts w:ascii="Century Gothic" w:eastAsia="Times New Roman" w:hAnsi="Century Gothic" w:cs="Times New Roman"/>
        </w:rPr>
        <w:t xml:space="preserve">See the </w:t>
      </w:r>
      <w:r>
        <w:rPr>
          <w:rFonts w:ascii="Century Gothic" w:eastAsia="Times New Roman" w:hAnsi="Century Gothic" w:cs="Times New Roman"/>
          <w:i/>
        </w:rPr>
        <w:t xml:space="preserve">Auburn University </w:t>
      </w:r>
      <w:r w:rsidRPr="00C600E3">
        <w:rPr>
          <w:rFonts w:ascii="Century Gothic" w:eastAsia="Times New Roman" w:hAnsi="Century Gothic" w:cs="Times New Roman"/>
          <w:i/>
        </w:rPr>
        <w:t xml:space="preserve">Autism Spectrum Disorder Benefits Handbook </w:t>
      </w:r>
      <w:r w:rsidRPr="00C600E3">
        <w:rPr>
          <w:rFonts w:ascii="Century Gothic" w:eastAsia="Times New Roman" w:hAnsi="Century Gothic" w:cs="Times New Roman"/>
        </w:rPr>
        <w:t>for more specific information about autism benefits.</w:t>
      </w:r>
    </w:p>
    <w:p w14:paraId="173C48C4" w14:textId="77777777" w:rsidR="00C600E3" w:rsidRDefault="00C600E3" w:rsidP="00251DE3">
      <w:pPr>
        <w:rPr>
          <w:rFonts w:ascii="Century Gothic" w:hAnsi="Century Gothic"/>
          <w:b/>
          <w:i/>
          <w:sz w:val="22"/>
        </w:rPr>
      </w:pPr>
    </w:p>
    <w:p w14:paraId="7EC05799" w14:textId="77777777" w:rsidR="00735B35" w:rsidRPr="00FA7045" w:rsidRDefault="001B4A7D" w:rsidP="00251DE3">
      <w:pPr>
        <w:rPr>
          <w:rFonts w:ascii="Century Gothic" w:hAnsi="Century Gothic"/>
          <w:b/>
          <w:i/>
          <w:sz w:val="22"/>
        </w:rPr>
      </w:pPr>
      <w:r w:rsidRPr="00FA7045">
        <w:rPr>
          <w:rFonts w:ascii="Century Gothic" w:hAnsi="Century Gothic"/>
          <w:b/>
          <w:i/>
          <w:sz w:val="22"/>
        </w:rPr>
        <w:t xml:space="preserve">Personal </w:t>
      </w:r>
      <w:r w:rsidR="004F4E80" w:rsidRPr="00FA7045">
        <w:rPr>
          <w:rFonts w:ascii="Century Gothic" w:hAnsi="Century Gothic"/>
          <w:b/>
          <w:i/>
          <w:sz w:val="22"/>
        </w:rPr>
        <w:t xml:space="preserve">Care Management </w:t>
      </w:r>
      <w:r w:rsidRPr="00FA7045">
        <w:rPr>
          <w:rFonts w:ascii="Century Gothic" w:hAnsi="Century Gothic"/>
          <w:b/>
          <w:i/>
          <w:sz w:val="22"/>
        </w:rPr>
        <w:t>for Complex Health Care Needs</w:t>
      </w:r>
    </w:p>
    <w:p w14:paraId="33ED84F7"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3A12BF4A" w14:textId="0D7E7F71" w:rsidR="00735B35" w:rsidRPr="00FA7045" w:rsidRDefault="001B4A7D" w:rsidP="00251DE3">
      <w:pPr>
        <w:rPr>
          <w:rFonts w:ascii="Century Gothic" w:hAnsi="Century Gothic"/>
        </w:rPr>
      </w:pPr>
      <w:r w:rsidRPr="00FA7045">
        <w:rPr>
          <w:rFonts w:ascii="Century Gothic" w:hAnsi="Century Gothic"/>
        </w:rPr>
        <w:t xml:space="preserve">Care management is a service offered by the </w:t>
      </w:r>
      <w:r w:rsidRPr="00FA7045">
        <w:rPr>
          <w:rFonts w:ascii="Century Gothic" w:hAnsi="Century Gothic"/>
          <w:i/>
        </w:rPr>
        <w:t xml:space="preserve">Plan </w:t>
      </w:r>
      <w:r w:rsidRPr="00FA7045">
        <w:rPr>
          <w:rFonts w:ascii="Century Gothic" w:hAnsi="Century Gothic"/>
        </w:rPr>
        <w:t>to assist you with your behavioral health care needs</w:t>
      </w:r>
      <w:r w:rsidR="000B21C7" w:rsidRPr="00FA7045">
        <w:rPr>
          <w:rFonts w:ascii="Century Gothic" w:hAnsi="Century Gothic"/>
        </w:rPr>
        <w:t xml:space="preserve">. </w:t>
      </w:r>
      <w:r w:rsidRPr="00FA7045">
        <w:rPr>
          <w:rFonts w:ascii="Century Gothic" w:hAnsi="Century Gothic"/>
        </w:rPr>
        <w:t>You have a personal care manager who acts as your advocate, assisting you whenever you have questions or concerns.</w:t>
      </w:r>
    </w:p>
    <w:p w14:paraId="7C413F43" w14:textId="77777777" w:rsidR="00735B35" w:rsidRPr="00FA7045" w:rsidRDefault="00735B35" w:rsidP="00251DE3">
      <w:pPr>
        <w:rPr>
          <w:rFonts w:ascii="Century Gothic" w:eastAsia="Times New Roman" w:hAnsi="Century Gothic" w:cs="Times New Roman"/>
          <w:szCs w:val="24"/>
        </w:rPr>
      </w:pPr>
    </w:p>
    <w:p w14:paraId="6E24F52F" w14:textId="48EBCE11" w:rsidR="00735B35" w:rsidRPr="00FA7045" w:rsidRDefault="001B4A7D" w:rsidP="00251DE3">
      <w:pPr>
        <w:rPr>
          <w:rFonts w:ascii="Century Gothic" w:hAnsi="Century Gothic"/>
        </w:rPr>
      </w:pPr>
      <w:r w:rsidRPr="00FA7045">
        <w:rPr>
          <w:rFonts w:ascii="Century Gothic" w:hAnsi="Century Gothic"/>
        </w:rPr>
        <w:t>This voluntary service helps you navigate the healthcare system and evaluate your health care goals</w:t>
      </w:r>
      <w:r w:rsidR="000B21C7" w:rsidRPr="00FA7045">
        <w:rPr>
          <w:rFonts w:ascii="Century Gothic" w:hAnsi="Century Gothic"/>
        </w:rPr>
        <w:t xml:space="preserve">. </w:t>
      </w:r>
      <w:r w:rsidRPr="00FA7045">
        <w:rPr>
          <w:rFonts w:ascii="Century Gothic" w:hAnsi="Century Gothic"/>
        </w:rPr>
        <w:t>Your personal care manager helps you by identifying issues and barriers that may prevent you from getting better, as well as providing motivational support for chronic behavioral and/or medical conditions.</w:t>
      </w:r>
    </w:p>
    <w:p w14:paraId="1ADEF20E" w14:textId="77777777" w:rsidR="00735B35" w:rsidRPr="00FA7045" w:rsidRDefault="00735B35" w:rsidP="00251DE3">
      <w:pPr>
        <w:rPr>
          <w:rFonts w:ascii="Century Gothic" w:eastAsia="Times New Roman" w:hAnsi="Century Gothic" w:cs="Times New Roman"/>
          <w:szCs w:val="24"/>
        </w:rPr>
      </w:pPr>
    </w:p>
    <w:p w14:paraId="75F8BECD" w14:textId="6D8D30CD" w:rsidR="00735B35" w:rsidRPr="00FA7045" w:rsidRDefault="001B4A7D" w:rsidP="00251DE3">
      <w:pPr>
        <w:rPr>
          <w:rFonts w:ascii="Century Gothic" w:hAnsi="Century Gothic"/>
        </w:rPr>
      </w:pPr>
      <w:r w:rsidRPr="00FA7045">
        <w:rPr>
          <w:rFonts w:ascii="Century Gothic" w:hAnsi="Century Gothic"/>
        </w:rPr>
        <w:t xml:space="preserve">Call </w:t>
      </w:r>
      <w:r w:rsidR="006B1D57">
        <w:rPr>
          <w:rFonts w:ascii="Century Gothic" w:hAnsi="Century Gothic"/>
        </w:rPr>
        <w:t>Uprise Health American Behavioral</w:t>
      </w:r>
      <w:r w:rsidRPr="00FA7045">
        <w:rPr>
          <w:rFonts w:ascii="Century Gothic" w:hAnsi="Century Gothic"/>
        </w:rPr>
        <w:t xml:space="preserve"> at 1-800-677-4544 to talk to your personal care manager.</w:t>
      </w:r>
    </w:p>
    <w:p w14:paraId="62BCB5C2" w14:textId="77777777" w:rsidR="00CF456F" w:rsidRPr="00FA7045" w:rsidRDefault="00CF456F" w:rsidP="00251DE3">
      <w:pPr>
        <w:suppressLineNumbers/>
        <w:suppressAutoHyphens/>
        <w:rPr>
          <w:rFonts w:ascii="Century Gothic" w:eastAsia="Times New Roman" w:hAnsi="Century Gothic" w:cs="Times New Roman"/>
          <w:szCs w:val="24"/>
        </w:rPr>
      </w:pPr>
    </w:p>
    <w:p w14:paraId="7C95B3E8" w14:textId="77777777" w:rsidR="00735B35" w:rsidRPr="00FA7045" w:rsidRDefault="001B4A7D" w:rsidP="00251DE3">
      <w:pPr>
        <w:rPr>
          <w:rFonts w:ascii="Century Gothic" w:hAnsi="Century Gothic"/>
          <w:b/>
          <w:i/>
          <w:sz w:val="22"/>
        </w:rPr>
      </w:pPr>
      <w:r w:rsidRPr="00FA7045">
        <w:rPr>
          <w:rFonts w:ascii="Century Gothic" w:hAnsi="Century Gothic"/>
          <w:b/>
          <w:i/>
          <w:sz w:val="22"/>
        </w:rPr>
        <w:t>Co-occurring Disorders</w:t>
      </w:r>
    </w:p>
    <w:p w14:paraId="1623C2B8" w14:textId="77777777" w:rsidR="00735B35" w:rsidRPr="00FA7045" w:rsidRDefault="00735B35" w:rsidP="00251DE3">
      <w:pPr>
        <w:rPr>
          <w:rFonts w:ascii="Century Gothic" w:hAnsi="Century Gothic"/>
        </w:rPr>
      </w:pPr>
    </w:p>
    <w:p w14:paraId="74F1D4FF" w14:textId="194D4EF9" w:rsidR="00735B35" w:rsidRPr="00FA7045" w:rsidRDefault="001B4A7D" w:rsidP="00251DE3">
      <w:pPr>
        <w:rPr>
          <w:rFonts w:ascii="Century Gothic" w:hAnsi="Century Gothic"/>
        </w:rPr>
      </w:pPr>
      <w:r w:rsidRPr="00FA7045">
        <w:rPr>
          <w:rFonts w:ascii="Century Gothic" w:hAnsi="Century Gothic"/>
        </w:rPr>
        <w:t>Programs are available for the treatment of co-occurring disorders</w:t>
      </w:r>
      <w:r w:rsidR="000B21C7" w:rsidRPr="00FA7045">
        <w:rPr>
          <w:rFonts w:ascii="Century Gothic" w:hAnsi="Century Gothic"/>
        </w:rPr>
        <w:t xml:space="preserve">. </w:t>
      </w:r>
      <w:r w:rsidRPr="00FA7045">
        <w:rPr>
          <w:rFonts w:ascii="Century Gothic" w:hAnsi="Century Gothic"/>
        </w:rPr>
        <w:t>Formerly known as dual diagno</w:t>
      </w:r>
      <w:r w:rsidR="00D308E6" w:rsidRPr="00FA7045">
        <w:rPr>
          <w:rFonts w:ascii="Century Gothic" w:hAnsi="Century Gothic"/>
        </w:rPr>
        <w:t>sis, co-occurring disorders de</w:t>
      </w:r>
      <w:r w:rsidRPr="00FA7045">
        <w:rPr>
          <w:rFonts w:ascii="Century Gothic" w:hAnsi="Century Gothic"/>
        </w:rPr>
        <w:t>scribe the presence of one or more disorders relating to the use of alcohol and/or other drugs of abuse as well as one or more mental disorders.</w:t>
      </w:r>
    </w:p>
    <w:p w14:paraId="7C8537C3" w14:textId="77777777" w:rsidR="00735B35" w:rsidRPr="00FA7045" w:rsidRDefault="00735B35" w:rsidP="00251DE3">
      <w:pPr>
        <w:rPr>
          <w:rFonts w:ascii="Century Gothic" w:eastAsia="Times New Roman" w:hAnsi="Century Gothic" w:cs="Times New Roman"/>
        </w:rPr>
      </w:pPr>
    </w:p>
    <w:p w14:paraId="0BBE09CB" w14:textId="77777777" w:rsidR="00AA2C3D" w:rsidRDefault="00AA2C3D" w:rsidP="00251DE3">
      <w:pPr>
        <w:rPr>
          <w:rFonts w:ascii="Century Gothic" w:hAnsi="Century Gothic"/>
          <w:b/>
          <w:i/>
          <w:sz w:val="22"/>
        </w:rPr>
      </w:pPr>
    </w:p>
    <w:p w14:paraId="1D3664BE" w14:textId="77777777" w:rsidR="00AA2C3D" w:rsidRDefault="00AA2C3D" w:rsidP="00251DE3">
      <w:pPr>
        <w:rPr>
          <w:rFonts w:ascii="Century Gothic" w:hAnsi="Century Gothic"/>
          <w:b/>
          <w:i/>
          <w:sz w:val="22"/>
        </w:rPr>
      </w:pPr>
    </w:p>
    <w:p w14:paraId="4AFCEAF6" w14:textId="77777777" w:rsidR="00AA2C3D" w:rsidRDefault="00AA2C3D" w:rsidP="00251DE3">
      <w:pPr>
        <w:rPr>
          <w:rFonts w:ascii="Century Gothic" w:hAnsi="Century Gothic"/>
          <w:b/>
          <w:i/>
          <w:sz w:val="22"/>
        </w:rPr>
      </w:pPr>
    </w:p>
    <w:p w14:paraId="0EC61F5B" w14:textId="77777777" w:rsidR="00AA2C3D" w:rsidRDefault="00AA2C3D" w:rsidP="00251DE3">
      <w:pPr>
        <w:rPr>
          <w:rFonts w:ascii="Century Gothic" w:hAnsi="Century Gothic"/>
          <w:b/>
          <w:i/>
          <w:sz w:val="22"/>
        </w:rPr>
      </w:pPr>
    </w:p>
    <w:p w14:paraId="1DB9413B" w14:textId="63CEC771" w:rsidR="00735B35" w:rsidRPr="00FA7045" w:rsidRDefault="001B4A7D" w:rsidP="00251DE3">
      <w:pPr>
        <w:rPr>
          <w:rFonts w:ascii="Century Gothic" w:hAnsi="Century Gothic"/>
          <w:b/>
          <w:i/>
          <w:sz w:val="22"/>
        </w:rPr>
      </w:pPr>
      <w:r w:rsidRPr="00FA7045">
        <w:rPr>
          <w:rFonts w:ascii="Century Gothic" w:hAnsi="Century Gothic"/>
          <w:b/>
          <w:i/>
          <w:sz w:val="22"/>
        </w:rPr>
        <w:lastRenderedPageBreak/>
        <w:t>Crisis Assessment</w:t>
      </w:r>
    </w:p>
    <w:p w14:paraId="670844FB" w14:textId="77777777" w:rsidR="00735B35" w:rsidRPr="00FA7045" w:rsidRDefault="00735B35" w:rsidP="00251DE3">
      <w:pPr>
        <w:rPr>
          <w:rFonts w:ascii="Century Gothic" w:hAnsi="Century Gothic"/>
        </w:rPr>
      </w:pPr>
    </w:p>
    <w:p w14:paraId="434B3523" w14:textId="77777777" w:rsidR="00735B35" w:rsidRDefault="001B4A7D" w:rsidP="00251DE3">
      <w:pPr>
        <w:rPr>
          <w:rFonts w:ascii="Century Gothic" w:hAnsi="Century Gothic"/>
        </w:rPr>
      </w:pPr>
      <w:r w:rsidRPr="00FA7045">
        <w:rPr>
          <w:rFonts w:ascii="Century Gothic" w:hAnsi="Century Gothic"/>
        </w:rPr>
        <w:t>Crisis assessment is an immediate, face-to-face assessment by a mental health professional during an urgent situation</w:t>
      </w:r>
      <w:r w:rsidR="000B21C7" w:rsidRPr="00FA7045">
        <w:rPr>
          <w:rFonts w:ascii="Century Gothic" w:hAnsi="Century Gothic"/>
        </w:rPr>
        <w:t xml:space="preserve">.  </w:t>
      </w:r>
      <w:r w:rsidRPr="00FA7045">
        <w:rPr>
          <w:rFonts w:ascii="Century Gothic" w:hAnsi="Century Gothic"/>
        </w:rPr>
        <w:t xml:space="preserve">The </w:t>
      </w:r>
      <w:r w:rsidR="00D209AD" w:rsidRPr="00FA7045">
        <w:rPr>
          <w:rFonts w:ascii="Century Gothic" w:hAnsi="Century Gothic"/>
        </w:rPr>
        <w:t>assess</w:t>
      </w:r>
      <w:r w:rsidRPr="00FA7045">
        <w:rPr>
          <w:rFonts w:ascii="Century Gothic" w:hAnsi="Century Gothic"/>
        </w:rPr>
        <w:t xml:space="preserve">ment helps identify any need for emergency </w:t>
      </w:r>
      <w:r w:rsidR="005F1827" w:rsidRPr="00FA7045">
        <w:rPr>
          <w:rFonts w:ascii="Century Gothic" w:hAnsi="Century Gothic"/>
        </w:rPr>
        <w:t>services,</w:t>
      </w:r>
      <w:r w:rsidRPr="00FA7045">
        <w:rPr>
          <w:rFonts w:ascii="Century Gothic" w:hAnsi="Century Gothic"/>
        </w:rPr>
        <w:t xml:space="preserve"> crisis intervention, or referrals to other resources.</w:t>
      </w:r>
    </w:p>
    <w:p w14:paraId="63FF910E" w14:textId="77777777" w:rsidR="00E90DA8" w:rsidRPr="00FA7045" w:rsidRDefault="00E90DA8" w:rsidP="00251DE3">
      <w:pPr>
        <w:rPr>
          <w:rFonts w:ascii="Century Gothic" w:hAnsi="Century Gothic"/>
        </w:rPr>
      </w:pPr>
    </w:p>
    <w:p w14:paraId="093899D4" w14:textId="77777777" w:rsidR="00735B35" w:rsidRPr="00FA7045" w:rsidRDefault="001B4A7D" w:rsidP="00251DE3">
      <w:pPr>
        <w:rPr>
          <w:rFonts w:ascii="Century Gothic" w:hAnsi="Century Gothic"/>
          <w:b/>
          <w:i/>
          <w:sz w:val="22"/>
        </w:rPr>
      </w:pPr>
      <w:r w:rsidRPr="00FA7045">
        <w:rPr>
          <w:rFonts w:ascii="Century Gothic" w:hAnsi="Century Gothic"/>
          <w:b/>
          <w:i/>
          <w:sz w:val="22"/>
        </w:rPr>
        <w:t>Day Treatment/Partial Hospitalization Program (PHP) Services</w:t>
      </w:r>
    </w:p>
    <w:p w14:paraId="5B720E17"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41936B69" w14:textId="0F5A465B" w:rsidR="00735B35" w:rsidRDefault="001B4A7D" w:rsidP="00251DE3">
      <w:pPr>
        <w:rPr>
          <w:rFonts w:ascii="Century Gothic" w:hAnsi="Century Gothic"/>
        </w:rPr>
      </w:pPr>
      <w:r w:rsidRPr="00FA7045">
        <w:rPr>
          <w:rFonts w:ascii="Century Gothic" w:hAnsi="Century Gothic"/>
        </w:rPr>
        <w:t xml:space="preserve">The </w:t>
      </w:r>
      <w:r w:rsidRPr="00FA7045">
        <w:rPr>
          <w:rFonts w:ascii="Century Gothic" w:hAnsi="Century Gothic"/>
          <w:i/>
        </w:rPr>
        <w:t xml:space="preserve">Plan </w:t>
      </w:r>
      <w:r w:rsidRPr="00FA7045">
        <w:rPr>
          <w:rFonts w:ascii="Century Gothic" w:hAnsi="Century Gothic"/>
        </w:rPr>
        <w:t xml:space="preserve">covers PHP services, which are provided </w:t>
      </w:r>
      <w:r w:rsidRPr="005F049D">
        <w:rPr>
          <w:rFonts w:ascii="Century Gothic" w:hAnsi="Century Gothic"/>
          <w:u w:val="single"/>
        </w:rPr>
        <w:t>while you reside in your communi</w:t>
      </w:r>
      <w:r w:rsidR="00E60BF6" w:rsidRPr="005F049D">
        <w:rPr>
          <w:rFonts w:ascii="Century Gothic" w:hAnsi="Century Gothic"/>
          <w:u w:val="single"/>
        </w:rPr>
        <w:t>ty</w:t>
      </w:r>
      <w:r w:rsidR="00E60BF6" w:rsidRPr="00FA7045">
        <w:rPr>
          <w:rFonts w:ascii="Century Gothic" w:hAnsi="Century Gothic"/>
        </w:rPr>
        <w:t xml:space="preserve"> and not as part of a 24-hour-per-day </w:t>
      </w:r>
      <w:r w:rsidRPr="00FA7045">
        <w:rPr>
          <w:rFonts w:ascii="Century Gothic" w:hAnsi="Century Gothic"/>
        </w:rPr>
        <w:t>program</w:t>
      </w:r>
      <w:r w:rsidR="000B21C7" w:rsidRPr="00FA7045">
        <w:rPr>
          <w:rFonts w:ascii="Century Gothic" w:hAnsi="Century Gothic"/>
        </w:rPr>
        <w:t xml:space="preserve">. </w:t>
      </w:r>
      <w:r w:rsidRPr="00FA7045">
        <w:rPr>
          <w:rFonts w:ascii="Century Gothic" w:hAnsi="Century Gothic"/>
        </w:rPr>
        <w:t xml:space="preserve">PHP services include nursing, psychiatric evaluation and medication management, group and individual/family therapy, </w:t>
      </w:r>
      <w:r w:rsidR="00D209AD" w:rsidRPr="00FA7045">
        <w:rPr>
          <w:rFonts w:ascii="Century Gothic" w:hAnsi="Century Gothic"/>
        </w:rPr>
        <w:t>psy</w:t>
      </w:r>
      <w:r w:rsidRPr="00FA7045">
        <w:rPr>
          <w:rFonts w:ascii="Century Gothic" w:hAnsi="Century Gothic"/>
        </w:rPr>
        <w:t>chological testing, substance abuse evaluation and counseling</w:t>
      </w:r>
      <w:r w:rsidR="000B21C7" w:rsidRPr="00FA7045">
        <w:rPr>
          <w:rFonts w:ascii="Century Gothic" w:hAnsi="Century Gothic"/>
        </w:rPr>
        <w:t xml:space="preserve">. </w:t>
      </w:r>
      <w:r w:rsidRPr="00FA7045">
        <w:rPr>
          <w:rFonts w:ascii="Century Gothic" w:hAnsi="Century Gothic"/>
        </w:rPr>
        <w:t>This highly structured level of treatment includes up to eight (8) hours of clinical services per day.</w:t>
      </w:r>
    </w:p>
    <w:p w14:paraId="4F8C79EE" w14:textId="77777777" w:rsidR="0010056C" w:rsidRPr="00FA7045" w:rsidRDefault="0010056C" w:rsidP="00251DE3">
      <w:pPr>
        <w:rPr>
          <w:rFonts w:ascii="Century Gothic" w:hAnsi="Century Gothic"/>
        </w:rPr>
      </w:pPr>
    </w:p>
    <w:p w14:paraId="5B2E70AF" w14:textId="77777777" w:rsidR="00E60BF6" w:rsidRPr="00FA7045" w:rsidRDefault="00E60BF6" w:rsidP="00E60BF6">
      <w:pPr>
        <w:widowControl/>
        <w:autoSpaceDE w:val="0"/>
        <w:autoSpaceDN w:val="0"/>
        <w:adjustRightInd w:val="0"/>
        <w:jc w:val="left"/>
        <w:rPr>
          <w:rFonts w:ascii="Century Gothic" w:hAnsi="Century Gothic" w:cs="Times New Roman"/>
          <w:szCs w:val="24"/>
        </w:rPr>
      </w:pPr>
      <w:r w:rsidRPr="00FA7045">
        <w:rPr>
          <w:rFonts w:ascii="Century Gothic" w:hAnsi="Century Gothic" w:cs="Times New Roman"/>
          <w:szCs w:val="24"/>
        </w:rPr>
        <w:t>Facilities providing PHP services must be licensed by the state and accredited with The Joint Commission or the Commission on Accreditation of Rehabilitation Facilities (CARF).</w:t>
      </w:r>
    </w:p>
    <w:p w14:paraId="1FA5BF85" w14:textId="77777777" w:rsidR="006F755D" w:rsidRPr="00FA7045" w:rsidRDefault="006F755D" w:rsidP="00251DE3">
      <w:pPr>
        <w:suppressLineNumbers/>
        <w:suppressAutoHyphens/>
        <w:rPr>
          <w:rFonts w:ascii="Century Gothic" w:eastAsia="Times New Roman" w:hAnsi="Century Gothic" w:cs="Times New Roman"/>
          <w:szCs w:val="24"/>
        </w:rPr>
      </w:pPr>
    </w:p>
    <w:p w14:paraId="34B111E8" w14:textId="77777777" w:rsidR="00735B35" w:rsidRPr="00FA7045" w:rsidRDefault="001B4A7D" w:rsidP="00251DE3">
      <w:pPr>
        <w:rPr>
          <w:rFonts w:ascii="Century Gothic" w:hAnsi="Century Gothic"/>
          <w:b/>
          <w:i/>
          <w:sz w:val="22"/>
        </w:rPr>
      </w:pPr>
      <w:r w:rsidRPr="00FA7045">
        <w:rPr>
          <w:rFonts w:ascii="Century Gothic" w:hAnsi="Century Gothic"/>
          <w:b/>
          <w:i/>
          <w:sz w:val="22"/>
        </w:rPr>
        <w:t>Electroconvulsive Therapy (ECT)</w:t>
      </w:r>
    </w:p>
    <w:p w14:paraId="0808BACA"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51F29220" w14:textId="17493B48" w:rsidR="00735B35" w:rsidRPr="00FA7045" w:rsidRDefault="001B4A7D" w:rsidP="00251DE3">
      <w:pPr>
        <w:rPr>
          <w:rFonts w:ascii="Century Gothic" w:hAnsi="Century Gothic"/>
        </w:rPr>
      </w:pPr>
      <w:r w:rsidRPr="00FA7045">
        <w:rPr>
          <w:rFonts w:ascii="Century Gothic" w:hAnsi="Century Gothic"/>
        </w:rPr>
        <w:t xml:space="preserve">ECT treatments are administered by a </w:t>
      </w:r>
      <w:r w:rsidR="000B21C7" w:rsidRPr="00FA7045">
        <w:rPr>
          <w:rFonts w:ascii="Century Gothic" w:hAnsi="Century Gothic"/>
        </w:rPr>
        <w:t>specially trained</w:t>
      </w:r>
      <w:r w:rsidRPr="00FA7045">
        <w:rPr>
          <w:rFonts w:ascii="Century Gothic" w:hAnsi="Century Gothic"/>
        </w:rPr>
        <w:t xml:space="preserve"> </w:t>
      </w:r>
      <w:r w:rsidR="005F1827" w:rsidRPr="00FA7045">
        <w:rPr>
          <w:rFonts w:ascii="Century Gothic" w:hAnsi="Century Gothic"/>
        </w:rPr>
        <w:t>psychiatrist for a therapeutic e</w:t>
      </w:r>
      <w:r w:rsidRPr="00FA7045">
        <w:rPr>
          <w:rFonts w:ascii="Century Gothic" w:hAnsi="Century Gothic"/>
        </w:rPr>
        <w:t>ffect</w:t>
      </w:r>
      <w:r w:rsidR="000B21C7" w:rsidRPr="00FA7045">
        <w:rPr>
          <w:rFonts w:ascii="Century Gothic" w:hAnsi="Century Gothic"/>
        </w:rPr>
        <w:t xml:space="preserve">. </w:t>
      </w:r>
      <w:r w:rsidRPr="00FA7045">
        <w:rPr>
          <w:rFonts w:ascii="Century Gothic" w:hAnsi="Century Gothic"/>
        </w:rPr>
        <w:t>ECT tre</w:t>
      </w:r>
      <w:r w:rsidR="004145ED" w:rsidRPr="00FA7045">
        <w:rPr>
          <w:rFonts w:ascii="Century Gothic" w:hAnsi="Century Gothic"/>
        </w:rPr>
        <w:t>atments are provided in an out</w:t>
      </w:r>
      <w:r w:rsidRPr="00FA7045">
        <w:rPr>
          <w:rFonts w:ascii="Century Gothic" w:hAnsi="Century Gothic"/>
        </w:rPr>
        <w:t>patient facility or, when necessary, during an acute inpatient hospitalization.</w:t>
      </w:r>
    </w:p>
    <w:p w14:paraId="61DCBF0C" w14:textId="77777777" w:rsidR="00735B35" w:rsidRPr="00FA7045" w:rsidRDefault="00735B35" w:rsidP="00251DE3">
      <w:pPr>
        <w:suppressLineNumbers/>
        <w:suppressAutoHyphens/>
        <w:rPr>
          <w:rFonts w:ascii="Century Gothic" w:eastAsia="Times New Roman" w:hAnsi="Century Gothic" w:cs="Times New Roman"/>
          <w:szCs w:val="24"/>
        </w:rPr>
      </w:pPr>
    </w:p>
    <w:p w14:paraId="6C9A1F00" w14:textId="77777777" w:rsidR="00735B35" w:rsidRPr="00413EDD" w:rsidRDefault="001B4A7D" w:rsidP="00251DE3">
      <w:pPr>
        <w:rPr>
          <w:rFonts w:ascii="Century Gothic" w:hAnsi="Century Gothic"/>
          <w:b/>
          <w:i/>
          <w:sz w:val="22"/>
        </w:rPr>
      </w:pPr>
      <w:r w:rsidRPr="00413EDD">
        <w:rPr>
          <w:rFonts w:ascii="Century Gothic" w:hAnsi="Century Gothic"/>
          <w:b/>
          <w:i/>
          <w:sz w:val="22"/>
        </w:rPr>
        <w:t>Inpatient Hospitalization</w:t>
      </w:r>
    </w:p>
    <w:p w14:paraId="6FA43590" w14:textId="77777777" w:rsidR="00735B35" w:rsidRPr="00FA7045" w:rsidRDefault="00735B35" w:rsidP="00251DE3">
      <w:pPr>
        <w:suppressLineNumbers/>
        <w:suppressAutoHyphens/>
        <w:rPr>
          <w:rFonts w:ascii="Century Gothic" w:eastAsia="Times New Roman" w:hAnsi="Century Gothic" w:cs="Times New Roman"/>
          <w:b/>
          <w:bCs/>
          <w:szCs w:val="24"/>
        </w:rPr>
      </w:pPr>
    </w:p>
    <w:p w14:paraId="09A7CB2E" w14:textId="5DB79409" w:rsidR="00735B35" w:rsidRPr="00FA7045" w:rsidRDefault="001B4A7D" w:rsidP="00251DE3">
      <w:pPr>
        <w:rPr>
          <w:rFonts w:ascii="Century Gothic" w:hAnsi="Century Gothic"/>
        </w:rPr>
      </w:pPr>
      <w:r w:rsidRPr="00FA7045">
        <w:rPr>
          <w:rFonts w:ascii="Century Gothic" w:hAnsi="Century Gothic"/>
        </w:rPr>
        <w:t>Acute inpatient hospitalization includes structured treatment services and 24-hour on-site nursing care and monitoring</w:t>
      </w:r>
      <w:r w:rsidR="004D2D02" w:rsidRPr="00FA7045">
        <w:rPr>
          <w:rFonts w:ascii="Century Gothic" w:hAnsi="Century Gothic"/>
        </w:rPr>
        <w:t xml:space="preserve">. </w:t>
      </w:r>
      <w:r w:rsidRPr="00FA7045">
        <w:rPr>
          <w:rFonts w:ascii="Century Gothic" w:hAnsi="Century Gothic"/>
        </w:rPr>
        <w:t>You can expect an evaluation by a psychiatrist within the first 24 hours of the admission</w:t>
      </w:r>
      <w:r w:rsidR="000B21C7" w:rsidRPr="00FA7045">
        <w:rPr>
          <w:rFonts w:ascii="Century Gothic" w:hAnsi="Century Gothic"/>
        </w:rPr>
        <w:t xml:space="preserve">. </w:t>
      </w:r>
      <w:r w:rsidRPr="00FA7045">
        <w:rPr>
          <w:rFonts w:ascii="Century Gothic" w:hAnsi="Century Gothic"/>
        </w:rPr>
        <w:t>Daily, active treatment by a psychiatrist supervising the plan of care is required.</w:t>
      </w:r>
    </w:p>
    <w:p w14:paraId="052A4C8D" w14:textId="77777777" w:rsidR="00735B35" w:rsidRPr="00FA7045" w:rsidRDefault="00735B35" w:rsidP="00251DE3">
      <w:pPr>
        <w:rPr>
          <w:rFonts w:ascii="Century Gothic" w:eastAsia="Times New Roman" w:hAnsi="Century Gothic" w:cs="Times New Roman"/>
          <w:szCs w:val="24"/>
        </w:rPr>
      </w:pPr>
    </w:p>
    <w:p w14:paraId="42C77079" w14:textId="1549CAFB" w:rsidR="00735B35" w:rsidRPr="00FA7045" w:rsidRDefault="001B4A7D" w:rsidP="00251DE3">
      <w:pPr>
        <w:rPr>
          <w:rFonts w:ascii="Century Gothic" w:hAnsi="Century Gothic"/>
        </w:rPr>
      </w:pPr>
      <w:r w:rsidRPr="00FA7045">
        <w:rPr>
          <w:rFonts w:ascii="Century Gothic" w:hAnsi="Century Gothic"/>
        </w:rPr>
        <w:t>Services are considered “inpatient” when you spend the night in a hospital</w:t>
      </w:r>
      <w:r w:rsidR="000B21C7" w:rsidRPr="00FA7045">
        <w:rPr>
          <w:rFonts w:ascii="Century Gothic" w:hAnsi="Century Gothic"/>
        </w:rPr>
        <w:t xml:space="preserve">. </w:t>
      </w:r>
      <w:r w:rsidRPr="00FA7045">
        <w:rPr>
          <w:rFonts w:ascii="Century Gothic" w:hAnsi="Century Gothic"/>
        </w:rPr>
        <w:t>Inpatient treatment is provided in a secure, protected hospital setting, and is indicated for stabilization of individuals displaying acute mental health and/or substance abuse conditions</w:t>
      </w:r>
      <w:r w:rsidR="00FD1E2B">
        <w:rPr>
          <w:rFonts w:ascii="Century Gothic" w:hAnsi="Century Gothic"/>
        </w:rPr>
        <w:t>.</w:t>
      </w:r>
    </w:p>
    <w:p w14:paraId="7832B516" w14:textId="77777777" w:rsidR="00735B35" w:rsidRPr="00FA7045" w:rsidRDefault="00735B35" w:rsidP="00251DE3">
      <w:pPr>
        <w:suppressLineNumbers/>
        <w:suppressAutoHyphens/>
        <w:rPr>
          <w:rFonts w:ascii="Century Gothic" w:eastAsia="Times New Roman" w:hAnsi="Century Gothic" w:cs="Times New Roman"/>
          <w:szCs w:val="24"/>
        </w:rPr>
      </w:pPr>
    </w:p>
    <w:p w14:paraId="4C59F2BF" w14:textId="77777777" w:rsidR="00E60BF6" w:rsidRPr="00FA7045" w:rsidRDefault="00E60BF6" w:rsidP="00E60BF6">
      <w:pPr>
        <w:widowControl/>
        <w:autoSpaceDE w:val="0"/>
        <w:autoSpaceDN w:val="0"/>
        <w:adjustRightInd w:val="0"/>
        <w:jc w:val="left"/>
        <w:rPr>
          <w:rFonts w:ascii="Century Gothic" w:hAnsi="Century Gothic" w:cs="Times New Roman"/>
          <w:szCs w:val="24"/>
        </w:rPr>
      </w:pPr>
      <w:r w:rsidRPr="00FA7045">
        <w:rPr>
          <w:rFonts w:ascii="Century Gothic" w:hAnsi="Century Gothic" w:cs="Times New Roman"/>
          <w:szCs w:val="24"/>
        </w:rPr>
        <w:t>Facilities providing inpatient services must be licensed by the state and accredited</w:t>
      </w:r>
      <w:r w:rsidR="004145ED" w:rsidRPr="00FA7045">
        <w:rPr>
          <w:rFonts w:ascii="Century Gothic" w:hAnsi="Century Gothic" w:cs="Times New Roman"/>
          <w:szCs w:val="24"/>
        </w:rPr>
        <w:t xml:space="preserve"> </w:t>
      </w:r>
      <w:r w:rsidRPr="00FA7045">
        <w:rPr>
          <w:rFonts w:ascii="Century Gothic" w:hAnsi="Century Gothic" w:cs="Times New Roman"/>
          <w:szCs w:val="24"/>
        </w:rPr>
        <w:t>with The Joint Commission.</w:t>
      </w:r>
    </w:p>
    <w:p w14:paraId="31C256A4" w14:textId="77777777" w:rsidR="00E60BF6" w:rsidRPr="00FA7045" w:rsidRDefault="00E60BF6" w:rsidP="00251DE3">
      <w:pPr>
        <w:suppressLineNumbers/>
        <w:suppressAutoHyphens/>
        <w:rPr>
          <w:rFonts w:ascii="Century Gothic" w:eastAsia="Times New Roman" w:hAnsi="Century Gothic" w:cs="Times New Roman"/>
          <w:szCs w:val="24"/>
        </w:rPr>
      </w:pPr>
    </w:p>
    <w:p w14:paraId="07828F79" w14:textId="77777777" w:rsidR="00735B35" w:rsidRPr="00413EDD" w:rsidRDefault="001B4A7D" w:rsidP="00251DE3">
      <w:pPr>
        <w:rPr>
          <w:rFonts w:ascii="Century Gothic" w:hAnsi="Century Gothic"/>
          <w:b/>
          <w:i/>
          <w:sz w:val="22"/>
        </w:rPr>
      </w:pPr>
      <w:r w:rsidRPr="00413EDD">
        <w:rPr>
          <w:rFonts w:ascii="Century Gothic" w:hAnsi="Century Gothic"/>
          <w:b/>
          <w:i/>
          <w:sz w:val="22"/>
        </w:rPr>
        <w:t>Inpatient Substance Detoxification</w:t>
      </w:r>
    </w:p>
    <w:p w14:paraId="36C6C9C8" w14:textId="77777777" w:rsidR="00735B35" w:rsidRPr="00FA7045" w:rsidRDefault="00735B35" w:rsidP="00251DE3">
      <w:pPr>
        <w:suppressLineNumbers/>
        <w:suppressAutoHyphens/>
        <w:rPr>
          <w:rFonts w:ascii="Century Gothic" w:eastAsia="Times New Roman" w:hAnsi="Century Gothic" w:cs="Times New Roman"/>
          <w:b/>
          <w:bCs/>
          <w:szCs w:val="24"/>
        </w:rPr>
      </w:pPr>
    </w:p>
    <w:p w14:paraId="0337D9AC" w14:textId="66B70BB6" w:rsidR="00735B35" w:rsidRPr="00FA7045" w:rsidRDefault="001B4A7D" w:rsidP="00251DE3">
      <w:pPr>
        <w:rPr>
          <w:rFonts w:ascii="Century Gothic" w:hAnsi="Century Gothic"/>
        </w:rPr>
      </w:pPr>
      <w:r w:rsidRPr="00FA7045">
        <w:rPr>
          <w:rFonts w:ascii="Century Gothic" w:hAnsi="Century Gothic"/>
        </w:rPr>
        <w:t>Inpatient substance detoxification is a serious medical process usually taking 3-5 days</w:t>
      </w:r>
      <w:r w:rsidR="000B21C7" w:rsidRPr="00FA7045">
        <w:rPr>
          <w:rFonts w:ascii="Century Gothic" w:hAnsi="Century Gothic"/>
        </w:rPr>
        <w:t xml:space="preserve">. </w:t>
      </w:r>
      <w:r w:rsidRPr="00FA7045">
        <w:rPr>
          <w:rFonts w:ascii="Century Gothic" w:hAnsi="Century Gothic"/>
        </w:rPr>
        <w:t>Detoxification is aided by medications that prevent severe complications.</w:t>
      </w:r>
    </w:p>
    <w:p w14:paraId="10A65110" w14:textId="77777777" w:rsidR="006B77F7" w:rsidRDefault="006B77F7" w:rsidP="00E60BF6">
      <w:pPr>
        <w:widowControl/>
        <w:autoSpaceDE w:val="0"/>
        <w:autoSpaceDN w:val="0"/>
        <w:adjustRightInd w:val="0"/>
        <w:jc w:val="left"/>
        <w:rPr>
          <w:rFonts w:ascii="Century Gothic" w:hAnsi="Century Gothic" w:cs="Times New Roman"/>
          <w:szCs w:val="24"/>
        </w:rPr>
      </w:pPr>
    </w:p>
    <w:p w14:paraId="5780816B" w14:textId="77777777" w:rsidR="00E60BF6" w:rsidRPr="00FA7045" w:rsidRDefault="00E60BF6" w:rsidP="00E60BF6">
      <w:pPr>
        <w:widowControl/>
        <w:autoSpaceDE w:val="0"/>
        <w:autoSpaceDN w:val="0"/>
        <w:adjustRightInd w:val="0"/>
        <w:jc w:val="left"/>
        <w:rPr>
          <w:rFonts w:ascii="Century Gothic" w:hAnsi="Century Gothic" w:cs="Times New Roman"/>
          <w:szCs w:val="24"/>
        </w:rPr>
      </w:pPr>
      <w:r w:rsidRPr="00FA7045">
        <w:rPr>
          <w:rFonts w:ascii="Century Gothic" w:hAnsi="Century Gothic" w:cs="Times New Roman"/>
          <w:szCs w:val="24"/>
        </w:rPr>
        <w:t>Facilities providing inpatient services must be licensed by the state and accredited with The Joint Commission</w:t>
      </w:r>
      <w:r w:rsidR="004145ED" w:rsidRPr="00FA7045">
        <w:rPr>
          <w:rFonts w:ascii="Century Gothic" w:hAnsi="Century Gothic" w:cs="Times New Roman"/>
          <w:szCs w:val="24"/>
        </w:rPr>
        <w:t xml:space="preserve"> or CARF</w:t>
      </w:r>
      <w:r w:rsidRPr="00FA7045">
        <w:rPr>
          <w:rFonts w:ascii="Century Gothic" w:hAnsi="Century Gothic" w:cs="Times New Roman"/>
          <w:szCs w:val="24"/>
        </w:rPr>
        <w:t>.</w:t>
      </w:r>
    </w:p>
    <w:p w14:paraId="77F1D5F6" w14:textId="77777777" w:rsidR="00E60BF6" w:rsidRPr="00FA7045" w:rsidRDefault="00E60BF6" w:rsidP="00251DE3">
      <w:pPr>
        <w:rPr>
          <w:rFonts w:ascii="Century Gothic" w:hAnsi="Century Gothic"/>
          <w:b/>
          <w:sz w:val="20"/>
          <w:szCs w:val="20"/>
        </w:rPr>
      </w:pPr>
    </w:p>
    <w:p w14:paraId="5F3AC829" w14:textId="77777777" w:rsidR="00AA2C3D" w:rsidRDefault="00AA2C3D" w:rsidP="00251DE3">
      <w:pPr>
        <w:rPr>
          <w:rFonts w:ascii="Century Gothic" w:hAnsi="Century Gothic"/>
          <w:b/>
          <w:i/>
          <w:sz w:val="22"/>
        </w:rPr>
      </w:pPr>
    </w:p>
    <w:p w14:paraId="26ABFF4C" w14:textId="77777777" w:rsidR="00AA2C3D" w:rsidRDefault="00AA2C3D" w:rsidP="00251DE3">
      <w:pPr>
        <w:rPr>
          <w:rFonts w:ascii="Century Gothic" w:hAnsi="Century Gothic"/>
          <w:b/>
          <w:i/>
          <w:sz w:val="22"/>
        </w:rPr>
      </w:pPr>
    </w:p>
    <w:p w14:paraId="222F1125" w14:textId="77777777" w:rsidR="00AA2C3D" w:rsidRDefault="00AA2C3D" w:rsidP="00251DE3">
      <w:pPr>
        <w:rPr>
          <w:rFonts w:ascii="Century Gothic" w:hAnsi="Century Gothic"/>
          <w:b/>
          <w:i/>
          <w:sz w:val="22"/>
        </w:rPr>
      </w:pPr>
    </w:p>
    <w:p w14:paraId="13AA3462" w14:textId="2F6DCBC5" w:rsidR="00735B35" w:rsidRPr="00413EDD" w:rsidRDefault="001B4A7D" w:rsidP="00251DE3">
      <w:pPr>
        <w:rPr>
          <w:rFonts w:ascii="Century Gothic" w:hAnsi="Century Gothic"/>
          <w:b/>
          <w:i/>
          <w:sz w:val="22"/>
        </w:rPr>
      </w:pPr>
      <w:r w:rsidRPr="00413EDD">
        <w:rPr>
          <w:rFonts w:ascii="Century Gothic" w:hAnsi="Century Gothic"/>
          <w:b/>
          <w:i/>
          <w:sz w:val="22"/>
        </w:rPr>
        <w:lastRenderedPageBreak/>
        <w:t xml:space="preserve">Inpatient </w:t>
      </w:r>
      <w:r w:rsidR="00413EDD" w:rsidRPr="00413EDD">
        <w:rPr>
          <w:rFonts w:ascii="Century Gothic" w:hAnsi="Century Gothic"/>
          <w:b/>
          <w:i/>
          <w:sz w:val="22"/>
        </w:rPr>
        <w:t xml:space="preserve">Catastrophic </w:t>
      </w:r>
      <w:r w:rsidRPr="00413EDD">
        <w:rPr>
          <w:rFonts w:ascii="Century Gothic" w:hAnsi="Century Gothic"/>
          <w:b/>
          <w:i/>
          <w:sz w:val="22"/>
        </w:rPr>
        <w:t>Hospitalization</w:t>
      </w:r>
    </w:p>
    <w:p w14:paraId="03A84A61" w14:textId="77777777" w:rsidR="00735B35" w:rsidRPr="00FA7045" w:rsidRDefault="00735B35" w:rsidP="00251DE3">
      <w:pPr>
        <w:rPr>
          <w:rFonts w:ascii="Century Gothic" w:hAnsi="Century Gothic"/>
        </w:rPr>
      </w:pPr>
    </w:p>
    <w:p w14:paraId="6A3A163F" w14:textId="77777777" w:rsidR="00735B35" w:rsidRPr="00FA7045" w:rsidRDefault="001B4A7D" w:rsidP="00251DE3">
      <w:pPr>
        <w:rPr>
          <w:rFonts w:ascii="Century Gothic" w:hAnsi="Century Gothic"/>
        </w:rPr>
      </w:pPr>
      <w:r w:rsidRPr="00FA7045">
        <w:rPr>
          <w:rFonts w:ascii="Century Gothic" w:hAnsi="Century Gothic"/>
        </w:rPr>
        <w:t>A catastrophic hospitalization involves a chronic condition for which long-term stabilization is needed, as indicated by a length of stay greater than 12 days.</w:t>
      </w:r>
    </w:p>
    <w:p w14:paraId="517452C4" w14:textId="77777777" w:rsidR="00735B35" w:rsidRPr="00FA7045" w:rsidRDefault="00735B35" w:rsidP="00251DE3">
      <w:pPr>
        <w:rPr>
          <w:rFonts w:ascii="Century Gothic" w:hAnsi="Century Gothic"/>
        </w:rPr>
      </w:pPr>
    </w:p>
    <w:p w14:paraId="769807E9" w14:textId="74E968A8" w:rsidR="00735B35" w:rsidRDefault="001B4A7D" w:rsidP="00251DE3">
      <w:pPr>
        <w:rPr>
          <w:rFonts w:ascii="Century Gothic" w:hAnsi="Century Gothic"/>
        </w:rPr>
      </w:pPr>
      <w:r w:rsidRPr="00FA7045">
        <w:rPr>
          <w:rFonts w:ascii="Century Gothic" w:hAnsi="Century Gothic"/>
          <w:b/>
        </w:rPr>
        <w:t>IMPORTANT:</w:t>
      </w:r>
      <w:r w:rsidRPr="00FA7045">
        <w:rPr>
          <w:rFonts w:ascii="Century Gothic" w:hAnsi="Century Gothic"/>
        </w:rPr>
        <w:t xml:space="preserve">  Some hospital-based physicians who work in a network hospital or other facility may not be network providers</w:t>
      </w:r>
      <w:r w:rsidR="000B21C7" w:rsidRPr="00FA7045">
        <w:rPr>
          <w:rFonts w:ascii="Century Gothic" w:hAnsi="Century Gothic"/>
        </w:rPr>
        <w:t xml:space="preserve">. </w:t>
      </w:r>
      <w:r w:rsidRPr="00FA7045">
        <w:rPr>
          <w:rFonts w:ascii="Century Gothic" w:hAnsi="Century Gothic"/>
        </w:rPr>
        <w:t>If</w:t>
      </w:r>
      <w:r w:rsidR="0031647A" w:rsidRPr="00FA7045">
        <w:rPr>
          <w:rFonts w:ascii="Century Gothic" w:hAnsi="Century Gothic"/>
        </w:rPr>
        <w:t xml:space="preserve"> </w:t>
      </w:r>
      <w:r w:rsidRPr="00FA7045">
        <w:rPr>
          <w:rFonts w:ascii="Century Gothic" w:hAnsi="Century Gothic"/>
        </w:rPr>
        <w:t>an out-of-network provider bills separately from the hospital, and his or her billed charges are more than the allowed amount, you may be billed for the difference in addition to your co-insurance.</w:t>
      </w:r>
    </w:p>
    <w:p w14:paraId="039B14D0" w14:textId="77777777" w:rsidR="00F545F0" w:rsidRDefault="00F545F0" w:rsidP="00251DE3">
      <w:pPr>
        <w:suppressLineNumbers/>
        <w:suppressAutoHyphens/>
        <w:rPr>
          <w:rFonts w:ascii="Century Gothic" w:hAnsi="Century Gothic"/>
          <w:b/>
          <w:szCs w:val="24"/>
        </w:rPr>
      </w:pPr>
    </w:p>
    <w:p w14:paraId="2983F27B" w14:textId="16CBB19F" w:rsidR="00735B35" w:rsidRPr="00FA7045" w:rsidRDefault="001B4A7D" w:rsidP="00251DE3">
      <w:pPr>
        <w:suppressLineNumbers/>
        <w:suppressAutoHyphens/>
        <w:rPr>
          <w:rFonts w:ascii="Century Gothic" w:eastAsia="Times New Roman" w:hAnsi="Century Gothic" w:cs="Times New Roman"/>
          <w:szCs w:val="24"/>
        </w:rPr>
      </w:pPr>
      <w:r w:rsidRPr="00FA7045">
        <w:rPr>
          <w:rFonts w:ascii="Century Gothic" w:hAnsi="Century Gothic"/>
          <w:b/>
          <w:szCs w:val="24"/>
        </w:rPr>
        <w:t xml:space="preserve">NOTE: </w:t>
      </w:r>
      <w:r w:rsidRPr="00FA7045">
        <w:rPr>
          <w:rFonts w:ascii="Century Gothic" w:hAnsi="Century Gothic"/>
          <w:szCs w:val="24"/>
        </w:rPr>
        <w:t>Pre-admission certification is required for all hospital admissions except emergency hospital admissions</w:t>
      </w:r>
      <w:r w:rsidR="000B21C7" w:rsidRPr="00FA7045">
        <w:rPr>
          <w:rFonts w:ascii="Century Gothic" w:hAnsi="Century Gothic"/>
          <w:szCs w:val="24"/>
        </w:rPr>
        <w:t xml:space="preserve">. </w:t>
      </w:r>
      <w:r w:rsidRPr="00FA7045">
        <w:rPr>
          <w:rFonts w:ascii="Century Gothic" w:hAnsi="Century Gothic"/>
          <w:szCs w:val="24"/>
        </w:rPr>
        <w:t xml:space="preserve">For emergency hospital admissions, </w:t>
      </w:r>
      <w:r w:rsidR="006B1D57">
        <w:rPr>
          <w:rFonts w:ascii="Century Gothic" w:hAnsi="Century Gothic"/>
          <w:szCs w:val="24"/>
        </w:rPr>
        <w:t>Uprise Health American Behavioral</w:t>
      </w:r>
      <w:r w:rsidRPr="00FA7045">
        <w:rPr>
          <w:rFonts w:ascii="Century Gothic" w:hAnsi="Century Gothic"/>
          <w:szCs w:val="24"/>
        </w:rPr>
        <w:t xml:space="preserve"> must receive notification within 48 hours of admission</w:t>
      </w:r>
      <w:r w:rsidR="000B21C7" w:rsidRPr="00FA7045">
        <w:rPr>
          <w:rFonts w:ascii="Century Gothic" w:hAnsi="Century Gothic"/>
          <w:szCs w:val="24"/>
        </w:rPr>
        <w:t xml:space="preserve">. </w:t>
      </w:r>
      <w:r w:rsidRPr="00FA7045">
        <w:rPr>
          <w:rFonts w:ascii="Century Gothic" w:hAnsi="Century Gothic"/>
          <w:szCs w:val="24"/>
        </w:rPr>
        <w:t xml:space="preserve">Please see the </w:t>
      </w:r>
      <w:r w:rsidRPr="00FA7045">
        <w:rPr>
          <w:rFonts w:ascii="Century Gothic" w:hAnsi="Century Gothic"/>
          <w:i/>
          <w:szCs w:val="24"/>
        </w:rPr>
        <w:t xml:space="preserve">Limits on Plan </w:t>
      </w:r>
      <w:r w:rsidR="00D209AD" w:rsidRPr="00FA7045">
        <w:rPr>
          <w:rFonts w:ascii="Century Gothic" w:hAnsi="Century Gothic"/>
          <w:i/>
          <w:szCs w:val="24"/>
        </w:rPr>
        <w:t>Cov</w:t>
      </w:r>
      <w:r w:rsidRPr="00FA7045">
        <w:rPr>
          <w:rFonts w:ascii="Century Gothic" w:hAnsi="Century Gothic"/>
          <w:i/>
          <w:szCs w:val="24"/>
        </w:rPr>
        <w:t>erage</w:t>
      </w:r>
      <w:r w:rsidR="00345D71" w:rsidRPr="00FA7045">
        <w:rPr>
          <w:rFonts w:ascii="Century Gothic" w:hAnsi="Century Gothic"/>
          <w:szCs w:val="24"/>
        </w:rPr>
        <w:t xml:space="preserve"> section of this </w:t>
      </w:r>
      <w:r w:rsidR="00BB2FD6" w:rsidRPr="00FA7045">
        <w:rPr>
          <w:rFonts w:ascii="Century Gothic" w:hAnsi="Century Gothic"/>
          <w:i/>
          <w:szCs w:val="24"/>
        </w:rPr>
        <w:t>Handbook</w:t>
      </w:r>
      <w:r w:rsidRPr="00FA7045">
        <w:rPr>
          <w:rFonts w:ascii="Century Gothic" w:hAnsi="Century Gothic"/>
          <w:szCs w:val="24"/>
        </w:rPr>
        <w:t xml:space="preserve"> and</w:t>
      </w:r>
      <w:r w:rsidR="00345D71" w:rsidRPr="00FA7045">
        <w:rPr>
          <w:rFonts w:ascii="Century Gothic" w:hAnsi="Century Gothic"/>
          <w:szCs w:val="24"/>
        </w:rPr>
        <w:t xml:space="preserve"> the</w:t>
      </w:r>
      <w:r w:rsidRPr="00FA7045">
        <w:rPr>
          <w:rFonts w:ascii="Century Gothic" w:hAnsi="Century Gothic"/>
          <w:szCs w:val="24"/>
        </w:rPr>
        <w:t xml:space="preserve"> </w:t>
      </w:r>
      <w:r w:rsidRPr="00FA7045">
        <w:rPr>
          <w:rFonts w:ascii="Century Gothic" w:hAnsi="Century Gothic"/>
          <w:i/>
          <w:szCs w:val="24"/>
        </w:rPr>
        <w:t>Summary of Mental He</w:t>
      </w:r>
      <w:r w:rsidR="00345D71" w:rsidRPr="00FA7045">
        <w:rPr>
          <w:rFonts w:ascii="Century Gothic" w:hAnsi="Century Gothic"/>
          <w:i/>
          <w:szCs w:val="24"/>
        </w:rPr>
        <w:t xml:space="preserve">alth &amp; Substance Abuse Benefits </w:t>
      </w:r>
      <w:r w:rsidR="00345D71" w:rsidRPr="00FA7045">
        <w:rPr>
          <w:rFonts w:ascii="Century Gothic" w:hAnsi="Century Gothic"/>
          <w:szCs w:val="24"/>
        </w:rPr>
        <w:t>included with this</w:t>
      </w:r>
      <w:r w:rsidR="00345D71" w:rsidRPr="00FA7045">
        <w:rPr>
          <w:rFonts w:ascii="Century Gothic" w:hAnsi="Century Gothic"/>
          <w:i/>
          <w:szCs w:val="24"/>
        </w:rPr>
        <w:t xml:space="preserve"> </w:t>
      </w:r>
      <w:r w:rsidR="00BB2FD6" w:rsidRPr="00FA7045">
        <w:rPr>
          <w:rFonts w:ascii="Century Gothic" w:hAnsi="Century Gothic"/>
          <w:i/>
          <w:szCs w:val="24"/>
        </w:rPr>
        <w:t>Handbook</w:t>
      </w:r>
      <w:r w:rsidR="000E2143" w:rsidRPr="00FA7045">
        <w:rPr>
          <w:rFonts w:ascii="Century Gothic" w:hAnsi="Century Gothic"/>
          <w:szCs w:val="24"/>
        </w:rPr>
        <w:t xml:space="preserve"> </w:t>
      </w:r>
      <w:r w:rsidRPr="00FA7045">
        <w:rPr>
          <w:rFonts w:ascii="Century Gothic" w:hAnsi="Century Gothic"/>
          <w:szCs w:val="24"/>
        </w:rPr>
        <w:t>for additional information.</w:t>
      </w:r>
    </w:p>
    <w:p w14:paraId="45FA1FDE" w14:textId="77777777" w:rsidR="00251E48" w:rsidRDefault="00251E48" w:rsidP="00251DE3">
      <w:pPr>
        <w:rPr>
          <w:rFonts w:ascii="Century Gothic" w:hAnsi="Century Gothic"/>
          <w:b/>
          <w:i/>
          <w:sz w:val="22"/>
        </w:rPr>
      </w:pPr>
    </w:p>
    <w:p w14:paraId="27A5508E" w14:textId="77777777" w:rsidR="00735B35" w:rsidRPr="00FA7045" w:rsidRDefault="001B4A7D" w:rsidP="00251DE3">
      <w:pPr>
        <w:rPr>
          <w:rFonts w:ascii="Century Gothic" w:hAnsi="Century Gothic"/>
          <w:b/>
          <w:i/>
          <w:sz w:val="22"/>
        </w:rPr>
      </w:pPr>
      <w:r w:rsidRPr="00FA7045">
        <w:rPr>
          <w:rFonts w:ascii="Century Gothic" w:hAnsi="Century Gothic"/>
          <w:b/>
          <w:i/>
          <w:sz w:val="22"/>
        </w:rPr>
        <w:t>Intensive Outpatient Program (IOP) Services</w:t>
      </w:r>
    </w:p>
    <w:p w14:paraId="0C102750"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62C0E5BA" w14:textId="29D3284C" w:rsidR="00735B35" w:rsidRPr="00FA7045" w:rsidRDefault="001B4A7D" w:rsidP="00251DE3">
      <w:pPr>
        <w:rPr>
          <w:rFonts w:ascii="Century Gothic" w:hAnsi="Century Gothic"/>
        </w:rPr>
      </w:pPr>
      <w:r w:rsidRPr="00FA7045">
        <w:rPr>
          <w:rFonts w:ascii="Century Gothic" w:hAnsi="Century Gothic"/>
        </w:rPr>
        <w:t xml:space="preserve">The </w:t>
      </w:r>
      <w:r w:rsidRPr="00FA7045">
        <w:rPr>
          <w:rFonts w:ascii="Century Gothic" w:hAnsi="Century Gothic"/>
          <w:i/>
        </w:rPr>
        <w:t xml:space="preserve">Plan </w:t>
      </w:r>
      <w:r w:rsidRPr="00FA7045">
        <w:rPr>
          <w:rFonts w:ascii="Century Gothic" w:hAnsi="Century Gothic"/>
        </w:rPr>
        <w:t xml:space="preserve">covers IOP services which are provided </w:t>
      </w:r>
      <w:r w:rsidRPr="005F049D">
        <w:rPr>
          <w:rFonts w:ascii="Century Gothic" w:hAnsi="Century Gothic"/>
          <w:u w:val="single"/>
        </w:rPr>
        <w:t>while you reside in your communi</w:t>
      </w:r>
      <w:r w:rsidR="00E60BF6" w:rsidRPr="005F049D">
        <w:rPr>
          <w:rFonts w:ascii="Century Gothic" w:hAnsi="Century Gothic"/>
          <w:u w:val="single"/>
        </w:rPr>
        <w:t>ty</w:t>
      </w:r>
      <w:r w:rsidR="00E60BF6" w:rsidRPr="00FA7045">
        <w:rPr>
          <w:rFonts w:ascii="Century Gothic" w:hAnsi="Century Gothic"/>
        </w:rPr>
        <w:t xml:space="preserve"> and not as part of a 24-hour-per-</w:t>
      </w:r>
      <w:r w:rsidRPr="00FA7045">
        <w:rPr>
          <w:rFonts w:ascii="Century Gothic" w:hAnsi="Century Gothic"/>
        </w:rPr>
        <w:t>day program</w:t>
      </w:r>
      <w:r w:rsidR="004D2D02" w:rsidRPr="00FA7045">
        <w:rPr>
          <w:rFonts w:ascii="Century Gothic" w:hAnsi="Century Gothic"/>
        </w:rPr>
        <w:t xml:space="preserve">.  </w:t>
      </w:r>
      <w:r w:rsidRPr="00FA7045">
        <w:rPr>
          <w:rFonts w:ascii="Century Gothic" w:hAnsi="Century Gothic"/>
        </w:rPr>
        <w:t xml:space="preserve">Treatment in an IOP includes individual therapy, group therapy, family and/or multi-family therapy and </w:t>
      </w:r>
      <w:r w:rsidR="00AA2C3D" w:rsidRPr="00FA7045">
        <w:rPr>
          <w:rFonts w:ascii="Century Gothic" w:hAnsi="Century Gothic"/>
        </w:rPr>
        <w:t>psychoeducation</w:t>
      </w:r>
      <w:r w:rsidRPr="00FA7045">
        <w:rPr>
          <w:rFonts w:ascii="Century Gothic" w:hAnsi="Century Gothic"/>
        </w:rPr>
        <w:t xml:space="preserve"> to decrease symptoms and improve your level of functioning</w:t>
      </w:r>
      <w:r w:rsidR="000B21C7" w:rsidRPr="00FA7045">
        <w:rPr>
          <w:rFonts w:ascii="Century Gothic" w:hAnsi="Century Gothic"/>
        </w:rPr>
        <w:t xml:space="preserve">.  </w:t>
      </w:r>
      <w:r w:rsidRPr="00FA7045">
        <w:rPr>
          <w:rFonts w:ascii="Century Gothic" w:hAnsi="Century Gothic"/>
        </w:rPr>
        <w:t>Depending on the structure of the program, IOP occurs up to five (5) times per week for up to four (4) hours each session.</w:t>
      </w:r>
    </w:p>
    <w:p w14:paraId="1D39FD38" w14:textId="77777777" w:rsidR="00735B35" w:rsidRPr="00FA7045" w:rsidRDefault="00735B35" w:rsidP="00251DE3">
      <w:pPr>
        <w:suppressLineNumbers/>
        <w:suppressAutoHyphens/>
        <w:rPr>
          <w:rFonts w:ascii="Century Gothic" w:eastAsia="Times New Roman" w:hAnsi="Century Gothic" w:cs="Times New Roman"/>
          <w:szCs w:val="24"/>
        </w:rPr>
      </w:pPr>
    </w:p>
    <w:p w14:paraId="54B40F5B" w14:textId="77777777" w:rsidR="00E60BF6" w:rsidRPr="00FA7045" w:rsidRDefault="00E60BF6" w:rsidP="00E60BF6">
      <w:pPr>
        <w:widowControl/>
        <w:autoSpaceDE w:val="0"/>
        <w:autoSpaceDN w:val="0"/>
        <w:adjustRightInd w:val="0"/>
        <w:jc w:val="left"/>
        <w:rPr>
          <w:rFonts w:ascii="Century Gothic" w:hAnsi="Century Gothic" w:cs="Times New Roman"/>
          <w:szCs w:val="24"/>
        </w:rPr>
      </w:pPr>
      <w:r w:rsidRPr="00FA7045">
        <w:rPr>
          <w:rFonts w:ascii="Century Gothic" w:hAnsi="Century Gothic" w:cs="Times New Roman"/>
          <w:szCs w:val="24"/>
        </w:rPr>
        <w:t>Facilities providing IOP services must be licensed by the state and accredited with The Joint Commission or CARF.</w:t>
      </w:r>
    </w:p>
    <w:p w14:paraId="1ABDF0E0" w14:textId="77777777" w:rsidR="00E60BF6" w:rsidRPr="00FA7045" w:rsidRDefault="00E60BF6" w:rsidP="00251DE3">
      <w:pPr>
        <w:suppressLineNumbers/>
        <w:suppressAutoHyphens/>
        <w:rPr>
          <w:rFonts w:ascii="Century Gothic" w:eastAsia="Times New Roman" w:hAnsi="Century Gothic" w:cs="Times New Roman"/>
          <w:szCs w:val="24"/>
        </w:rPr>
      </w:pPr>
    </w:p>
    <w:p w14:paraId="03CE7A8D" w14:textId="77777777" w:rsidR="00735B35" w:rsidRPr="00FA7045" w:rsidRDefault="001B4A7D" w:rsidP="00251DE3">
      <w:pPr>
        <w:rPr>
          <w:rFonts w:ascii="Century Gothic" w:hAnsi="Century Gothic"/>
          <w:b/>
          <w:i/>
          <w:sz w:val="22"/>
        </w:rPr>
      </w:pPr>
      <w:r w:rsidRPr="00FA7045">
        <w:rPr>
          <w:rFonts w:ascii="Century Gothic" w:hAnsi="Century Gothic"/>
          <w:b/>
          <w:i/>
          <w:sz w:val="22"/>
        </w:rPr>
        <w:t>Medication Management</w:t>
      </w:r>
    </w:p>
    <w:p w14:paraId="2340170A"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6CC0ADBA" w14:textId="1F69D763" w:rsidR="00735B35" w:rsidRPr="00FA7045" w:rsidRDefault="001B4A7D" w:rsidP="00251DE3">
      <w:pPr>
        <w:rPr>
          <w:rFonts w:ascii="Century Gothic" w:hAnsi="Century Gothic"/>
        </w:rPr>
      </w:pPr>
      <w:r w:rsidRPr="00FA7045">
        <w:rPr>
          <w:rFonts w:ascii="Century Gothic" w:hAnsi="Century Gothic"/>
        </w:rPr>
        <w:t>Medication management is a service to determine your need for a prescribed drug, or to evaluate the effectiveness of the prescribed drug as noted in your written individual treatment plan</w:t>
      </w:r>
      <w:r w:rsidR="004D2D02" w:rsidRPr="00FA7045">
        <w:rPr>
          <w:rFonts w:ascii="Century Gothic" w:hAnsi="Century Gothic"/>
        </w:rPr>
        <w:t xml:space="preserve">. </w:t>
      </w:r>
      <w:r w:rsidRPr="00FA7045">
        <w:rPr>
          <w:rFonts w:ascii="Century Gothic" w:hAnsi="Century Gothic"/>
        </w:rPr>
        <w:t>It is provided by psychiatrists or nurse practitioners specializing in treating mental disorders using the biomedical approach.</w:t>
      </w:r>
    </w:p>
    <w:p w14:paraId="36D5A345" w14:textId="77777777" w:rsidR="00735B35" w:rsidRPr="00FA7045" w:rsidRDefault="00735B35" w:rsidP="00251DE3">
      <w:pPr>
        <w:rPr>
          <w:rFonts w:ascii="Century Gothic" w:eastAsia="Times New Roman" w:hAnsi="Century Gothic" w:cs="Times New Roman"/>
          <w:szCs w:val="24"/>
        </w:rPr>
      </w:pPr>
    </w:p>
    <w:p w14:paraId="3CE55AB8" w14:textId="77777777" w:rsidR="00735B35" w:rsidRPr="00FA7045" w:rsidRDefault="001B4A7D" w:rsidP="00251DE3">
      <w:pPr>
        <w:rPr>
          <w:rFonts w:ascii="Century Gothic" w:hAnsi="Century Gothic"/>
        </w:rPr>
      </w:pPr>
      <w:r w:rsidRPr="00FA7045">
        <w:rPr>
          <w:rFonts w:ascii="Century Gothic" w:hAnsi="Century Gothic"/>
          <w:b/>
        </w:rPr>
        <w:t xml:space="preserve">NOTE:  </w:t>
      </w:r>
      <w:r w:rsidRPr="00FA7045">
        <w:rPr>
          <w:rFonts w:ascii="Century Gothic" w:hAnsi="Century Gothic"/>
        </w:rPr>
        <w:t>Please see your prescription coverage for the cost of specific medications.</w:t>
      </w:r>
    </w:p>
    <w:p w14:paraId="45D617B7" w14:textId="77777777" w:rsidR="00735B35" w:rsidRPr="00FA7045" w:rsidRDefault="00735B35" w:rsidP="00251DE3">
      <w:pPr>
        <w:suppressLineNumbers/>
        <w:suppressAutoHyphens/>
        <w:rPr>
          <w:rFonts w:ascii="Century Gothic" w:eastAsia="Times New Roman" w:hAnsi="Century Gothic" w:cs="Times New Roman"/>
          <w:szCs w:val="24"/>
        </w:rPr>
      </w:pPr>
    </w:p>
    <w:p w14:paraId="41589D46" w14:textId="77777777" w:rsidR="00735B35" w:rsidRPr="00FA7045" w:rsidRDefault="001B4A7D" w:rsidP="00251DE3">
      <w:pPr>
        <w:rPr>
          <w:rFonts w:ascii="Century Gothic" w:hAnsi="Century Gothic"/>
          <w:b/>
          <w:i/>
          <w:sz w:val="22"/>
        </w:rPr>
      </w:pPr>
      <w:r w:rsidRPr="00FA7045">
        <w:rPr>
          <w:rFonts w:ascii="Century Gothic" w:hAnsi="Century Gothic"/>
          <w:b/>
          <w:i/>
          <w:sz w:val="22"/>
        </w:rPr>
        <w:t>Office Visits</w:t>
      </w:r>
    </w:p>
    <w:p w14:paraId="7F965F71"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46D86A29" w14:textId="3A78B467" w:rsidR="00735B35" w:rsidRPr="00FA7045" w:rsidRDefault="001B4A7D" w:rsidP="00251DE3">
      <w:pPr>
        <w:rPr>
          <w:rFonts w:ascii="Century Gothic" w:hAnsi="Century Gothic"/>
        </w:rPr>
      </w:pPr>
      <w:r w:rsidRPr="00FA7045">
        <w:rPr>
          <w:rFonts w:ascii="Century Gothic" w:hAnsi="Century Gothic"/>
          <w:b/>
        </w:rPr>
        <w:t xml:space="preserve">NOTE: </w:t>
      </w:r>
      <w:r w:rsidRPr="00FA7045">
        <w:rPr>
          <w:rFonts w:ascii="Century Gothic" w:hAnsi="Century Gothic"/>
        </w:rPr>
        <w:t>Most office visits do not require pre-authorization</w:t>
      </w:r>
      <w:r w:rsidR="000B21C7" w:rsidRPr="00FA7045">
        <w:rPr>
          <w:rFonts w:ascii="Century Gothic" w:hAnsi="Century Gothic"/>
        </w:rPr>
        <w:t xml:space="preserve">. </w:t>
      </w:r>
      <w:r w:rsidRPr="00FA7045">
        <w:rPr>
          <w:rFonts w:ascii="Century Gothic" w:hAnsi="Century Gothic"/>
        </w:rPr>
        <w:t xml:space="preserve">Call </w:t>
      </w:r>
      <w:r w:rsidR="006B1D57">
        <w:rPr>
          <w:rFonts w:ascii="Century Gothic" w:hAnsi="Century Gothic"/>
        </w:rPr>
        <w:t>Uprise Health American Behavioral</w:t>
      </w:r>
      <w:r w:rsidRPr="00FA7045">
        <w:rPr>
          <w:rFonts w:ascii="Century Gothic" w:hAnsi="Century Gothic"/>
        </w:rPr>
        <w:t xml:space="preserve"> at 1-800-677-4544 if you have any questions about pre-authorization requirements.</w:t>
      </w:r>
    </w:p>
    <w:p w14:paraId="776D8753" w14:textId="77777777" w:rsidR="00735B35" w:rsidRPr="00FA7045" w:rsidRDefault="00735B35" w:rsidP="00251DE3">
      <w:pPr>
        <w:rPr>
          <w:rFonts w:ascii="Century Gothic" w:eastAsia="Times New Roman" w:hAnsi="Century Gothic" w:cs="Times New Roman"/>
          <w:szCs w:val="24"/>
        </w:rPr>
      </w:pPr>
    </w:p>
    <w:p w14:paraId="3FED7297" w14:textId="77777777" w:rsidR="00735B35" w:rsidRPr="00FA7045" w:rsidRDefault="001B4A7D" w:rsidP="00251DE3">
      <w:pPr>
        <w:rPr>
          <w:rFonts w:ascii="Century Gothic" w:hAnsi="Century Gothic"/>
          <w:b/>
          <w:i/>
          <w:sz w:val="22"/>
        </w:rPr>
      </w:pPr>
      <w:r w:rsidRPr="00FA7045">
        <w:rPr>
          <w:rFonts w:ascii="Century Gothic" w:hAnsi="Century Gothic"/>
          <w:b/>
          <w:i/>
          <w:sz w:val="22"/>
        </w:rPr>
        <w:t>Psychological and Neuropsychological Testing</w:t>
      </w:r>
    </w:p>
    <w:p w14:paraId="1351D304" w14:textId="77777777" w:rsidR="00735B35" w:rsidRPr="00FA7045" w:rsidRDefault="00735B35" w:rsidP="00251DE3">
      <w:pPr>
        <w:rPr>
          <w:rFonts w:ascii="Century Gothic" w:hAnsi="Century Gothic"/>
        </w:rPr>
      </w:pPr>
    </w:p>
    <w:p w14:paraId="4518F0DB" w14:textId="77777777" w:rsidR="00735B35" w:rsidRPr="00FA7045" w:rsidRDefault="001B4A7D" w:rsidP="00251DE3">
      <w:pPr>
        <w:rPr>
          <w:rFonts w:ascii="Century Gothic" w:hAnsi="Century Gothic"/>
        </w:rPr>
      </w:pPr>
      <w:r w:rsidRPr="00FA7045">
        <w:rPr>
          <w:rFonts w:ascii="Century Gothic" w:hAnsi="Century Gothic"/>
        </w:rPr>
        <w:t xml:space="preserve">Psychological testing is a process that uses a combination of techniques to help arrive at a diagnosis based on your behavior, </w:t>
      </w:r>
      <w:r w:rsidR="00D209AD" w:rsidRPr="00FA7045">
        <w:rPr>
          <w:rFonts w:ascii="Century Gothic" w:hAnsi="Century Gothic"/>
        </w:rPr>
        <w:t>person</w:t>
      </w:r>
      <w:r w:rsidRPr="00FA7045">
        <w:rPr>
          <w:rFonts w:ascii="Century Gothic" w:hAnsi="Century Gothic"/>
        </w:rPr>
        <w:t>ality, and capabilities, while neuropsychological testing includes specifically designed tasks used to measure a psychological function known to be linked to a particular brain structure or pathway.</w:t>
      </w:r>
    </w:p>
    <w:p w14:paraId="68DCE86F" w14:textId="77777777" w:rsidR="00735B35" w:rsidRPr="00FA7045" w:rsidRDefault="00735B35" w:rsidP="00251DE3">
      <w:pPr>
        <w:rPr>
          <w:rFonts w:ascii="Century Gothic" w:eastAsia="Times New Roman" w:hAnsi="Century Gothic" w:cs="Times New Roman"/>
        </w:rPr>
      </w:pPr>
    </w:p>
    <w:p w14:paraId="7DCDD338" w14:textId="77777777" w:rsidR="00EF6B71" w:rsidRPr="00FA7045" w:rsidRDefault="00EF6B71" w:rsidP="00EF6B71">
      <w:pPr>
        <w:rPr>
          <w:rFonts w:ascii="Century Gothic" w:hAnsi="Century Gothic"/>
        </w:rPr>
      </w:pPr>
      <w:r w:rsidRPr="00FA7045">
        <w:rPr>
          <w:rFonts w:ascii="Century Gothic" w:hAnsi="Century Gothic"/>
          <w:b/>
        </w:rPr>
        <w:lastRenderedPageBreak/>
        <w:t xml:space="preserve">IMPORTANT:  </w:t>
      </w:r>
      <w:r w:rsidRPr="00FA7045">
        <w:rPr>
          <w:rFonts w:ascii="Century Gothic" w:hAnsi="Century Gothic"/>
        </w:rPr>
        <w:t>Both psychological and neuropsychological tests must have sound psychometric properties including empirically substantiated reliability, validity, standardized administration, and clinically relevant normative</w:t>
      </w:r>
      <w:r w:rsidR="00FD1E2B">
        <w:rPr>
          <w:rFonts w:ascii="Century Gothic" w:hAnsi="Century Gothic"/>
        </w:rPr>
        <w:t xml:space="preserve"> </w:t>
      </w:r>
      <w:r w:rsidRPr="00FA7045">
        <w:rPr>
          <w:rFonts w:ascii="Century Gothic" w:hAnsi="Century Gothic"/>
        </w:rPr>
        <w:t>data based on age, educational attainment, and when relevant ethnicity and gender</w:t>
      </w:r>
      <w:r w:rsidR="00FD1E2B">
        <w:rPr>
          <w:rFonts w:ascii="Century Gothic" w:hAnsi="Century Gothic"/>
        </w:rPr>
        <w:t>.</w:t>
      </w:r>
    </w:p>
    <w:p w14:paraId="5C2D16EF" w14:textId="77777777" w:rsidR="00EF6B71" w:rsidRPr="00FA7045" w:rsidRDefault="00EF6B71" w:rsidP="00251DE3">
      <w:pPr>
        <w:rPr>
          <w:rFonts w:ascii="Century Gothic" w:eastAsia="Times New Roman" w:hAnsi="Century Gothic" w:cs="Times New Roman"/>
        </w:rPr>
      </w:pPr>
    </w:p>
    <w:p w14:paraId="48D5B7F3" w14:textId="77777777" w:rsidR="00735B35" w:rsidRPr="00FA7045" w:rsidRDefault="001B4A7D" w:rsidP="00251DE3">
      <w:pPr>
        <w:rPr>
          <w:rFonts w:ascii="Century Gothic" w:hAnsi="Century Gothic"/>
        </w:rPr>
      </w:pPr>
      <w:r w:rsidRPr="00FA7045">
        <w:rPr>
          <w:rFonts w:ascii="Century Gothic" w:hAnsi="Century Gothic"/>
          <w:b/>
        </w:rPr>
        <w:t>IMPORTANT:</w:t>
      </w:r>
      <w:r w:rsidRPr="00FA7045">
        <w:rPr>
          <w:rFonts w:ascii="Century Gothic" w:hAnsi="Century Gothic"/>
        </w:rPr>
        <w:t xml:space="preserve"> Psychological testing must be performed by a licensed clinical psychologist, and neuropsychological testing must be performed by a licensed neuropsychologist.</w:t>
      </w:r>
    </w:p>
    <w:p w14:paraId="49FEB90C" w14:textId="77777777" w:rsidR="00735B35" w:rsidRPr="00FA7045" w:rsidRDefault="00735B35" w:rsidP="00251DE3">
      <w:pPr>
        <w:rPr>
          <w:rFonts w:ascii="Century Gothic" w:eastAsia="Times New Roman" w:hAnsi="Century Gothic" w:cs="Times New Roman"/>
        </w:rPr>
      </w:pPr>
    </w:p>
    <w:p w14:paraId="4C0DDE0C" w14:textId="77777777" w:rsidR="00735B35" w:rsidRPr="00FA7045" w:rsidRDefault="001B4A7D" w:rsidP="00251DE3">
      <w:pPr>
        <w:rPr>
          <w:rFonts w:ascii="Century Gothic" w:hAnsi="Century Gothic"/>
        </w:rPr>
      </w:pPr>
      <w:bookmarkStart w:id="39" w:name="_Hlk90366077"/>
      <w:r w:rsidRPr="00FA7045">
        <w:rPr>
          <w:rFonts w:ascii="Century Gothic" w:hAnsi="Century Gothic"/>
          <w:b/>
        </w:rPr>
        <w:t>NOTE:</w:t>
      </w:r>
      <w:r w:rsidRPr="00FA7045">
        <w:rPr>
          <w:rFonts w:ascii="Century Gothic" w:hAnsi="Century Gothic"/>
        </w:rPr>
        <w:t xml:space="preserve"> </w:t>
      </w:r>
      <w:r w:rsidRPr="0086237D">
        <w:rPr>
          <w:rFonts w:ascii="Century Gothic" w:hAnsi="Century Gothic"/>
          <w:b/>
          <w:bCs/>
        </w:rPr>
        <w:t>Psychological and neuropsychological testing must be pre-certified.</w:t>
      </w:r>
    </w:p>
    <w:bookmarkEnd w:id="39"/>
    <w:p w14:paraId="4B0C4049" w14:textId="77777777" w:rsidR="00735B35" w:rsidRDefault="00735B35" w:rsidP="00251DE3">
      <w:pPr>
        <w:suppressLineNumbers/>
        <w:suppressAutoHyphens/>
        <w:rPr>
          <w:rFonts w:ascii="Century Gothic" w:eastAsia="Times New Roman" w:hAnsi="Century Gothic" w:cs="Times New Roman"/>
          <w:szCs w:val="24"/>
        </w:rPr>
      </w:pPr>
    </w:p>
    <w:p w14:paraId="0E95C05C" w14:textId="49A630BF" w:rsidR="00735B35" w:rsidRPr="00FA7045" w:rsidRDefault="001B4A7D" w:rsidP="00251DE3">
      <w:pPr>
        <w:rPr>
          <w:rFonts w:ascii="Century Gothic" w:hAnsi="Century Gothic"/>
          <w:b/>
          <w:i/>
          <w:sz w:val="22"/>
        </w:rPr>
      </w:pPr>
      <w:r w:rsidRPr="00FA7045">
        <w:rPr>
          <w:rFonts w:ascii="Century Gothic" w:hAnsi="Century Gothic"/>
          <w:b/>
          <w:i/>
          <w:sz w:val="22"/>
        </w:rPr>
        <w:t>Psychotherapy</w:t>
      </w:r>
    </w:p>
    <w:p w14:paraId="220145AB" w14:textId="77777777" w:rsidR="00735B35" w:rsidRPr="00FA7045" w:rsidRDefault="00735B35" w:rsidP="00251DE3">
      <w:pPr>
        <w:rPr>
          <w:rFonts w:ascii="Century Gothic" w:hAnsi="Century Gothic"/>
        </w:rPr>
      </w:pPr>
    </w:p>
    <w:p w14:paraId="25DA6619" w14:textId="77777777" w:rsidR="00735B35" w:rsidRPr="00FA7045" w:rsidRDefault="001B4A7D" w:rsidP="00251DE3">
      <w:pPr>
        <w:rPr>
          <w:rFonts w:ascii="Century Gothic" w:hAnsi="Century Gothic"/>
        </w:rPr>
      </w:pPr>
      <w:r w:rsidRPr="00FA7045">
        <w:rPr>
          <w:rFonts w:ascii="Century Gothic" w:hAnsi="Century Gothic"/>
        </w:rPr>
        <w:t xml:space="preserve">Psychotherapy is covered when it is provided by a licensed behavioral health provider </w:t>
      </w:r>
      <w:proofErr w:type="gramStart"/>
      <w:r w:rsidRPr="00FA7045">
        <w:rPr>
          <w:rFonts w:ascii="Century Gothic" w:hAnsi="Century Gothic"/>
        </w:rPr>
        <w:t>in order to</w:t>
      </w:r>
      <w:proofErr w:type="gramEnd"/>
      <w:r w:rsidRPr="00FA7045">
        <w:rPr>
          <w:rFonts w:ascii="Century Gothic" w:hAnsi="Century Gothic"/>
        </w:rPr>
        <w:t xml:space="preserve"> treat a mental health or substance abuse disorder</w:t>
      </w:r>
      <w:r w:rsidR="000B21C7" w:rsidRPr="00FA7045">
        <w:rPr>
          <w:rFonts w:ascii="Century Gothic" w:hAnsi="Century Gothic"/>
        </w:rPr>
        <w:t xml:space="preserve">.  </w:t>
      </w:r>
      <w:r w:rsidRPr="00FA7045">
        <w:rPr>
          <w:rFonts w:ascii="Century Gothic" w:hAnsi="Century Gothic"/>
        </w:rPr>
        <w:t>Brief, goal-directed talk therapy may be implemented for individuals, groups, and families.</w:t>
      </w:r>
    </w:p>
    <w:p w14:paraId="468B90AB" w14:textId="77777777" w:rsidR="00251DE3" w:rsidRPr="00FA7045" w:rsidRDefault="00251DE3" w:rsidP="00251DE3">
      <w:pPr>
        <w:rPr>
          <w:rFonts w:ascii="Century Gothic" w:hAnsi="Century Gothic"/>
          <w:b/>
          <w:i/>
          <w:sz w:val="22"/>
        </w:rPr>
      </w:pPr>
    </w:p>
    <w:p w14:paraId="7339C3D0" w14:textId="77777777" w:rsidR="004A519F" w:rsidRPr="0037638D" w:rsidRDefault="004A519F" w:rsidP="00251DE3">
      <w:pPr>
        <w:rPr>
          <w:rFonts w:ascii="Century Gothic" w:hAnsi="Century Gothic"/>
          <w:b/>
          <w:i/>
          <w:sz w:val="22"/>
        </w:rPr>
      </w:pPr>
      <w:r w:rsidRPr="0037638D">
        <w:rPr>
          <w:rFonts w:ascii="Century Gothic" w:hAnsi="Century Gothic"/>
          <w:b/>
          <w:i/>
          <w:sz w:val="22"/>
        </w:rPr>
        <w:t>Residential Treatment</w:t>
      </w:r>
    </w:p>
    <w:p w14:paraId="0A19FEA6" w14:textId="77777777" w:rsidR="004A519F" w:rsidRDefault="004A519F" w:rsidP="00251DE3">
      <w:pPr>
        <w:rPr>
          <w:rFonts w:ascii="Century Gothic" w:hAnsi="Century Gothic"/>
          <w:b/>
          <w:i/>
          <w:sz w:val="22"/>
        </w:rPr>
      </w:pPr>
    </w:p>
    <w:p w14:paraId="224AD1FD" w14:textId="3960F037" w:rsidR="00D077A1" w:rsidRPr="008A7C0C" w:rsidRDefault="00D077A1" w:rsidP="00D077A1">
      <w:pPr>
        <w:pStyle w:val="Default"/>
        <w:jc w:val="both"/>
        <w:rPr>
          <w:rFonts w:ascii="Century Gothic" w:hAnsi="Century Gothic" w:cs="Times New Roman"/>
          <w:bCs/>
        </w:rPr>
      </w:pPr>
      <w:r w:rsidRPr="008A7C0C">
        <w:rPr>
          <w:rFonts w:ascii="Century Gothic" w:hAnsi="Century Gothic" w:cs="Times New Roman"/>
          <w:b/>
          <w:bCs/>
        </w:rPr>
        <w:t xml:space="preserve">IMPORTANT:  </w:t>
      </w:r>
      <w:r w:rsidRPr="008A7C0C">
        <w:rPr>
          <w:rFonts w:ascii="Century Gothic" w:hAnsi="Century Gothic" w:cs="Times New Roman"/>
          <w:bCs/>
        </w:rPr>
        <w:t xml:space="preserve">Treatment in a residential facility is not covered by this </w:t>
      </w:r>
      <w:r w:rsidRPr="008A7C0C">
        <w:rPr>
          <w:rFonts w:ascii="Century Gothic" w:hAnsi="Century Gothic" w:cs="Times New Roman"/>
          <w:bCs/>
          <w:i/>
        </w:rPr>
        <w:t>Plan.</w:t>
      </w:r>
      <w:r w:rsidRPr="008A7C0C">
        <w:rPr>
          <w:rFonts w:ascii="Century Gothic" w:hAnsi="Century Gothic" w:cs="Times New Roman"/>
          <w:bCs/>
        </w:rPr>
        <w:t xml:space="preserve"> However, the following definition is included to distinguish residential treatment from other levels of care.</w:t>
      </w:r>
    </w:p>
    <w:p w14:paraId="2B66ACC8" w14:textId="77777777" w:rsidR="00D077A1" w:rsidRPr="0037638D" w:rsidRDefault="00D077A1" w:rsidP="00251DE3">
      <w:pPr>
        <w:rPr>
          <w:rFonts w:ascii="Century Gothic" w:hAnsi="Century Gothic"/>
          <w:b/>
          <w:i/>
          <w:sz w:val="22"/>
        </w:rPr>
      </w:pPr>
    </w:p>
    <w:p w14:paraId="1CFF2E47" w14:textId="56EC3922" w:rsidR="004A519F" w:rsidRPr="0037638D" w:rsidRDefault="004A519F" w:rsidP="004A519F">
      <w:pPr>
        <w:rPr>
          <w:rFonts w:ascii="Century Gothic" w:hAnsi="Century Gothic"/>
        </w:rPr>
      </w:pPr>
      <w:r w:rsidRPr="0037638D">
        <w:rPr>
          <w:rFonts w:ascii="Century Gothic" w:hAnsi="Century Gothic"/>
        </w:rPr>
        <w:t>Treatment in a residential facility provides multidisciplinary treatment under medical leadership and supervision. I</w:t>
      </w:r>
      <w:r w:rsidR="00FD1E2B">
        <w:rPr>
          <w:rFonts w:ascii="Century Gothic" w:hAnsi="Century Gothic"/>
        </w:rPr>
        <w:t>t i</w:t>
      </w:r>
      <w:r w:rsidRPr="0037638D">
        <w:rPr>
          <w:rFonts w:ascii="Century Gothic" w:hAnsi="Century Gothic"/>
        </w:rPr>
        <w:t xml:space="preserve">s an alternative treatment option when a patient’s condition does not improve with community resources and/or outpatient </w:t>
      </w:r>
      <w:r w:rsidR="000B21C7" w:rsidRPr="0037638D">
        <w:rPr>
          <w:rFonts w:ascii="Century Gothic" w:hAnsi="Century Gothic"/>
        </w:rPr>
        <w:t>treatment</w:t>
      </w:r>
      <w:r w:rsidR="00FD1E2B">
        <w:rPr>
          <w:rFonts w:ascii="Century Gothic" w:hAnsi="Century Gothic"/>
        </w:rPr>
        <w:t>.</w:t>
      </w:r>
    </w:p>
    <w:p w14:paraId="049F276C" w14:textId="77777777" w:rsidR="004A519F" w:rsidRPr="0037638D" w:rsidRDefault="004A519F" w:rsidP="004A519F">
      <w:pPr>
        <w:rPr>
          <w:rFonts w:ascii="Century Gothic" w:hAnsi="Century Gothic"/>
        </w:rPr>
      </w:pPr>
    </w:p>
    <w:p w14:paraId="68B8149A" w14:textId="3F58AE4F" w:rsidR="004A519F" w:rsidRPr="0037638D" w:rsidRDefault="004A519F" w:rsidP="004A519F">
      <w:pPr>
        <w:rPr>
          <w:rFonts w:ascii="Century Gothic" w:hAnsi="Century Gothic"/>
        </w:rPr>
      </w:pPr>
      <w:r w:rsidRPr="0037638D">
        <w:rPr>
          <w:rFonts w:ascii="Century Gothic" w:hAnsi="Century Gothic"/>
        </w:rPr>
        <w:t>Treatment is implemented by a team of mental health and/or substance abuse professionals with graduate level training, including a psychiatrist who visits with the resident at least weekly or more frequently if clinically indicated. The psychiatrist also meets face-to-face with the mental health and/or substance abuse professionals on a weekly basis as a treatment team.  The team assesses patient progress and modifies the treatment plan when necessary.</w:t>
      </w:r>
    </w:p>
    <w:p w14:paraId="78FB44E3" w14:textId="77777777" w:rsidR="00032917" w:rsidRPr="0037638D" w:rsidRDefault="00032917" w:rsidP="004A519F">
      <w:pPr>
        <w:rPr>
          <w:rFonts w:ascii="Century Gothic" w:hAnsi="Century Gothic"/>
        </w:rPr>
      </w:pPr>
    </w:p>
    <w:p w14:paraId="5A8EBCB6" w14:textId="71E6614E" w:rsidR="004A519F" w:rsidRPr="0037638D" w:rsidRDefault="004A519F" w:rsidP="004A519F">
      <w:pPr>
        <w:rPr>
          <w:rFonts w:ascii="Century Gothic" w:hAnsi="Century Gothic"/>
        </w:rPr>
      </w:pPr>
      <w:r w:rsidRPr="0037638D">
        <w:rPr>
          <w:rFonts w:ascii="Century Gothic" w:hAnsi="Century Gothic"/>
        </w:rPr>
        <w:t>Residential treatment provides resources for the developmental, emotional, physical</w:t>
      </w:r>
      <w:r w:rsidR="00997F30">
        <w:rPr>
          <w:rFonts w:ascii="Century Gothic" w:hAnsi="Century Gothic"/>
        </w:rPr>
        <w:t>,</w:t>
      </w:r>
      <w:r w:rsidRPr="0037638D">
        <w:rPr>
          <w:rFonts w:ascii="Century Gothic" w:hAnsi="Century Gothic"/>
        </w:rPr>
        <w:t xml:space="preserve"> and educational needs of each resident, including intensive mental and physical health care, as well as access to on-going education at the appropriate developmental levels</w:t>
      </w:r>
      <w:r w:rsidR="00997F30" w:rsidRPr="0037638D">
        <w:rPr>
          <w:rFonts w:ascii="Century Gothic" w:hAnsi="Century Gothic"/>
        </w:rPr>
        <w:t xml:space="preserve">. </w:t>
      </w:r>
      <w:r w:rsidRPr="0037638D">
        <w:rPr>
          <w:rFonts w:ascii="Century Gothic" w:hAnsi="Century Gothic"/>
        </w:rPr>
        <w:t>Different modalities of evidence-based treatment are utilized that are specific to the resident's psychiatric and/or substance abuse, educational, developmental, and medical disorders</w:t>
      </w:r>
      <w:r w:rsidR="00FD1E2B">
        <w:rPr>
          <w:rFonts w:ascii="Century Gothic" w:hAnsi="Century Gothic"/>
        </w:rPr>
        <w:t>.</w:t>
      </w:r>
    </w:p>
    <w:p w14:paraId="30EA82E3" w14:textId="77777777" w:rsidR="004A519F" w:rsidRPr="0037638D" w:rsidRDefault="004A519F" w:rsidP="004A519F">
      <w:pPr>
        <w:ind w:left="360"/>
        <w:rPr>
          <w:rFonts w:ascii="Century Gothic" w:hAnsi="Century Gothic" w:cs="Times New Roman"/>
          <w:color w:val="313131"/>
          <w:szCs w:val="24"/>
        </w:rPr>
      </w:pPr>
    </w:p>
    <w:p w14:paraId="2FAC001A" w14:textId="77777777" w:rsidR="000E474D" w:rsidRPr="0037638D" w:rsidRDefault="000E474D" w:rsidP="000E474D">
      <w:pPr>
        <w:pStyle w:val="Default"/>
        <w:jc w:val="both"/>
        <w:rPr>
          <w:rFonts w:ascii="Century Gothic" w:hAnsi="Century Gothic" w:cs="Times New Roman"/>
          <w:bCs/>
        </w:rPr>
      </w:pPr>
      <w:r w:rsidRPr="0037638D">
        <w:rPr>
          <w:rFonts w:ascii="Century Gothic" w:hAnsi="Century Gothic" w:cs="Times New Roman"/>
          <w:bCs/>
        </w:rPr>
        <w:t xml:space="preserve">Residential </w:t>
      </w:r>
      <w:r w:rsidR="00220E99" w:rsidRPr="0037638D">
        <w:rPr>
          <w:rFonts w:ascii="Century Gothic" w:hAnsi="Century Gothic" w:cstheme="minorBidi"/>
          <w:color w:val="auto"/>
          <w:szCs w:val="22"/>
        </w:rPr>
        <w:t xml:space="preserve">treatment programs </w:t>
      </w:r>
      <w:r w:rsidR="00BB2FD6" w:rsidRPr="0037638D">
        <w:rPr>
          <w:rFonts w:ascii="Century Gothic" w:hAnsi="Century Gothic" w:cs="Times New Roman"/>
        </w:rPr>
        <w:t>must be licensed by the state.</w:t>
      </w:r>
    </w:p>
    <w:p w14:paraId="748CC3C7" w14:textId="77777777" w:rsidR="00587C73" w:rsidRDefault="00587C73" w:rsidP="00A17126">
      <w:pPr>
        <w:pStyle w:val="Default"/>
        <w:jc w:val="both"/>
        <w:rPr>
          <w:rFonts w:ascii="Century Gothic" w:hAnsi="Century Gothic" w:cs="Times New Roman"/>
          <w:bCs/>
          <w:i/>
        </w:rPr>
      </w:pPr>
    </w:p>
    <w:p w14:paraId="573F9D6E" w14:textId="77777777" w:rsidR="00DD39DD" w:rsidRPr="00D740BA" w:rsidRDefault="00DD39DD" w:rsidP="00DD39DD">
      <w:pPr>
        <w:pStyle w:val="Default"/>
        <w:jc w:val="both"/>
        <w:rPr>
          <w:rFonts w:ascii="Century Gothic" w:hAnsi="Century Gothic" w:cs="Times New Roman"/>
          <w:bCs/>
        </w:rPr>
      </w:pPr>
      <w:r>
        <w:rPr>
          <w:rFonts w:ascii="Century Gothic" w:hAnsi="Century Gothic" w:cs="Times New Roman"/>
          <w:b/>
        </w:rPr>
        <w:t xml:space="preserve">Note:  </w:t>
      </w:r>
      <w:r>
        <w:rPr>
          <w:rFonts w:ascii="Century Gothic" w:hAnsi="Century Gothic" w:cs="Times New Roman"/>
        </w:rPr>
        <w:t>Wilderness programs are not considered residential treatment programs.</w:t>
      </w:r>
    </w:p>
    <w:p w14:paraId="3E8773C8" w14:textId="77777777" w:rsidR="00DD39DD" w:rsidRDefault="00DD39DD" w:rsidP="00A17126">
      <w:pPr>
        <w:pStyle w:val="Default"/>
        <w:jc w:val="both"/>
        <w:rPr>
          <w:rFonts w:ascii="Century Gothic" w:hAnsi="Century Gothic" w:cs="Times New Roman"/>
          <w:bCs/>
          <w:i/>
        </w:rPr>
      </w:pPr>
    </w:p>
    <w:p w14:paraId="6D718BEE" w14:textId="77777777" w:rsidR="00735B35" w:rsidRPr="00FA7045" w:rsidRDefault="001B4A7D" w:rsidP="004A519F">
      <w:pPr>
        <w:rPr>
          <w:rFonts w:ascii="Century Gothic" w:hAnsi="Century Gothic"/>
          <w:b/>
          <w:i/>
          <w:sz w:val="22"/>
        </w:rPr>
      </w:pPr>
      <w:r w:rsidRPr="00FA7045">
        <w:rPr>
          <w:rFonts w:ascii="Century Gothic" w:hAnsi="Century Gothic"/>
          <w:b/>
          <w:i/>
          <w:sz w:val="22"/>
        </w:rPr>
        <w:t>Second Opinions</w:t>
      </w:r>
    </w:p>
    <w:p w14:paraId="38122638"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2B50F675" w14:textId="4FDC16E8" w:rsidR="00735B35" w:rsidRDefault="001B4A7D" w:rsidP="00251DE3">
      <w:pPr>
        <w:rPr>
          <w:rFonts w:ascii="Century Gothic" w:hAnsi="Century Gothic"/>
        </w:rPr>
      </w:pPr>
      <w:r w:rsidRPr="00FA7045">
        <w:rPr>
          <w:rFonts w:ascii="Century Gothic" w:hAnsi="Century Gothic"/>
        </w:rPr>
        <w:t>If there is uncertainty about your diagnosis or uncertainty about your course of treatment, you have the right to a second opinion</w:t>
      </w:r>
      <w:r w:rsidR="008F4B99" w:rsidRPr="00FA7045">
        <w:rPr>
          <w:rFonts w:ascii="Century Gothic" w:hAnsi="Century Gothic"/>
        </w:rPr>
        <w:t xml:space="preserve">. </w:t>
      </w:r>
      <w:r w:rsidRPr="00FA7045">
        <w:rPr>
          <w:rFonts w:ascii="Century Gothic" w:hAnsi="Century Gothic"/>
        </w:rPr>
        <w:t>All copays and deductibles apply.</w:t>
      </w:r>
    </w:p>
    <w:p w14:paraId="2D943277" w14:textId="77777777" w:rsidR="00492E03" w:rsidRDefault="00492E03" w:rsidP="00251DE3">
      <w:pPr>
        <w:rPr>
          <w:rFonts w:ascii="Century Gothic" w:hAnsi="Century Gothic"/>
        </w:rPr>
      </w:pPr>
    </w:p>
    <w:p w14:paraId="5C0B9E40" w14:textId="77777777" w:rsidR="00D209AD" w:rsidRPr="00FA7045" w:rsidRDefault="00D209AD" w:rsidP="00251DE3">
      <w:pPr>
        <w:pStyle w:val="BodyText"/>
        <w:rPr>
          <w:rFonts w:ascii="Century Gothic" w:hAnsi="Century Gothic"/>
        </w:rPr>
      </w:pPr>
    </w:p>
    <w:p w14:paraId="44C2DC7C" w14:textId="2D1399F9" w:rsidR="00735B35" w:rsidRPr="00FA7045" w:rsidRDefault="001B4A7D" w:rsidP="00251DE3">
      <w:pPr>
        <w:pStyle w:val="Heading1"/>
        <w:rPr>
          <w:rFonts w:ascii="Century Gothic" w:eastAsia="Bookman Old Style" w:hAnsi="Century Gothic" w:cs="Bookman Old Style"/>
        </w:rPr>
      </w:pPr>
      <w:bookmarkStart w:id="40" w:name="_Toc441046796"/>
      <w:bookmarkStart w:id="41" w:name="_Toc26445275"/>
      <w:r w:rsidRPr="00FA7045">
        <w:rPr>
          <w:rFonts w:ascii="Century Gothic" w:hAnsi="Century Gothic"/>
        </w:rPr>
        <w:lastRenderedPageBreak/>
        <w:t xml:space="preserve">Limits on </w:t>
      </w:r>
      <w:r w:rsidRPr="00FA7045">
        <w:rPr>
          <w:rFonts w:ascii="Century Gothic" w:hAnsi="Century Gothic"/>
          <w:i/>
        </w:rPr>
        <w:t xml:space="preserve">Plan </w:t>
      </w:r>
      <w:r w:rsidRPr="00FA7045">
        <w:rPr>
          <w:rFonts w:ascii="Century Gothic" w:hAnsi="Century Gothic"/>
        </w:rPr>
        <w:t>Coverage</w:t>
      </w:r>
      <w:r w:rsidR="006B77F7">
        <w:rPr>
          <w:rFonts w:ascii="Century Gothic" w:hAnsi="Century Gothic"/>
        </w:rPr>
        <w:t>:  Notification and Pre</w:t>
      </w:r>
      <w:r w:rsidR="004F4E80" w:rsidRPr="00FA7045">
        <w:rPr>
          <w:rFonts w:ascii="Century Gothic" w:hAnsi="Century Gothic"/>
        </w:rPr>
        <w:t>certification</w:t>
      </w:r>
      <w:bookmarkEnd w:id="40"/>
      <w:bookmarkEnd w:id="41"/>
    </w:p>
    <w:p w14:paraId="029155B8" w14:textId="77777777" w:rsidR="00735B35" w:rsidRPr="00FA7045" w:rsidRDefault="00735B35" w:rsidP="00251DE3">
      <w:pPr>
        <w:rPr>
          <w:rFonts w:ascii="Century Gothic" w:hAnsi="Century Gothic"/>
        </w:rPr>
      </w:pPr>
    </w:p>
    <w:p w14:paraId="1C923110" w14:textId="5D090EE9" w:rsidR="00735B35" w:rsidRPr="00FA7045" w:rsidRDefault="001C69D2" w:rsidP="00251DE3">
      <w:pPr>
        <w:rPr>
          <w:rFonts w:ascii="Century Gothic" w:hAnsi="Century Gothic"/>
        </w:rPr>
      </w:pPr>
      <w:r>
        <w:rPr>
          <w:rFonts w:ascii="Century Gothic" w:hAnsi="Century Gothic"/>
        </w:rPr>
        <w:t>“Pre</w:t>
      </w:r>
      <w:r w:rsidR="001B4A7D" w:rsidRPr="00FA7045">
        <w:rPr>
          <w:rFonts w:ascii="Century Gothic" w:hAnsi="Century Gothic"/>
        </w:rPr>
        <w:t xml:space="preserve">certification” is when your provider sends a request for coverage of a service before it occurs, and the </w:t>
      </w:r>
      <w:r w:rsidR="001B4A7D" w:rsidRPr="00FA7045">
        <w:rPr>
          <w:rFonts w:ascii="Century Gothic" w:hAnsi="Century Gothic" w:cs="Times New Roman"/>
          <w:i/>
        </w:rPr>
        <w:t xml:space="preserve">Plan </w:t>
      </w:r>
      <w:r w:rsidR="001B4A7D" w:rsidRPr="00FA7045">
        <w:rPr>
          <w:rFonts w:ascii="Century Gothic" w:hAnsi="Century Gothic"/>
        </w:rPr>
        <w:t xml:space="preserve">sends either an </w:t>
      </w:r>
      <w:r w:rsidR="00D209AD" w:rsidRPr="00FA7045">
        <w:rPr>
          <w:rFonts w:ascii="Century Gothic" w:hAnsi="Century Gothic"/>
        </w:rPr>
        <w:t>ap</w:t>
      </w:r>
      <w:r w:rsidR="001B4A7D" w:rsidRPr="00FA7045">
        <w:rPr>
          <w:rFonts w:ascii="Century Gothic" w:hAnsi="Century Gothic"/>
        </w:rPr>
        <w:t>proval or denial of coverage</w:t>
      </w:r>
      <w:r w:rsidR="000B21C7" w:rsidRPr="00FA7045">
        <w:rPr>
          <w:rFonts w:ascii="Century Gothic" w:hAnsi="Century Gothic"/>
        </w:rPr>
        <w:t xml:space="preserve">. </w:t>
      </w:r>
      <w:r w:rsidR="001B4A7D" w:rsidRPr="00FA7045">
        <w:rPr>
          <w:rFonts w:ascii="Century Gothic" w:hAnsi="Century Gothic"/>
        </w:rPr>
        <w:t xml:space="preserve">If services that require pre-certification are not approved before being provided, no benefits will be payable for the </w:t>
      </w:r>
      <w:proofErr w:type="gramStart"/>
      <w:r w:rsidR="001B4A7D" w:rsidRPr="00FA7045">
        <w:rPr>
          <w:rFonts w:ascii="Century Gothic" w:hAnsi="Century Gothic"/>
        </w:rPr>
        <w:t>admission</w:t>
      </w:r>
      <w:proofErr w:type="gramEnd"/>
      <w:r w:rsidR="001B4A7D" w:rsidRPr="00FA7045">
        <w:rPr>
          <w:rFonts w:ascii="Century Gothic" w:hAnsi="Century Gothic"/>
        </w:rPr>
        <w:t xml:space="preserve"> or the services provided by the admitting physician.</w:t>
      </w:r>
    </w:p>
    <w:p w14:paraId="2F70F5A7" w14:textId="77777777" w:rsidR="00735B35" w:rsidRPr="00FA7045" w:rsidRDefault="00735B35" w:rsidP="00251DE3">
      <w:pPr>
        <w:rPr>
          <w:rFonts w:ascii="Century Gothic" w:eastAsia="Times New Roman" w:hAnsi="Century Gothic" w:cs="Times New Roman"/>
        </w:rPr>
      </w:pPr>
    </w:p>
    <w:p w14:paraId="1B8CD30C" w14:textId="3F48C120" w:rsidR="00735B35" w:rsidRPr="00FA7045" w:rsidRDefault="001B4A7D" w:rsidP="00251DE3">
      <w:pPr>
        <w:rPr>
          <w:rFonts w:ascii="Century Gothic" w:hAnsi="Century Gothic"/>
        </w:rPr>
      </w:pPr>
      <w:r w:rsidRPr="00FA7045">
        <w:rPr>
          <w:rFonts w:ascii="Century Gothic" w:hAnsi="Century Gothic"/>
        </w:rPr>
        <w:t>Receiving pre-certification does not necessarily mean that the services you receive are covered</w:t>
      </w:r>
      <w:r w:rsidR="008F4B99" w:rsidRPr="00FA7045">
        <w:rPr>
          <w:rFonts w:ascii="Century Gothic" w:hAnsi="Century Gothic"/>
        </w:rPr>
        <w:t xml:space="preserve">. </w:t>
      </w:r>
      <w:r w:rsidRPr="00FA7045">
        <w:rPr>
          <w:rFonts w:ascii="Century Gothic" w:hAnsi="Century Gothic"/>
        </w:rPr>
        <w:t>For example, your admission may relate to a benefit that is excluded from coverage.</w:t>
      </w:r>
    </w:p>
    <w:p w14:paraId="048942DD" w14:textId="77777777" w:rsidR="00735B35" w:rsidRPr="00FA7045" w:rsidRDefault="001B4A7D" w:rsidP="00251DE3">
      <w:pPr>
        <w:rPr>
          <w:rFonts w:ascii="Century Gothic" w:hAnsi="Century Gothic"/>
        </w:rPr>
      </w:pPr>
      <w:r w:rsidRPr="00FA7045">
        <w:rPr>
          <w:rFonts w:ascii="Century Gothic" w:hAnsi="Century Gothic"/>
        </w:rPr>
        <w:t xml:space="preserve">“Notification” means that your provider must contact the </w:t>
      </w:r>
      <w:r w:rsidRPr="00FA7045">
        <w:rPr>
          <w:rFonts w:ascii="Century Gothic" w:hAnsi="Century Gothic" w:cs="Times New Roman"/>
          <w:i/>
        </w:rPr>
        <w:t xml:space="preserve">Plan </w:t>
      </w:r>
      <w:r w:rsidRPr="00FA7045">
        <w:rPr>
          <w:rFonts w:ascii="Century Gothic" w:hAnsi="Century Gothic"/>
        </w:rPr>
        <w:t>to let us know when you receive services.</w:t>
      </w:r>
    </w:p>
    <w:p w14:paraId="01E1EB52" w14:textId="77777777" w:rsidR="00492E03" w:rsidRDefault="00492E03" w:rsidP="00251DE3">
      <w:pPr>
        <w:rPr>
          <w:rFonts w:ascii="Century Gothic" w:hAnsi="Century Gothic"/>
          <w:b/>
        </w:rPr>
      </w:pPr>
    </w:p>
    <w:p w14:paraId="69B8BC01" w14:textId="2960CE95" w:rsidR="00735B35" w:rsidRDefault="001B4A7D" w:rsidP="00251DE3">
      <w:pPr>
        <w:rPr>
          <w:rFonts w:ascii="Century Gothic" w:hAnsi="Century Gothic"/>
        </w:rPr>
      </w:pPr>
      <w:r w:rsidRPr="00FA7045">
        <w:rPr>
          <w:rFonts w:ascii="Century Gothic" w:hAnsi="Century Gothic"/>
          <w:b/>
        </w:rPr>
        <w:t>FOR MORE INFORMATION:</w:t>
      </w:r>
      <w:r w:rsidR="00383AD8" w:rsidRPr="00FA7045">
        <w:rPr>
          <w:rFonts w:ascii="Century Gothic" w:hAnsi="Century Gothic"/>
        </w:rPr>
        <w:t xml:space="preserve">  </w:t>
      </w:r>
      <w:r w:rsidRPr="00FA7045">
        <w:rPr>
          <w:rFonts w:ascii="Century Gothic" w:hAnsi="Century Gothic"/>
        </w:rPr>
        <w:t xml:space="preserve">If you have a question concerning notification or pre-certification requirements, call </w:t>
      </w:r>
      <w:r w:rsidR="006B1D57">
        <w:rPr>
          <w:rFonts w:ascii="Century Gothic" w:hAnsi="Century Gothic"/>
        </w:rPr>
        <w:t>Uprise Health American Behavioral</w:t>
      </w:r>
      <w:r w:rsidRPr="00FA7045">
        <w:rPr>
          <w:rFonts w:ascii="Century Gothic" w:hAnsi="Century Gothic"/>
        </w:rPr>
        <w:t xml:space="preserve"> at 1-800-677-4544.</w:t>
      </w:r>
    </w:p>
    <w:p w14:paraId="6F11599D" w14:textId="77777777" w:rsidR="0010056C" w:rsidRDefault="0010056C" w:rsidP="00251DE3">
      <w:pPr>
        <w:rPr>
          <w:rFonts w:ascii="Century Gothic" w:hAnsi="Century Gothic"/>
        </w:rPr>
      </w:pPr>
    </w:p>
    <w:p w14:paraId="07A7C16B" w14:textId="77777777" w:rsidR="00735B35" w:rsidRPr="00FA7045" w:rsidRDefault="001B4A7D" w:rsidP="00251DE3">
      <w:pPr>
        <w:pStyle w:val="Heading1"/>
        <w:rPr>
          <w:rFonts w:ascii="Century Gothic" w:hAnsi="Century Gothic"/>
        </w:rPr>
      </w:pPr>
      <w:bookmarkStart w:id="42" w:name="_Toc441046797"/>
      <w:bookmarkStart w:id="43" w:name="_Toc26445276"/>
      <w:r w:rsidRPr="00FA7045">
        <w:rPr>
          <w:rFonts w:ascii="Century Gothic" w:hAnsi="Century Gothic"/>
        </w:rPr>
        <w:t xml:space="preserve">What the </w:t>
      </w:r>
      <w:r w:rsidRPr="00FA7045">
        <w:rPr>
          <w:rFonts w:ascii="Century Gothic" w:hAnsi="Century Gothic"/>
          <w:i/>
        </w:rPr>
        <w:t xml:space="preserve">Plan </w:t>
      </w:r>
      <w:r w:rsidRPr="00FA7045">
        <w:rPr>
          <w:rFonts w:ascii="Century Gothic" w:hAnsi="Century Gothic"/>
        </w:rPr>
        <w:t>Does Not Cover</w:t>
      </w:r>
      <w:bookmarkEnd w:id="42"/>
      <w:bookmarkEnd w:id="43"/>
    </w:p>
    <w:p w14:paraId="49B3D035" w14:textId="77777777" w:rsidR="00735B35" w:rsidRPr="00FA7045" w:rsidRDefault="00735B35" w:rsidP="00251DE3">
      <w:pPr>
        <w:rPr>
          <w:rFonts w:ascii="Century Gothic" w:hAnsi="Century Gothic"/>
        </w:rPr>
      </w:pPr>
    </w:p>
    <w:p w14:paraId="12474CC9" w14:textId="1931DA12" w:rsidR="00735B35" w:rsidRPr="00FA7045" w:rsidRDefault="001B4A7D" w:rsidP="00251DE3">
      <w:pPr>
        <w:rPr>
          <w:rFonts w:ascii="Century Gothic" w:hAnsi="Century Gothic"/>
        </w:rPr>
      </w:pPr>
      <w:r w:rsidRPr="00FA7045">
        <w:rPr>
          <w:rFonts w:ascii="Century Gothic" w:hAnsi="Century Gothic"/>
        </w:rPr>
        <w:t xml:space="preserve">This </w:t>
      </w:r>
      <w:r w:rsidRPr="00FA7045">
        <w:rPr>
          <w:rFonts w:ascii="Century Gothic" w:hAnsi="Century Gothic" w:cs="Times New Roman"/>
          <w:i/>
        </w:rPr>
        <w:t xml:space="preserve">Plan </w:t>
      </w:r>
      <w:r w:rsidRPr="00FA7045">
        <w:rPr>
          <w:rFonts w:ascii="Century Gothic" w:hAnsi="Century Gothic"/>
        </w:rPr>
        <w:t xml:space="preserve">covers only the services and conditions specifically identified in this </w:t>
      </w:r>
      <w:r w:rsidR="000E2143" w:rsidRPr="00FA7045">
        <w:rPr>
          <w:rFonts w:ascii="Century Gothic" w:hAnsi="Century Gothic" w:cs="Times New Roman"/>
          <w:i/>
        </w:rPr>
        <w:t xml:space="preserve">Mental Health and Substance Abuse Benefits </w:t>
      </w:r>
      <w:r w:rsidR="00BB2FD6" w:rsidRPr="00FA7045">
        <w:rPr>
          <w:rFonts w:ascii="Century Gothic" w:hAnsi="Century Gothic"/>
          <w:i/>
          <w:szCs w:val="24"/>
        </w:rPr>
        <w:t>Handbook</w:t>
      </w:r>
      <w:r w:rsidR="008F4B99" w:rsidRPr="00FA7045">
        <w:rPr>
          <w:rFonts w:ascii="Century Gothic" w:hAnsi="Century Gothic"/>
          <w:i/>
          <w:szCs w:val="24"/>
        </w:rPr>
        <w:t xml:space="preserve">. </w:t>
      </w:r>
      <w:r w:rsidRPr="00FA7045">
        <w:rPr>
          <w:rFonts w:ascii="Century Gothic" w:hAnsi="Century Gothic"/>
        </w:rPr>
        <w:t>Unless a service or condition fits into one of the specific benefit definitions, it is not covered, even if your provider says the service</w:t>
      </w:r>
      <w:r w:rsidR="00E60BF6" w:rsidRPr="00FA7045">
        <w:rPr>
          <w:rFonts w:ascii="Century Gothic" w:hAnsi="Century Gothic"/>
        </w:rPr>
        <w:t>s are medically necessary</w:t>
      </w:r>
      <w:r w:rsidR="006E6533" w:rsidRPr="00FA7045">
        <w:rPr>
          <w:rFonts w:ascii="Century Gothic" w:hAnsi="Century Gothic"/>
        </w:rPr>
        <w:t xml:space="preserve">. </w:t>
      </w:r>
      <w:r w:rsidR="00E60BF6" w:rsidRPr="00FA7045">
        <w:rPr>
          <w:rFonts w:ascii="Century Gothic" w:hAnsi="Century Gothic"/>
        </w:rPr>
        <w:t>Non-</w:t>
      </w:r>
      <w:r w:rsidRPr="00FA7045">
        <w:rPr>
          <w:rFonts w:ascii="Century Gothic" w:hAnsi="Century Gothic"/>
        </w:rPr>
        <w:t>covered services are known as “exclusions.”</w:t>
      </w:r>
    </w:p>
    <w:p w14:paraId="54597217" w14:textId="77777777" w:rsidR="00735B35" w:rsidRPr="00FA7045" w:rsidRDefault="00735B35" w:rsidP="00251DE3">
      <w:pPr>
        <w:suppressLineNumbers/>
        <w:suppressAutoHyphens/>
        <w:rPr>
          <w:rFonts w:ascii="Century Gothic" w:eastAsia="Times New Roman" w:hAnsi="Century Gothic" w:cs="Times New Roman"/>
          <w:szCs w:val="24"/>
        </w:rPr>
      </w:pPr>
    </w:p>
    <w:p w14:paraId="067AC99B" w14:textId="77777777" w:rsidR="001C69D2" w:rsidRPr="0055267B" w:rsidRDefault="001C69D2" w:rsidP="001C69D2">
      <w:pPr>
        <w:rPr>
          <w:rFonts w:ascii="Century Gothic" w:hAnsi="Century Gothic"/>
          <w:b/>
          <w:sz w:val="32"/>
          <w:szCs w:val="32"/>
        </w:rPr>
      </w:pPr>
      <w:bookmarkStart w:id="44" w:name="_Toc441046798"/>
      <w:r w:rsidRPr="0055267B">
        <w:rPr>
          <w:rFonts w:ascii="Century Gothic" w:hAnsi="Century Gothic"/>
          <w:b/>
          <w:sz w:val="32"/>
          <w:szCs w:val="32"/>
        </w:rPr>
        <w:t>General Exclusions</w:t>
      </w:r>
      <w:bookmarkEnd w:id="44"/>
    </w:p>
    <w:p w14:paraId="2F94EC58" w14:textId="77777777" w:rsidR="001C69D2" w:rsidRPr="0055267B" w:rsidRDefault="001C69D2" w:rsidP="001C69D2">
      <w:pPr>
        <w:suppressLineNumbers/>
        <w:suppressAutoHyphens/>
        <w:rPr>
          <w:rFonts w:ascii="Century Gothic" w:eastAsia="Bookman Old Style" w:hAnsi="Century Gothic" w:cs="Bookman Old Style"/>
          <w:b/>
          <w:bCs/>
          <w:szCs w:val="24"/>
        </w:rPr>
      </w:pPr>
    </w:p>
    <w:p w14:paraId="7F3BA5CF" w14:textId="77777777" w:rsidR="001C69D2" w:rsidRPr="0055267B" w:rsidRDefault="001C69D2" w:rsidP="001C69D2">
      <w:pPr>
        <w:rPr>
          <w:rFonts w:ascii="Century Gothic" w:eastAsia="Bookman Old Style" w:hAnsi="Century Gothic" w:cs="Bookman Old Style"/>
          <w:u w:val="single"/>
        </w:rPr>
      </w:pPr>
      <w:r w:rsidRPr="0055267B">
        <w:rPr>
          <w:rFonts w:ascii="Century Gothic" w:hAnsi="Century Gothic"/>
          <w:u w:val="single"/>
        </w:rPr>
        <w:t>A</w:t>
      </w:r>
      <w:r w:rsidRPr="0055267B">
        <w:rPr>
          <w:rFonts w:ascii="Century Gothic" w:hAnsi="Century Gothic"/>
          <w:i/>
          <w:u w:val="single"/>
        </w:rPr>
        <w:t xml:space="preserve"> </w:t>
      </w:r>
      <w:r w:rsidRPr="0055267B">
        <w:rPr>
          <w:rFonts w:ascii="Century Gothic" w:hAnsi="Century Gothic"/>
          <w:i/>
          <w:u w:val="single"/>
        </w:rPr>
        <w:tab/>
      </w:r>
    </w:p>
    <w:p w14:paraId="2E54FF18" w14:textId="77777777" w:rsidR="001C69D2" w:rsidRPr="0055267B" w:rsidRDefault="001C69D2" w:rsidP="001C69D2">
      <w:pPr>
        <w:rPr>
          <w:rFonts w:ascii="Century Gothic" w:eastAsia="Bookman Old Style" w:hAnsi="Century Gothic"/>
        </w:rPr>
      </w:pPr>
    </w:p>
    <w:p w14:paraId="0DCB102B" w14:textId="77777777" w:rsidR="001C69D2" w:rsidRPr="0055267B" w:rsidRDefault="001C69D2" w:rsidP="00436271">
      <w:pPr>
        <w:numPr>
          <w:ilvl w:val="0"/>
          <w:numId w:val="9"/>
        </w:numPr>
        <w:ind w:left="900" w:hanging="540"/>
        <w:rPr>
          <w:rFonts w:ascii="Century Gothic" w:hAnsi="Century Gothic"/>
          <w:b/>
        </w:rPr>
      </w:pPr>
      <w:r w:rsidRPr="0055267B">
        <w:rPr>
          <w:rFonts w:ascii="Century Gothic" w:hAnsi="Century Gothic"/>
          <w:b/>
        </w:rPr>
        <w:t>Achievement testing</w:t>
      </w:r>
    </w:p>
    <w:p w14:paraId="4237E9EF" w14:textId="77777777" w:rsidR="001C69D2" w:rsidRPr="0055267B" w:rsidRDefault="001C69D2" w:rsidP="00436271">
      <w:pPr>
        <w:numPr>
          <w:ilvl w:val="0"/>
          <w:numId w:val="9"/>
        </w:numPr>
        <w:ind w:left="900" w:hanging="540"/>
        <w:rPr>
          <w:rFonts w:ascii="Century Gothic" w:hAnsi="Century Gothic" w:cs="Times New Roman"/>
          <w:b/>
        </w:rPr>
      </w:pPr>
      <w:r w:rsidRPr="0055267B">
        <w:rPr>
          <w:rFonts w:ascii="Century Gothic" w:hAnsi="Century Gothic"/>
          <w:b/>
        </w:rPr>
        <w:t>Acupressure or acupuncture</w:t>
      </w:r>
    </w:p>
    <w:p w14:paraId="76164505" w14:textId="77777777" w:rsidR="001C69D2" w:rsidRPr="0055267B" w:rsidRDefault="001C69D2" w:rsidP="00436271">
      <w:pPr>
        <w:numPr>
          <w:ilvl w:val="0"/>
          <w:numId w:val="9"/>
        </w:numPr>
        <w:ind w:left="900" w:hanging="540"/>
        <w:rPr>
          <w:rFonts w:ascii="Century Gothic" w:hAnsi="Century Gothic"/>
          <w:b/>
        </w:rPr>
      </w:pPr>
      <w:r w:rsidRPr="0055267B">
        <w:rPr>
          <w:rFonts w:ascii="Century Gothic" w:hAnsi="Century Gothic"/>
        </w:rPr>
        <w:t xml:space="preserve">Provider </w:t>
      </w:r>
      <w:r w:rsidRPr="0055267B">
        <w:rPr>
          <w:rFonts w:ascii="Century Gothic" w:hAnsi="Century Gothic"/>
          <w:b/>
        </w:rPr>
        <w:t xml:space="preserve">administrative fees, including, </w:t>
      </w:r>
      <w:r w:rsidRPr="0055267B">
        <w:rPr>
          <w:rFonts w:ascii="Century Gothic" w:hAnsi="Century Gothic"/>
        </w:rPr>
        <w:t>but not limited to, charges for any of the following:</w:t>
      </w:r>
    </w:p>
    <w:p w14:paraId="4F62D0CB" w14:textId="77777777" w:rsidR="001C69D2" w:rsidRPr="0055267B" w:rsidRDefault="001C69D2" w:rsidP="001C69D2">
      <w:pPr>
        <w:ind w:left="720"/>
        <w:rPr>
          <w:rFonts w:ascii="Century Gothic" w:hAnsi="Century Gothic"/>
          <w:b/>
        </w:rPr>
      </w:pPr>
    </w:p>
    <w:p w14:paraId="1CF0DEE1" w14:textId="77777777" w:rsidR="001C69D2" w:rsidRPr="0055267B" w:rsidRDefault="001C69D2" w:rsidP="00436271">
      <w:pPr>
        <w:numPr>
          <w:ilvl w:val="0"/>
          <w:numId w:val="38"/>
        </w:numPr>
        <w:ind w:left="1260"/>
        <w:rPr>
          <w:rFonts w:ascii="Century Gothic" w:hAnsi="Century Gothic"/>
        </w:rPr>
        <w:sectPr w:rsidR="001C69D2" w:rsidRPr="0055267B" w:rsidSect="0023131B">
          <w:footerReference w:type="default" r:id="rId16"/>
          <w:pgSz w:w="12240" w:h="15840"/>
          <w:pgMar w:top="720" w:right="720" w:bottom="720" w:left="720" w:header="0" w:footer="432" w:gutter="0"/>
          <w:cols w:space="720"/>
          <w:titlePg/>
          <w:docGrid w:linePitch="326"/>
        </w:sectPr>
      </w:pPr>
    </w:p>
    <w:p w14:paraId="5FA31D20" w14:textId="77777777" w:rsidR="001C69D2" w:rsidRPr="0055267B" w:rsidRDefault="001C69D2" w:rsidP="00436271">
      <w:pPr>
        <w:numPr>
          <w:ilvl w:val="0"/>
          <w:numId w:val="38"/>
        </w:numPr>
        <w:ind w:left="1260"/>
        <w:jc w:val="left"/>
        <w:rPr>
          <w:rFonts w:ascii="Century Gothic" w:hAnsi="Century Gothic"/>
        </w:rPr>
      </w:pPr>
      <w:r w:rsidRPr="0055267B">
        <w:rPr>
          <w:rFonts w:ascii="Century Gothic" w:hAnsi="Century Gothic"/>
        </w:rPr>
        <w:t>Completing forms, including claims</w:t>
      </w:r>
    </w:p>
    <w:p w14:paraId="0FA14818" w14:textId="77777777" w:rsidR="001C69D2" w:rsidRPr="0055267B" w:rsidRDefault="001C69D2" w:rsidP="00436271">
      <w:pPr>
        <w:numPr>
          <w:ilvl w:val="0"/>
          <w:numId w:val="38"/>
        </w:numPr>
        <w:ind w:left="1260"/>
        <w:rPr>
          <w:rFonts w:ascii="Century Gothic" w:hAnsi="Century Gothic"/>
        </w:rPr>
      </w:pPr>
      <w:r w:rsidRPr="0055267B">
        <w:rPr>
          <w:rFonts w:ascii="Century Gothic" w:hAnsi="Century Gothic"/>
        </w:rPr>
        <w:t>Copying records</w:t>
      </w:r>
    </w:p>
    <w:p w14:paraId="395770AC" w14:textId="77777777" w:rsidR="001C69D2" w:rsidRPr="0055267B" w:rsidRDefault="001C69D2" w:rsidP="00436271">
      <w:pPr>
        <w:numPr>
          <w:ilvl w:val="0"/>
          <w:numId w:val="38"/>
        </w:numPr>
        <w:ind w:left="1260"/>
        <w:rPr>
          <w:rFonts w:ascii="Century Gothic" w:hAnsi="Century Gothic"/>
        </w:rPr>
      </w:pPr>
      <w:r w:rsidRPr="0055267B">
        <w:rPr>
          <w:rFonts w:ascii="Century Gothic" w:hAnsi="Century Gothic"/>
        </w:rPr>
        <w:t>Report preparation</w:t>
      </w:r>
    </w:p>
    <w:p w14:paraId="6A8A59E9" w14:textId="77777777" w:rsidR="001C69D2" w:rsidRPr="0055267B" w:rsidRDefault="001C69D2" w:rsidP="00436271">
      <w:pPr>
        <w:numPr>
          <w:ilvl w:val="0"/>
          <w:numId w:val="38"/>
        </w:numPr>
        <w:ind w:left="1260"/>
        <w:rPr>
          <w:rFonts w:ascii="Century Gothic" w:hAnsi="Century Gothic"/>
        </w:rPr>
      </w:pPr>
      <w:r w:rsidRPr="0055267B">
        <w:rPr>
          <w:rFonts w:ascii="Century Gothic" w:hAnsi="Century Gothic"/>
        </w:rPr>
        <w:t>Finance charges</w:t>
      </w:r>
    </w:p>
    <w:p w14:paraId="58A84145" w14:textId="77777777" w:rsidR="001C69D2" w:rsidRPr="0055267B" w:rsidRDefault="001C69D2" w:rsidP="00436271">
      <w:pPr>
        <w:numPr>
          <w:ilvl w:val="0"/>
          <w:numId w:val="38"/>
        </w:numPr>
        <w:ind w:left="1260"/>
        <w:rPr>
          <w:rFonts w:ascii="Century Gothic" w:hAnsi="Century Gothic"/>
        </w:rPr>
      </w:pPr>
      <w:r w:rsidRPr="0055267B">
        <w:rPr>
          <w:rFonts w:ascii="Century Gothic" w:hAnsi="Century Gothic"/>
        </w:rPr>
        <w:t>Obtaining medical records</w:t>
      </w:r>
    </w:p>
    <w:p w14:paraId="49DCD70C" w14:textId="77777777" w:rsidR="001C69D2" w:rsidRPr="0055267B" w:rsidRDefault="001C69D2" w:rsidP="00436271">
      <w:pPr>
        <w:numPr>
          <w:ilvl w:val="0"/>
          <w:numId w:val="38"/>
        </w:numPr>
        <w:ind w:left="1260"/>
        <w:rPr>
          <w:rFonts w:ascii="Century Gothic" w:hAnsi="Century Gothic"/>
        </w:rPr>
      </w:pPr>
      <w:r w:rsidRPr="0055267B">
        <w:rPr>
          <w:rFonts w:ascii="Century Gothic" w:hAnsi="Century Gothic"/>
        </w:rPr>
        <w:t>Completing a treatment report</w:t>
      </w:r>
    </w:p>
    <w:p w14:paraId="3832BF2D" w14:textId="77777777" w:rsidR="001C69D2" w:rsidRPr="0055267B" w:rsidRDefault="001C69D2" w:rsidP="00436271">
      <w:pPr>
        <w:numPr>
          <w:ilvl w:val="0"/>
          <w:numId w:val="38"/>
        </w:numPr>
        <w:ind w:left="1260"/>
        <w:rPr>
          <w:rFonts w:ascii="Century Gothic" w:hAnsi="Century Gothic"/>
          <w:b/>
        </w:rPr>
      </w:pPr>
      <w:r w:rsidRPr="0055267B">
        <w:rPr>
          <w:rFonts w:ascii="Century Gothic" w:hAnsi="Century Gothic"/>
        </w:rPr>
        <w:t xml:space="preserve">Late payment charges </w:t>
      </w:r>
    </w:p>
    <w:p w14:paraId="0DDCF6B2" w14:textId="77777777" w:rsidR="001C69D2" w:rsidRPr="0055267B" w:rsidRDefault="001C69D2" w:rsidP="001C69D2">
      <w:pPr>
        <w:ind w:left="720"/>
        <w:rPr>
          <w:rFonts w:ascii="Century Gothic" w:hAnsi="Century Gothic"/>
        </w:rPr>
        <w:sectPr w:rsidR="001C69D2" w:rsidRPr="0055267B" w:rsidSect="0049001E">
          <w:type w:val="continuous"/>
          <w:pgSz w:w="12240" w:h="15840"/>
          <w:pgMar w:top="720" w:right="720" w:bottom="720" w:left="720" w:header="0" w:footer="432" w:gutter="0"/>
          <w:cols w:num="2" w:space="720"/>
          <w:titlePg/>
          <w:docGrid w:linePitch="326"/>
        </w:sectPr>
      </w:pPr>
    </w:p>
    <w:p w14:paraId="70F0B9DE" w14:textId="77777777" w:rsidR="001C69D2" w:rsidRPr="0055267B" w:rsidRDefault="001C69D2" w:rsidP="001C69D2">
      <w:pPr>
        <w:ind w:left="720"/>
        <w:rPr>
          <w:rFonts w:ascii="Century Gothic" w:hAnsi="Century Gothic"/>
        </w:rPr>
      </w:pPr>
    </w:p>
    <w:p w14:paraId="5E17641F" w14:textId="77777777" w:rsidR="001C69D2" w:rsidRPr="0055267B" w:rsidRDefault="001C69D2" w:rsidP="00436271">
      <w:pPr>
        <w:widowControl/>
        <w:numPr>
          <w:ilvl w:val="0"/>
          <w:numId w:val="9"/>
        </w:numPr>
        <w:autoSpaceDE w:val="0"/>
        <w:autoSpaceDN w:val="0"/>
        <w:ind w:left="900" w:hanging="540"/>
        <w:jc w:val="left"/>
        <w:rPr>
          <w:rFonts w:ascii="Century Gothic" w:hAnsi="Century Gothic" w:cs="Times New Roman"/>
          <w:szCs w:val="24"/>
        </w:rPr>
      </w:pPr>
      <w:r w:rsidRPr="0055267B">
        <w:rPr>
          <w:rFonts w:ascii="Century Gothic" w:hAnsi="Century Gothic" w:cs="Times New Roman"/>
          <w:b/>
          <w:szCs w:val="24"/>
        </w:rPr>
        <w:t xml:space="preserve">Alternative </w:t>
      </w:r>
      <w:r w:rsidR="002F276F" w:rsidRPr="0055267B">
        <w:rPr>
          <w:rFonts w:ascii="Century Gothic" w:hAnsi="Century Gothic" w:cs="Times New Roman"/>
          <w:b/>
          <w:szCs w:val="24"/>
        </w:rPr>
        <w:t>therapy</w:t>
      </w:r>
      <w:r w:rsidR="002F276F" w:rsidRPr="0055267B">
        <w:rPr>
          <w:rFonts w:ascii="Century Gothic" w:hAnsi="Century Gothic" w:cs="Times New Roman"/>
          <w:szCs w:val="24"/>
        </w:rPr>
        <w:t xml:space="preserve"> or</w:t>
      </w:r>
      <w:r w:rsidRPr="0055267B">
        <w:rPr>
          <w:rFonts w:ascii="Century Gothic" w:hAnsi="Century Gothic" w:cs="Times New Roman"/>
          <w:szCs w:val="24"/>
        </w:rPr>
        <w:t xml:space="preserve"> treatment methods that do not meet national standards for behavioral health practice, including, but not limited to:</w:t>
      </w:r>
    </w:p>
    <w:p w14:paraId="4268D772" w14:textId="77777777" w:rsidR="001C69D2" w:rsidRPr="0055267B" w:rsidRDefault="001C69D2" w:rsidP="001C69D2">
      <w:pPr>
        <w:widowControl/>
        <w:autoSpaceDE w:val="0"/>
        <w:autoSpaceDN w:val="0"/>
        <w:ind w:left="720"/>
        <w:jc w:val="left"/>
        <w:rPr>
          <w:rFonts w:ascii="Century Gothic" w:hAnsi="Century Gothic" w:cs="Times New Roman"/>
          <w:szCs w:val="24"/>
        </w:rPr>
      </w:pPr>
    </w:p>
    <w:p w14:paraId="4B1E169E" w14:textId="77777777" w:rsidR="001C69D2" w:rsidRPr="0055267B" w:rsidRDefault="001C69D2" w:rsidP="00436271">
      <w:pPr>
        <w:numPr>
          <w:ilvl w:val="0"/>
          <w:numId w:val="39"/>
        </w:numPr>
        <w:ind w:left="1080"/>
        <w:rPr>
          <w:rFonts w:ascii="Century Gothic" w:hAnsi="Century Gothic"/>
        </w:rPr>
        <w:sectPr w:rsidR="001C69D2" w:rsidRPr="0055267B" w:rsidSect="0049001E">
          <w:type w:val="continuous"/>
          <w:pgSz w:w="12240" w:h="15840"/>
          <w:pgMar w:top="720" w:right="720" w:bottom="720" w:left="720" w:header="0" w:footer="432" w:gutter="0"/>
          <w:cols w:space="720"/>
          <w:titlePg/>
          <w:docGrid w:linePitch="326"/>
        </w:sectPr>
      </w:pPr>
    </w:p>
    <w:p w14:paraId="5C567BF2" w14:textId="77777777" w:rsidR="001C69D2" w:rsidRPr="0055267B" w:rsidRDefault="001C69D2" w:rsidP="00436271">
      <w:pPr>
        <w:numPr>
          <w:ilvl w:val="0"/>
          <w:numId w:val="39"/>
        </w:numPr>
        <w:tabs>
          <w:tab w:val="left" w:pos="1170"/>
        </w:tabs>
        <w:ind w:left="1260"/>
        <w:rPr>
          <w:rFonts w:ascii="Century Gothic" w:hAnsi="Century Gothic"/>
        </w:rPr>
      </w:pPr>
      <w:r w:rsidRPr="0055267B">
        <w:rPr>
          <w:rFonts w:ascii="Century Gothic" w:hAnsi="Century Gothic"/>
        </w:rPr>
        <w:t>Regressive therapy</w:t>
      </w:r>
    </w:p>
    <w:p w14:paraId="7CDDD6DD" w14:textId="00371332" w:rsidR="001C69D2" w:rsidRPr="0055267B" w:rsidRDefault="00997F30" w:rsidP="00436271">
      <w:pPr>
        <w:numPr>
          <w:ilvl w:val="0"/>
          <w:numId w:val="39"/>
        </w:numPr>
        <w:tabs>
          <w:tab w:val="left" w:pos="1170"/>
        </w:tabs>
        <w:ind w:left="1260"/>
        <w:rPr>
          <w:rFonts w:ascii="Century Gothic" w:hAnsi="Century Gothic"/>
        </w:rPr>
      </w:pPr>
      <w:r w:rsidRPr="0055267B">
        <w:rPr>
          <w:rFonts w:ascii="Century Gothic" w:hAnsi="Century Gothic"/>
        </w:rPr>
        <w:t>Neurofeedback</w:t>
      </w:r>
    </w:p>
    <w:p w14:paraId="6588E853" w14:textId="77777777" w:rsidR="001C69D2" w:rsidRPr="0055267B" w:rsidRDefault="001C69D2" w:rsidP="00436271">
      <w:pPr>
        <w:numPr>
          <w:ilvl w:val="0"/>
          <w:numId w:val="39"/>
        </w:numPr>
        <w:tabs>
          <w:tab w:val="left" w:pos="1170"/>
        </w:tabs>
        <w:ind w:left="1260"/>
        <w:rPr>
          <w:rFonts w:ascii="Century Gothic" w:hAnsi="Century Gothic"/>
        </w:rPr>
      </w:pPr>
      <w:r w:rsidRPr="0055267B">
        <w:rPr>
          <w:rFonts w:ascii="Century Gothic" w:hAnsi="Century Gothic"/>
        </w:rPr>
        <w:t>Neuro-biofeedback</w:t>
      </w:r>
    </w:p>
    <w:p w14:paraId="5045A4B9" w14:textId="77777777" w:rsidR="001C69D2" w:rsidRPr="0055267B" w:rsidRDefault="001C69D2" w:rsidP="00436271">
      <w:pPr>
        <w:numPr>
          <w:ilvl w:val="0"/>
          <w:numId w:val="39"/>
        </w:numPr>
        <w:tabs>
          <w:tab w:val="left" w:pos="1170"/>
        </w:tabs>
        <w:ind w:left="1260"/>
        <w:rPr>
          <w:rFonts w:ascii="Century Gothic" w:hAnsi="Century Gothic"/>
        </w:rPr>
      </w:pPr>
      <w:r w:rsidRPr="0055267B">
        <w:rPr>
          <w:rFonts w:ascii="Century Gothic" w:hAnsi="Century Gothic"/>
        </w:rPr>
        <w:t>Hypnotherapy</w:t>
      </w:r>
    </w:p>
    <w:p w14:paraId="1ACD2E9E" w14:textId="77777777" w:rsidR="001C69D2" w:rsidRPr="0055267B" w:rsidRDefault="001C69D2" w:rsidP="00436271">
      <w:pPr>
        <w:numPr>
          <w:ilvl w:val="0"/>
          <w:numId w:val="39"/>
        </w:numPr>
        <w:tabs>
          <w:tab w:val="left" w:pos="1170"/>
        </w:tabs>
        <w:ind w:left="1260"/>
        <w:rPr>
          <w:rFonts w:ascii="Century Gothic" w:hAnsi="Century Gothic"/>
        </w:rPr>
      </w:pPr>
      <w:r w:rsidRPr="0055267B">
        <w:rPr>
          <w:rFonts w:ascii="Century Gothic" w:hAnsi="Century Gothic"/>
        </w:rPr>
        <w:t>Massage therapy</w:t>
      </w:r>
    </w:p>
    <w:p w14:paraId="4C821BF8" w14:textId="77777777" w:rsidR="001C69D2" w:rsidRPr="0055267B" w:rsidRDefault="001C69D2" w:rsidP="00436271">
      <w:pPr>
        <w:numPr>
          <w:ilvl w:val="0"/>
          <w:numId w:val="39"/>
        </w:numPr>
        <w:tabs>
          <w:tab w:val="left" w:pos="1170"/>
        </w:tabs>
        <w:ind w:left="1260"/>
        <w:rPr>
          <w:rFonts w:ascii="Century Gothic" w:hAnsi="Century Gothic"/>
        </w:rPr>
      </w:pPr>
      <w:r w:rsidRPr="0055267B">
        <w:rPr>
          <w:rFonts w:ascii="Century Gothic" w:hAnsi="Century Gothic"/>
        </w:rPr>
        <w:t>Reiki</w:t>
      </w:r>
    </w:p>
    <w:p w14:paraId="3677D841" w14:textId="77777777" w:rsidR="001C69D2" w:rsidRPr="0055267B" w:rsidRDefault="001C69D2" w:rsidP="00436271">
      <w:pPr>
        <w:numPr>
          <w:ilvl w:val="0"/>
          <w:numId w:val="39"/>
        </w:numPr>
        <w:tabs>
          <w:tab w:val="left" w:pos="1170"/>
        </w:tabs>
        <w:ind w:left="1260"/>
        <w:rPr>
          <w:rFonts w:ascii="Century Gothic" w:hAnsi="Century Gothic"/>
        </w:rPr>
      </w:pPr>
      <w:r w:rsidRPr="0055267B">
        <w:rPr>
          <w:rFonts w:ascii="Century Gothic" w:hAnsi="Century Gothic"/>
        </w:rPr>
        <w:t>Thought-field Energy</w:t>
      </w:r>
    </w:p>
    <w:p w14:paraId="2EB00351" w14:textId="77777777" w:rsidR="001C69D2" w:rsidRPr="0055267B" w:rsidRDefault="001C69D2" w:rsidP="00436271">
      <w:pPr>
        <w:numPr>
          <w:ilvl w:val="0"/>
          <w:numId w:val="39"/>
        </w:numPr>
        <w:tabs>
          <w:tab w:val="left" w:pos="1170"/>
        </w:tabs>
        <w:ind w:left="1260"/>
        <w:rPr>
          <w:rFonts w:ascii="Century Gothic" w:hAnsi="Century Gothic"/>
        </w:rPr>
      </w:pPr>
      <w:r w:rsidRPr="0055267B">
        <w:rPr>
          <w:rFonts w:ascii="Century Gothic" w:hAnsi="Century Gothic"/>
        </w:rPr>
        <w:t>Art or dance therapy</w:t>
      </w:r>
    </w:p>
    <w:p w14:paraId="317BFBC4" w14:textId="77777777" w:rsidR="001C69D2" w:rsidRPr="0055267B" w:rsidRDefault="001C69D2" w:rsidP="00436271">
      <w:pPr>
        <w:numPr>
          <w:ilvl w:val="0"/>
          <w:numId w:val="39"/>
        </w:numPr>
        <w:tabs>
          <w:tab w:val="left" w:pos="1170"/>
        </w:tabs>
        <w:ind w:left="1260"/>
        <w:rPr>
          <w:rFonts w:ascii="Century Gothic" w:hAnsi="Century Gothic"/>
        </w:rPr>
      </w:pPr>
      <w:r w:rsidRPr="0055267B">
        <w:rPr>
          <w:rFonts w:ascii="Century Gothic" w:hAnsi="Century Gothic"/>
        </w:rPr>
        <w:t xml:space="preserve">Marathon therapy </w:t>
      </w:r>
    </w:p>
    <w:p w14:paraId="7C7650A9" w14:textId="77777777" w:rsidR="001C69D2" w:rsidRPr="0055267B" w:rsidRDefault="001C69D2" w:rsidP="00436271">
      <w:pPr>
        <w:numPr>
          <w:ilvl w:val="0"/>
          <w:numId w:val="39"/>
        </w:numPr>
        <w:tabs>
          <w:tab w:val="left" w:pos="1170"/>
        </w:tabs>
        <w:ind w:left="1260"/>
        <w:rPr>
          <w:rFonts w:ascii="Century Gothic" w:hAnsi="Century Gothic"/>
        </w:rPr>
      </w:pPr>
      <w:r w:rsidRPr="0055267B">
        <w:rPr>
          <w:rFonts w:ascii="Century Gothic" w:hAnsi="Century Gothic"/>
        </w:rPr>
        <w:t xml:space="preserve">Motivational training </w:t>
      </w:r>
    </w:p>
    <w:p w14:paraId="62016804" w14:textId="77777777" w:rsidR="001C69D2" w:rsidRPr="0055267B" w:rsidRDefault="001C69D2" w:rsidP="00436271">
      <w:pPr>
        <w:numPr>
          <w:ilvl w:val="0"/>
          <w:numId w:val="39"/>
        </w:numPr>
        <w:tabs>
          <w:tab w:val="left" w:pos="1170"/>
        </w:tabs>
        <w:ind w:left="1260"/>
        <w:jc w:val="left"/>
        <w:rPr>
          <w:rFonts w:ascii="Century Gothic" w:hAnsi="Century Gothic"/>
        </w:rPr>
      </w:pPr>
      <w:r w:rsidRPr="0055267B">
        <w:rPr>
          <w:rFonts w:ascii="Century Gothic" w:hAnsi="Century Gothic"/>
        </w:rPr>
        <w:t>Personal growth and development</w:t>
      </w:r>
    </w:p>
    <w:p w14:paraId="6B004EC5" w14:textId="77777777" w:rsidR="001C69D2" w:rsidRPr="0055267B" w:rsidRDefault="001C69D2" w:rsidP="001C69D2">
      <w:pPr>
        <w:widowControl/>
        <w:autoSpaceDE w:val="0"/>
        <w:autoSpaceDN w:val="0"/>
        <w:ind w:firstLine="720"/>
        <w:jc w:val="left"/>
        <w:rPr>
          <w:rFonts w:ascii="Century Gothic" w:hAnsi="Century Gothic" w:cs="Times New Roman"/>
          <w:szCs w:val="24"/>
        </w:rPr>
        <w:sectPr w:rsidR="001C69D2" w:rsidRPr="0055267B" w:rsidSect="0049001E">
          <w:type w:val="continuous"/>
          <w:pgSz w:w="12240" w:h="15840"/>
          <w:pgMar w:top="720" w:right="720" w:bottom="720" w:left="720" w:header="0" w:footer="432" w:gutter="0"/>
          <w:cols w:num="2" w:space="720"/>
          <w:titlePg/>
          <w:docGrid w:linePitch="326"/>
        </w:sectPr>
      </w:pPr>
    </w:p>
    <w:p w14:paraId="05DADC4C" w14:textId="77777777" w:rsidR="001C69D2" w:rsidRDefault="001C69D2" w:rsidP="001C69D2">
      <w:pPr>
        <w:widowControl/>
        <w:autoSpaceDE w:val="0"/>
        <w:autoSpaceDN w:val="0"/>
        <w:ind w:firstLine="720"/>
        <w:jc w:val="left"/>
        <w:rPr>
          <w:rFonts w:ascii="Century Gothic" w:hAnsi="Century Gothic" w:cs="Times New Roman"/>
          <w:szCs w:val="24"/>
        </w:rPr>
      </w:pPr>
    </w:p>
    <w:p w14:paraId="3842057C" w14:textId="345F140F" w:rsidR="001C69D2" w:rsidRPr="00D57867" w:rsidRDefault="001C69D2" w:rsidP="00436271">
      <w:pPr>
        <w:numPr>
          <w:ilvl w:val="0"/>
          <w:numId w:val="9"/>
        </w:numPr>
        <w:ind w:left="900" w:hanging="540"/>
        <w:rPr>
          <w:rFonts w:ascii="Century Gothic" w:hAnsi="Century Gothic" w:cs="Times New Roman"/>
        </w:rPr>
      </w:pPr>
      <w:r w:rsidRPr="0055267B">
        <w:rPr>
          <w:rFonts w:ascii="Century Gothic" w:hAnsi="Century Gothic"/>
          <w:b/>
        </w:rPr>
        <w:lastRenderedPageBreak/>
        <w:t xml:space="preserve">Animal-assisted therapy </w:t>
      </w:r>
      <w:r w:rsidRPr="0055267B">
        <w:rPr>
          <w:rFonts w:ascii="Century Gothic" w:hAnsi="Century Gothic"/>
        </w:rPr>
        <w:t>(</w:t>
      </w:r>
      <w:r w:rsidR="008F4B99" w:rsidRPr="0055267B">
        <w:rPr>
          <w:rFonts w:ascii="Century Gothic" w:hAnsi="Century Gothic"/>
        </w:rPr>
        <w:t>e.g.,</w:t>
      </w:r>
      <w:r w:rsidRPr="0055267B">
        <w:rPr>
          <w:rFonts w:ascii="Century Gothic" w:hAnsi="Century Gothic"/>
        </w:rPr>
        <w:t xml:space="preserve"> equestrian therapy)</w:t>
      </w:r>
    </w:p>
    <w:p w14:paraId="57D93086" w14:textId="77777777" w:rsidR="001C69D2" w:rsidRPr="0055267B" w:rsidRDefault="001C69D2" w:rsidP="00436271">
      <w:pPr>
        <w:numPr>
          <w:ilvl w:val="0"/>
          <w:numId w:val="9"/>
        </w:numPr>
        <w:ind w:left="900" w:hanging="540"/>
        <w:rPr>
          <w:rFonts w:ascii="Century Gothic" w:hAnsi="Century Gothic"/>
          <w:b/>
        </w:rPr>
      </w:pPr>
      <w:r w:rsidRPr="0055267B">
        <w:rPr>
          <w:rFonts w:ascii="Century Gothic" w:hAnsi="Century Gothic"/>
          <w:b/>
        </w:rPr>
        <w:t>Aroma therapy</w:t>
      </w:r>
    </w:p>
    <w:p w14:paraId="422773A6" w14:textId="77777777" w:rsidR="001C69D2" w:rsidRPr="0055267B" w:rsidRDefault="001C69D2" w:rsidP="00436271">
      <w:pPr>
        <w:numPr>
          <w:ilvl w:val="0"/>
          <w:numId w:val="9"/>
        </w:numPr>
        <w:ind w:left="900" w:hanging="540"/>
        <w:rPr>
          <w:rFonts w:ascii="Century Gothic" w:hAnsi="Century Gothic" w:cs="Times New Roman"/>
          <w:b/>
        </w:rPr>
      </w:pPr>
      <w:r w:rsidRPr="0055267B">
        <w:rPr>
          <w:rFonts w:ascii="Century Gothic" w:hAnsi="Century Gothic"/>
          <w:b/>
        </w:rPr>
        <w:t>Aversion therapy</w:t>
      </w:r>
    </w:p>
    <w:p w14:paraId="7E8C8184" w14:textId="77777777" w:rsidR="0049774C" w:rsidRDefault="0049774C" w:rsidP="001C69D2">
      <w:pPr>
        <w:ind w:left="720"/>
        <w:rPr>
          <w:rFonts w:ascii="Century Gothic" w:hAnsi="Century Gothic" w:cs="Times New Roman"/>
          <w:b/>
        </w:rPr>
      </w:pPr>
    </w:p>
    <w:p w14:paraId="6F519977" w14:textId="77777777" w:rsidR="001C69D2" w:rsidRPr="0055267B" w:rsidRDefault="001C69D2" w:rsidP="001C69D2">
      <w:pPr>
        <w:rPr>
          <w:rFonts w:ascii="Century Gothic" w:eastAsia="Bookman Old Style" w:hAnsi="Century Gothic" w:cs="Bookman Old Style"/>
          <w:u w:val="single"/>
        </w:rPr>
      </w:pPr>
      <w:r w:rsidRPr="0055267B">
        <w:rPr>
          <w:rFonts w:ascii="Century Gothic" w:hAnsi="Century Gothic"/>
          <w:u w:val="single"/>
        </w:rPr>
        <w:t xml:space="preserve">B </w:t>
      </w:r>
      <w:r w:rsidRPr="0055267B">
        <w:rPr>
          <w:rFonts w:ascii="Century Gothic" w:hAnsi="Century Gothic"/>
          <w:u w:val="single"/>
        </w:rPr>
        <w:tab/>
      </w:r>
    </w:p>
    <w:p w14:paraId="28795574" w14:textId="77777777" w:rsidR="001C69D2" w:rsidRPr="0055267B" w:rsidRDefault="001C69D2" w:rsidP="001C69D2">
      <w:pPr>
        <w:rPr>
          <w:rFonts w:ascii="Century Gothic" w:eastAsia="Bookman Old Style" w:hAnsi="Century Gothic"/>
        </w:rPr>
      </w:pPr>
    </w:p>
    <w:p w14:paraId="51D01A48" w14:textId="77777777" w:rsidR="001C69D2" w:rsidRPr="0055267B" w:rsidRDefault="001C69D2" w:rsidP="00436271">
      <w:pPr>
        <w:numPr>
          <w:ilvl w:val="0"/>
          <w:numId w:val="10"/>
        </w:numPr>
        <w:ind w:left="900" w:hanging="540"/>
        <w:rPr>
          <w:rFonts w:ascii="Century Gothic" w:hAnsi="Century Gothic"/>
          <w:b/>
        </w:rPr>
      </w:pPr>
      <w:r w:rsidRPr="0055267B">
        <w:rPr>
          <w:rFonts w:ascii="Century Gothic" w:hAnsi="Century Gothic"/>
          <w:b/>
        </w:rPr>
        <w:t>Biofeedback</w:t>
      </w:r>
    </w:p>
    <w:p w14:paraId="378D1F83" w14:textId="77777777" w:rsidR="001C69D2" w:rsidRPr="0055267B" w:rsidRDefault="001C69D2" w:rsidP="00436271">
      <w:pPr>
        <w:numPr>
          <w:ilvl w:val="0"/>
          <w:numId w:val="10"/>
        </w:numPr>
        <w:ind w:left="900" w:hanging="540"/>
        <w:rPr>
          <w:rFonts w:ascii="Century Gothic" w:hAnsi="Century Gothic"/>
        </w:rPr>
      </w:pPr>
      <w:r w:rsidRPr="0055267B">
        <w:rPr>
          <w:rFonts w:ascii="Century Gothic" w:hAnsi="Century Gothic"/>
          <w:b/>
        </w:rPr>
        <w:t>Bio-energetic</w:t>
      </w:r>
      <w:r w:rsidRPr="0055267B">
        <w:rPr>
          <w:rFonts w:ascii="Century Gothic" w:hAnsi="Century Gothic"/>
        </w:rPr>
        <w:t xml:space="preserve"> </w:t>
      </w:r>
      <w:r w:rsidRPr="003431B3">
        <w:rPr>
          <w:rFonts w:ascii="Century Gothic" w:hAnsi="Century Gothic"/>
          <w:b/>
        </w:rPr>
        <w:t>therapy</w:t>
      </w:r>
    </w:p>
    <w:p w14:paraId="2DD819D3" w14:textId="77777777" w:rsidR="00F545F0" w:rsidRDefault="00F545F0" w:rsidP="001C69D2">
      <w:pPr>
        <w:rPr>
          <w:rFonts w:ascii="Century Gothic" w:hAnsi="Century Gothic"/>
          <w:u w:val="single"/>
        </w:rPr>
      </w:pPr>
    </w:p>
    <w:p w14:paraId="2F87B4BF" w14:textId="77777777" w:rsidR="001C69D2" w:rsidRPr="0055267B" w:rsidRDefault="001C69D2" w:rsidP="001C69D2">
      <w:pPr>
        <w:rPr>
          <w:rFonts w:ascii="Century Gothic" w:eastAsia="Bookman Old Style" w:hAnsi="Century Gothic" w:cs="Bookman Old Style"/>
          <w:u w:val="single"/>
        </w:rPr>
      </w:pPr>
      <w:r w:rsidRPr="0055267B">
        <w:rPr>
          <w:rFonts w:ascii="Century Gothic" w:hAnsi="Century Gothic"/>
          <w:u w:val="single"/>
        </w:rPr>
        <w:t xml:space="preserve">C </w:t>
      </w:r>
      <w:r w:rsidRPr="0055267B">
        <w:rPr>
          <w:rFonts w:ascii="Century Gothic" w:hAnsi="Century Gothic"/>
          <w:u w:val="single"/>
        </w:rPr>
        <w:tab/>
      </w:r>
    </w:p>
    <w:p w14:paraId="042DC733" w14:textId="77777777" w:rsidR="001C69D2" w:rsidRPr="0055267B" w:rsidRDefault="001C69D2" w:rsidP="001C69D2">
      <w:pPr>
        <w:rPr>
          <w:rFonts w:ascii="Century Gothic" w:eastAsia="Bookman Old Style" w:hAnsi="Century Gothic"/>
        </w:rPr>
      </w:pPr>
    </w:p>
    <w:p w14:paraId="6B3FB1C3" w14:textId="77777777" w:rsidR="001C69D2" w:rsidRPr="0055267B" w:rsidRDefault="001C69D2" w:rsidP="00436271">
      <w:pPr>
        <w:numPr>
          <w:ilvl w:val="0"/>
          <w:numId w:val="11"/>
        </w:numPr>
        <w:ind w:left="900" w:hanging="540"/>
        <w:rPr>
          <w:rFonts w:ascii="Century Gothic" w:hAnsi="Century Gothic"/>
        </w:rPr>
      </w:pPr>
      <w:r w:rsidRPr="0055267B">
        <w:rPr>
          <w:rFonts w:ascii="Century Gothic" w:hAnsi="Century Gothic"/>
          <w:b/>
        </w:rPr>
        <w:t>Carbon dioxide therapy</w:t>
      </w:r>
    </w:p>
    <w:p w14:paraId="05937590" w14:textId="77777777" w:rsidR="001C69D2" w:rsidRPr="0055267B" w:rsidRDefault="001C69D2" w:rsidP="00436271">
      <w:pPr>
        <w:numPr>
          <w:ilvl w:val="0"/>
          <w:numId w:val="11"/>
        </w:numPr>
        <w:ind w:left="900" w:hanging="540"/>
        <w:rPr>
          <w:rFonts w:ascii="Century Gothic" w:hAnsi="Century Gothic"/>
          <w:b/>
        </w:rPr>
      </w:pPr>
      <w:r w:rsidRPr="0055267B">
        <w:rPr>
          <w:rFonts w:ascii="Century Gothic" w:hAnsi="Century Gothic" w:cs="Times New Roman"/>
          <w:szCs w:val="24"/>
        </w:rPr>
        <w:t>Any</w:t>
      </w:r>
      <w:r w:rsidRPr="0055267B">
        <w:rPr>
          <w:rFonts w:ascii="Century Gothic" w:hAnsi="Century Gothic"/>
        </w:rPr>
        <w:t xml:space="preserve"> services or expenses for which a </w:t>
      </w:r>
      <w:r w:rsidRPr="0055267B">
        <w:rPr>
          <w:rFonts w:ascii="Century Gothic" w:hAnsi="Century Gothic"/>
          <w:b/>
        </w:rPr>
        <w:t>claim is not properly submitted</w:t>
      </w:r>
    </w:p>
    <w:p w14:paraId="0511C233" w14:textId="77777777" w:rsidR="001C69D2" w:rsidRDefault="001C69D2" w:rsidP="00436271">
      <w:pPr>
        <w:numPr>
          <w:ilvl w:val="0"/>
          <w:numId w:val="11"/>
        </w:numPr>
        <w:ind w:left="900" w:hanging="540"/>
        <w:rPr>
          <w:rFonts w:ascii="Century Gothic" w:hAnsi="Century Gothic"/>
          <w:b/>
        </w:rPr>
      </w:pPr>
      <w:r w:rsidRPr="0055267B">
        <w:rPr>
          <w:rFonts w:ascii="Century Gothic" w:hAnsi="Century Gothic" w:cs="Times New Roman"/>
          <w:szCs w:val="24"/>
        </w:rPr>
        <w:t>Any</w:t>
      </w:r>
      <w:r w:rsidRPr="0055267B">
        <w:rPr>
          <w:rFonts w:ascii="Century Gothic" w:hAnsi="Century Gothic"/>
        </w:rPr>
        <w:t xml:space="preserve"> services or expenses for which a </w:t>
      </w:r>
      <w:r w:rsidRPr="0055267B">
        <w:rPr>
          <w:rFonts w:ascii="Century Gothic" w:hAnsi="Century Gothic"/>
          <w:b/>
        </w:rPr>
        <w:t>claim is not filed in a timely manner</w:t>
      </w:r>
    </w:p>
    <w:p w14:paraId="1553CA70" w14:textId="77777777" w:rsidR="001C69D2" w:rsidRPr="0055267B" w:rsidRDefault="001C69D2" w:rsidP="00436271">
      <w:pPr>
        <w:numPr>
          <w:ilvl w:val="0"/>
          <w:numId w:val="11"/>
        </w:numPr>
        <w:ind w:left="900" w:hanging="540"/>
        <w:rPr>
          <w:rFonts w:ascii="Century Gothic" w:hAnsi="Century Gothic"/>
          <w:b/>
        </w:rPr>
      </w:pPr>
      <w:r w:rsidRPr="0055267B">
        <w:rPr>
          <w:rFonts w:ascii="Century Gothic" w:hAnsi="Century Gothic" w:cs="Times New Roman"/>
          <w:szCs w:val="24"/>
        </w:rPr>
        <w:t xml:space="preserve">Any services or expenses incurred during treatment provided primarily for </w:t>
      </w:r>
      <w:r w:rsidRPr="0055267B">
        <w:rPr>
          <w:rFonts w:ascii="Century Gothic" w:hAnsi="Century Gothic" w:cs="Times New Roman"/>
          <w:b/>
          <w:szCs w:val="24"/>
        </w:rPr>
        <w:t>clinical trials</w:t>
      </w:r>
      <w:r w:rsidRPr="0055267B">
        <w:rPr>
          <w:rFonts w:ascii="Century Gothic" w:hAnsi="Century Gothic" w:cs="Times New Roman"/>
          <w:szCs w:val="24"/>
        </w:rPr>
        <w:t>, medical or other research</w:t>
      </w:r>
    </w:p>
    <w:p w14:paraId="4A89EF19" w14:textId="2B392530" w:rsidR="001C69D2" w:rsidRPr="0055267B" w:rsidRDefault="001C69D2" w:rsidP="00436271">
      <w:pPr>
        <w:numPr>
          <w:ilvl w:val="0"/>
          <w:numId w:val="11"/>
        </w:numPr>
        <w:ind w:left="900" w:hanging="540"/>
        <w:rPr>
          <w:rFonts w:ascii="Century Gothic" w:hAnsi="Century Gothic"/>
          <w:b/>
        </w:rPr>
      </w:pPr>
      <w:r w:rsidRPr="0055267B">
        <w:rPr>
          <w:rFonts w:ascii="Century Gothic" w:hAnsi="Century Gothic" w:cs="Times New Roman"/>
          <w:szCs w:val="24"/>
        </w:rPr>
        <w:t>Any</w:t>
      </w:r>
      <w:r w:rsidRPr="0055267B">
        <w:rPr>
          <w:rFonts w:ascii="Century Gothic" w:hAnsi="Century Gothic"/>
        </w:rPr>
        <w:t xml:space="preserve"> services or expenses for treatment of mental health or substance abuse conditions that by Federal, </w:t>
      </w:r>
      <w:r w:rsidR="00997F30" w:rsidRPr="0055267B">
        <w:rPr>
          <w:rFonts w:ascii="Century Gothic" w:hAnsi="Century Gothic"/>
        </w:rPr>
        <w:t>state,</w:t>
      </w:r>
      <w:r w:rsidRPr="0055267B">
        <w:rPr>
          <w:rFonts w:ascii="Century Gothic" w:hAnsi="Century Gothic"/>
        </w:rPr>
        <w:t xml:space="preserve"> or local law must be treated in a public facility, including, but not limited to, </w:t>
      </w:r>
      <w:r w:rsidRPr="0055267B">
        <w:rPr>
          <w:rFonts w:ascii="Century Gothic" w:hAnsi="Century Gothic"/>
          <w:b/>
        </w:rPr>
        <w:t>commitments for mental illness</w:t>
      </w:r>
    </w:p>
    <w:p w14:paraId="28A665B4" w14:textId="77777777" w:rsidR="001C69D2" w:rsidRPr="0055267B" w:rsidRDefault="001C69D2" w:rsidP="00436271">
      <w:pPr>
        <w:numPr>
          <w:ilvl w:val="0"/>
          <w:numId w:val="11"/>
        </w:numPr>
        <w:ind w:left="900" w:hanging="540"/>
        <w:rPr>
          <w:rFonts w:ascii="Century Gothic" w:hAnsi="Century Gothic"/>
          <w:b/>
        </w:rPr>
      </w:pPr>
      <w:r w:rsidRPr="0055267B">
        <w:rPr>
          <w:rFonts w:ascii="Century Gothic" w:hAnsi="Century Gothic"/>
          <w:b/>
        </w:rPr>
        <w:t>Confrontation therapy</w:t>
      </w:r>
    </w:p>
    <w:p w14:paraId="12987925" w14:textId="77777777" w:rsidR="001C69D2" w:rsidRPr="0055267B" w:rsidRDefault="001C69D2" w:rsidP="00436271">
      <w:pPr>
        <w:numPr>
          <w:ilvl w:val="0"/>
          <w:numId w:val="11"/>
        </w:numPr>
        <w:ind w:left="900" w:hanging="540"/>
        <w:rPr>
          <w:rFonts w:ascii="Century Gothic" w:hAnsi="Century Gothic"/>
          <w:b/>
        </w:rPr>
      </w:pPr>
      <w:r w:rsidRPr="0055267B">
        <w:rPr>
          <w:rFonts w:ascii="Century Gothic" w:hAnsi="Century Gothic" w:cs="Times New Roman"/>
          <w:szCs w:val="24"/>
        </w:rPr>
        <w:t>Any</w:t>
      </w:r>
      <w:r w:rsidRPr="0055267B">
        <w:rPr>
          <w:rFonts w:ascii="Century Gothic" w:hAnsi="Century Gothic"/>
        </w:rPr>
        <w:t xml:space="preserve"> services or expenses incurred </w:t>
      </w:r>
      <w:proofErr w:type="gramStart"/>
      <w:r w:rsidRPr="0055267B">
        <w:rPr>
          <w:rFonts w:ascii="Century Gothic" w:hAnsi="Century Gothic"/>
        </w:rPr>
        <w:t>during the course of</w:t>
      </w:r>
      <w:proofErr w:type="gramEnd"/>
      <w:r w:rsidRPr="0055267B">
        <w:rPr>
          <w:rFonts w:ascii="Century Gothic" w:hAnsi="Century Gothic"/>
          <w:b/>
        </w:rPr>
        <w:t xml:space="preserve"> convalescent care</w:t>
      </w:r>
    </w:p>
    <w:p w14:paraId="7E6C303E" w14:textId="77777777" w:rsidR="001C69D2" w:rsidRPr="0055267B" w:rsidRDefault="001C69D2" w:rsidP="00436271">
      <w:pPr>
        <w:numPr>
          <w:ilvl w:val="0"/>
          <w:numId w:val="11"/>
        </w:numPr>
        <w:ind w:left="900" w:hanging="540"/>
        <w:rPr>
          <w:rFonts w:ascii="Century Gothic" w:hAnsi="Century Gothic" w:cs="Times New Roman"/>
        </w:rPr>
      </w:pPr>
      <w:r w:rsidRPr="0055267B">
        <w:rPr>
          <w:rFonts w:ascii="Century Gothic" w:hAnsi="Century Gothic" w:cs="Times New Roman"/>
          <w:szCs w:val="24"/>
        </w:rPr>
        <w:t>Any</w:t>
      </w:r>
      <w:r w:rsidRPr="0055267B">
        <w:rPr>
          <w:rFonts w:ascii="Century Gothic" w:hAnsi="Century Gothic"/>
        </w:rPr>
        <w:t xml:space="preserve"> services or expenses incurred </w:t>
      </w:r>
      <w:proofErr w:type="gramStart"/>
      <w:r w:rsidRPr="0055267B">
        <w:rPr>
          <w:rFonts w:ascii="Century Gothic" w:hAnsi="Century Gothic"/>
        </w:rPr>
        <w:t>during the course of</w:t>
      </w:r>
      <w:proofErr w:type="gramEnd"/>
      <w:r w:rsidRPr="0055267B">
        <w:rPr>
          <w:rFonts w:ascii="Century Gothic" w:hAnsi="Century Gothic"/>
          <w:b/>
          <w:szCs w:val="24"/>
        </w:rPr>
        <w:t xml:space="preserve"> court-ordered</w:t>
      </w:r>
      <w:r w:rsidRPr="0055267B">
        <w:rPr>
          <w:rFonts w:ascii="Century Gothic" w:hAnsi="Century Gothic" w:cs="Times New Roman"/>
          <w:b/>
          <w:szCs w:val="24"/>
        </w:rPr>
        <w:t xml:space="preserve"> treatment</w:t>
      </w:r>
      <w:r w:rsidRPr="0055267B">
        <w:rPr>
          <w:rFonts w:ascii="Century Gothic" w:hAnsi="Century Gothic"/>
          <w:szCs w:val="24"/>
        </w:rPr>
        <w:t>, unless it is determined</w:t>
      </w:r>
      <w:r w:rsidRPr="0055267B">
        <w:rPr>
          <w:rFonts w:ascii="Century Gothic" w:hAnsi="Century Gothic"/>
        </w:rPr>
        <w:t xml:space="preserve"> that such services are medically necessary based on medical necessity criteria for the purpose of treating a mental health or substance use disorder, and there is reasonable expectation of improvement of the patient’s condition or level of functioning</w:t>
      </w:r>
    </w:p>
    <w:p w14:paraId="1783B662" w14:textId="77777777" w:rsidR="001C69D2" w:rsidRPr="00824758" w:rsidRDefault="001C69D2" w:rsidP="00436271">
      <w:pPr>
        <w:numPr>
          <w:ilvl w:val="0"/>
          <w:numId w:val="11"/>
        </w:numPr>
        <w:ind w:left="900" w:hanging="540"/>
        <w:rPr>
          <w:rFonts w:ascii="Century Gothic" w:hAnsi="Century Gothic" w:cs="Times New Roman"/>
        </w:rPr>
      </w:pPr>
      <w:r w:rsidRPr="0055267B">
        <w:rPr>
          <w:rFonts w:ascii="Century Gothic" w:hAnsi="Century Gothic"/>
        </w:rPr>
        <w:t xml:space="preserve">Services delivered by providers not listed as </w:t>
      </w:r>
      <w:r w:rsidRPr="0055267B">
        <w:rPr>
          <w:rFonts w:ascii="Century Gothic" w:hAnsi="Century Gothic"/>
          <w:b/>
        </w:rPr>
        <w:t>covered provider types</w:t>
      </w:r>
      <w:r w:rsidRPr="0055267B">
        <w:rPr>
          <w:rFonts w:ascii="Century Gothic" w:hAnsi="Century Gothic"/>
        </w:rPr>
        <w:t xml:space="preserve"> (See the section of this </w:t>
      </w:r>
      <w:r w:rsidRPr="0055267B">
        <w:rPr>
          <w:rFonts w:ascii="Century Gothic" w:hAnsi="Century Gothic"/>
          <w:i/>
          <w:szCs w:val="24"/>
        </w:rPr>
        <w:t>Handbook</w:t>
      </w:r>
      <w:r w:rsidRPr="0055267B">
        <w:rPr>
          <w:rFonts w:ascii="Century Gothic" w:hAnsi="Century Gothic"/>
          <w:i/>
        </w:rPr>
        <w:t xml:space="preserve"> </w:t>
      </w:r>
      <w:r w:rsidRPr="0055267B">
        <w:rPr>
          <w:rFonts w:ascii="Century Gothic" w:hAnsi="Century Gothic"/>
        </w:rPr>
        <w:t xml:space="preserve">entitled </w:t>
      </w:r>
      <w:r w:rsidRPr="0055267B">
        <w:rPr>
          <w:rFonts w:ascii="Century Gothic" w:hAnsi="Century Gothic"/>
          <w:i/>
        </w:rPr>
        <w:t xml:space="preserve">Finding a Behavioral Health Care Provider, </w:t>
      </w:r>
      <w:r w:rsidRPr="0055267B">
        <w:rPr>
          <w:rFonts w:ascii="Century Gothic" w:hAnsi="Century Gothic"/>
        </w:rPr>
        <w:t xml:space="preserve">subsection </w:t>
      </w:r>
      <w:r w:rsidRPr="0055267B">
        <w:rPr>
          <w:rFonts w:ascii="Century Gothic" w:hAnsi="Century Gothic"/>
          <w:i/>
        </w:rPr>
        <w:t>Covered Provider Types</w:t>
      </w:r>
      <w:r w:rsidRPr="0055267B">
        <w:rPr>
          <w:rFonts w:ascii="Century Gothic" w:hAnsi="Century Gothic"/>
        </w:rPr>
        <w:t>)</w:t>
      </w:r>
    </w:p>
    <w:p w14:paraId="32F88AD2" w14:textId="77777777" w:rsidR="001C69D2" w:rsidRPr="0055267B" w:rsidRDefault="001C69D2" w:rsidP="00436271">
      <w:pPr>
        <w:numPr>
          <w:ilvl w:val="0"/>
          <w:numId w:val="11"/>
        </w:numPr>
        <w:ind w:left="900" w:hanging="540"/>
        <w:rPr>
          <w:rFonts w:ascii="Century Gothic" w:hAnsi="Century Gothic" w:cs="Times New Roman"/>
          <w:szCs w:val="24"/>
        </w:rPr>
      </w:pPr>
      <w:r w:rsidRPr="0055267B">
        <w:rPr>
          <w:rFonts w:ascii="Century Gothic" w:hAnsi="Century Gothic" w:cs="Times New Roman"/>
          <w:szCs w:val="24"/>
        </w:rPr>
        <w:t xml:space="preserve">Any services or expenses for treatments that are not otherwise </w:t>
      </w:r>
      <w:r w:rsidRPr="0055267B">
        <w:rPr>
          <w:rFonts w:ascii="Century Gothic" w:hAnsi="Century Gothic" w:cs="Times New Roman"/>
          <w:b/>
          <w:szCs w:val="24"/>
        </w:rPr>
        <w:t>covered services</w:t>
      </w:r>
      <w:r w:rsidRPr="0055267B">
        <w:rPr>
          <w:rFonts w:ascii="Century Gothic" w:hAnsi="Century Gothic" w:cs="Times New Roman"/>
          <w:szCs w:val="24"/>
        </w:rPr>
        <w:t>.  Examples include, but are not limited to, when such services or expenses related to the following:</w:t>
      </w:r>
    </w:p>
    <w:p w14:paraId="03F25D21" w14:textId="77777777" w:rsidR="001C69D2" w:rsidRPr="0055267B" w:rsidRDefault="001C69D2" w:rsidP="001C69D2">
      <w:pPr>
        <w:ind w:left="720"/>
        <w:rPr>
          <w:rFonts w:ascii="Century Gothic" w:hAnsi="Century Gothic" w:cs="Times New Roman"/>
          <w:szCs w:val="24"/>
        </w:rPr>
      </w:pPr>
    </w:p>
    <w:p w14:paraId="03EB6F5E" w14:textId="77777777" w:rsidR="001C69D2" w:rsidRPr="0055267B" w:rsidRDefault="001C69D2" w:rsidP="00436271">
      <w:pPr>
        <w:numPr>
          <w:ilvl w:val="0"/>
          <w:numId w:val="40"/>
        </w:numPr>
        <w:ind w:left="1080"/>
        <w:rPr>
          <w:rFonts w:ascii="Century Gothic" w:hAnsi="Century Gothic"/>
        </w:rPr>
        <w:sectPr w:rsidR="001C69D2" w:rsidRPr="0055267B" w:rsidSect="0049001E">
          <w:type w:val="continuous"/>
          <w:pgSz w:w="12240" w:h="15840"/>
          <w:pgMar w:top="720" w:right="720" w:bottom="720" w:left="720" w:header="0" w:footer="432" w:gutter="0"/>
          <w:cols w:space="720"/>
          <w:titlePg/>
          <w:docGrid w:linePitch="326"/>
        </w:sectPr>
      </w:pPr>
    </w:p>
    <w:p w14:paraId="7A1C1B59" w14:textId="77777777" w:rsidR="001C69D2" w:rsidRPr="0055267B" w:rsidRDefault="001C69D2" w:rsidP="00436271">
      <w:pPr>
        <w:numPr>
          <w:ilvl w:val="0"/>
          <w:numId w:val="40"/>
        </w:numPr>
        <w:ind w:left="1260"/>
        <w:rPr>
          <w:rFonts w:ascii="Century Gothic" w:hAnsi="Century Gothic"/>
        </w:rPr>
      </w:pPr>
      <w:r w:rsidRPr="0055267B">
        <w:rPr>
          <w:rFonts w:ascii="Century Gothic" w:hAnsi="Century Gothic"/>
        </w:rPr>
        <w:t xml:space="preserve">Adoption </w:t>
      </w:r>
    </w:p>
    <w:p w14:paraId="235219FF" w14:textId="77777777" w:rsidR="001C69D2" w:rsidRPr="0055267B" w:rsidRDefault="001C69D2" w:rsidP="00436271">
      <w:pPr>
        <w:numPr>
          <w:ilvl w:val="0"/>
          <w:numId w:val="40"/>
        </w:numPr>
        <w:ind w:left="1260"/>
        <w:rPr>
          <w:rFonts w:ascii="Century Gothic" w:hAnsi="Century Gothic"/>
        </w:rPr>
      </w:pPr>
      <w:r w:rsidRPr="0055267B">
        <w:rPr>
          <w:rFonts w:ascii="Century Gothic" w:hAnsi="Century Gothic"/>
        </w:rPr>
        <w:t>Camp</w:t>
      </w:r>
    </w:p>
    <w:p w14:paraId="1FBC1E6F" w14:textId="77777777" w:rsidR="001C69D2" w:rsidRPr="0055267B" w:rsidRDefault="001C69D2" w:rsidP="00436271">
      <w:pPr>
        <w:numPr>
          <w:ilvl w:val="0"/>
          <w:numId w:val="40"/>
        </w:numPr>
        <w:ind w:left="1260"/>
        <w:rPr>
          <w:rFonts w:ascii="Century Gothic" w:hAnsi="Century Gothic"/>
        </w:rPr>
      </w:pPr>
      <w:r w:rsidRPr="0055267B">
        <w:rPr>
          <w:rFonts w:ascii="Century Gothic" w:hAnsi="Century Gothic"/>
        </w:rPr>
        <w:t>Career</w:t>
      </w:r>
    </w:p>
    <w:p w14:paraId="0EE85727" w14:textId="77777777" w:rsidR="001C69D2" w:rsidRPr="0055267B" w:rsidRDefault="001C69D2" w:rsidP="00436271">
      <w:pPr>
        <w:numPr>
          <w:ilvl w:val="0"/>
          <w:numId w:val="40"/>
        </w:numPr>
        <w:ind w:left="1260"/>
        <w:rPr>
          <w:rFonts w:ascii="Century Gothic" w:hAnsi="Century Gothic"/>
        </w:rPr>
      </w:pPr>
      <w:r w:rsidRPr="0055267B">
        <w:rPr>
          <w:rFonts w:ascii="Century Gothic" w:hAnsi="Century Gothic"/>
        </w:rPr>
        <w:t xml:space="preserve">Custodial evaluation </w:t>
      </w:r>
    </w:p>
    <w:p w14:paraId="026429F2" w14:textId="77777777" w:rsidR="001C69D2" w:rsidRPr="0055267B" w:rsidRDefault="001C69D2" w:rsidP="00436271">
      <w:pPr>
        <w:numPr>
          <w:ilvl w:val="0"/>
          <w:numId w:val="40"/>
        </w:numPr>
        <w:ind w:left="1260"/>
        <w:rPr>
          <w:rFonts w:ascii="Century Gothic" w:hAnsi="Century Gothic"/>
        </w:rPr>
      </w:pPr>
      <w:r w:rsidRPr="0055267B">
        <w:rPr>
          <w:rFonts w:ascii="Century Gothic" w:hAnsi="Century Gothic"/>
        </w:rPr>
        <w:t>Education</w:t>
      </w:r>
    </w:p>
    <w:p w14:paraId="57A9D3EC" w14:textId="77777777" w:rsidR="001C69D2" w:rsidRPr="0055267B" w:rsidRDefault="001C69D2" w:rsidP="00436271">
      <w:pPr>
        <w:numPr>
          <w:ilvl w:val="0"/>
          <w:numId w:val="40"/>
        </w:numPr>
        <w:ind w:left="1260"/>
        <w:rPr>
          <w:rFonts w:ascii="Century Gothic" w:hAnsi="Century Gothic"/>
        </w:rPr>
      </w:pPr>
      <w:r w:rsidRPr="0055267B">
        <w:rPr>
          <w:rFonts w:ascii="Century Gothic" w:hAnsi="Century Gothic"/>
        </w:rPr>
        <w:t>Employment</w:t>
      </w:r>
    </w:p>
    <w:p w14:paraId="2933E89E" w14:textId="77777777" w:rsidR="001C69D2" w:rsidRPr="0055267B" w:rsidRDefault="001C69D2" w:rsidP="00436271">
      <w:pPr>
        <w:numPr>
          <w:ilvl w:val="0"/>
          <w:numId w:val="40"/>
        </w:numPr>
        <w:ind w:left="1260"/>
        <w:rPr>
          <w:rFonts w:ascii="Century Gothic" w:hAnsi="Century Gothic"/>
        </w:rPr>
      </w:pPr>
      <w:r w:rsidRPr="0055267B">
        <w:rPr>
          <w:rFonts w:ascii="Century Gothic" w:hAnsi="Century Gothic"/>
        </w:rPr>
        <w:t>Forensic evaluation</w:t>
      </w:r>
    </w:p>
    <w:p w14:paraId="476FC4BF" w14:textId="77777777" w:rsidR="001C69D2" w:rsidRPr="0055267B" w:rsidRDefault="001C69D2" w:rsidP="00436271">
      <w:pPr>
        <w:numPr>
          <w:ilvl w:val="0"/>
          <w:numId w:val="40"/>
        </w:numPr>
        <w:ind w:left="1260"/>
        <w:rPr>
          <w:rFonts w:ascii="Century Gothic" w:hAnsi="Century Gothic"/>
        </w:rPr>
      </w:pPr>
      <w:r w:rsidRPr="0055267B">
        <w:rPr>
          <w:rFonts w:ascii="Century Gothic" w:hAnsi="Century Gothic"/>
        </w:rPr>
        <w:t>Insurance</w:t>
      </w:r>
    </w:p>
    <w:p w14:paraId="25DBBAF1" w14:textId="77777777" w:rsidR="001C69D2" w:rsidRPr="0055267B" w:rsidRDefault="001C69D2" w:rsidP="00436271">
      <w:pPr>
        <w:numPr>
          <w:ilvl w:val="0"/>
          <w:numId w:val="40"/>
        </w:numPr>
        <w:ind w:left="1260"/>
        <w:rPr>
          <w:rFonts w:ascii="Century Gothic" w:hAnsi="Century Gothic"/>
        </w:rPr>
      </w:pPr>
      <w:r w:rsidRPr="0055267B">
        <w:rPr>
          <w:rFonts w:ascii="Century Gothic" w:hAnsi="Century Gothic"/>
        </w:rPr>
        <w:t>Marriage</w:t>
      </w:r>
    </w:p>
    <w:p w14:paraId="799F6413" w14:textId="77777777" w:rsidR="001C69D2" w:rsidRPr="0055267B" w:rsidRDefault="001C69D2" w:rsidP="00436271">
      <w:pPr>
        <w:numPr>
          <w:ilvl w:val="0"/>
          <w:numId w:val="40"/>
        </w:numPr>
        <w:ind w:left="1260"/>
        <w:rPr>
          <w:rFonts w:ascii="Century Gothic" w:hAnsi="Century Gothic"/>
        </w:rPr>
      </w:pPr>
      <w:r w:rsidRPr="0055267B">
        <w:rPr>
          <w:rFonts w:ascii="Century Gothic" w:hAnsi="Century Gothic"/>
        </w:rPr>
        <w:t xml:space="preserve">Medical research </w:t>
      </w:r>
    </w:p>
    <w:p w14:paraId="72CF1367" w14:textId="77777777" w:rsidR="001C69D2" w:rsidRPr="0055267B" w:rsidRDefault="001C69D2" w:rsidP="00436271">
      <w:pPr>
        <w:numPr>
          <w:ilvl w:val="0"/>
          <w:numId w:val="40"/>
        </w:numPr>
        <w:ind w:left="1260"/>
        <w:jc w:val="left"/>
        <w:rPr>
          <w:rFonts w:ascii="Century Gothic" w:hAnsi="Century Gothic"/>
        </w:rPr>
      </w:pPr>
      <w:r w:rsidRPr="0055267B">
        <w:rPr>
          <w:rFonts w:ascii="Century Gothic" w:hAnsi="Century Gothic"/>
        </w:rPr>
        <w:t>Obtaining or maintaining a license of any type</w:t>
      </w:r>
    </w:p>
    <w:p w14:paraId="0D2842D8" w14:textId="77777777" w:rsidR="001C69D2" w:rsidRPr="0055267B" w:rsidRDefault="001C69D2" w:rsidP="00436271">
      <w:pPr>
        <w:numPr>
          <w:ilvl w:val="0"/>
          <w:numId w:val="40"/>
        </w:numPr>
        <w:ind w:left="1260"/>
        <w:rPr>
          <w:rFonts w:ascii="Century Gothic" w:hAnsi="Century Gothic"/>
        </w:rPr>
      </w:pPr>
      <w:r w:rsidRPr="0055267B">
        <w:rPr>
          <w:rFonts w:ascii="Century Gothic" w:hAnsi="Century Gothic"/>
        </w:rPr>
        <w:t>Sports</w:t>
      </w:r>
    </w:p>
    <w:p w14:paraId="5C9905A6" w14:textId="77777777" w:rsidR="001C69D2" w:rsidRPr="0055267B" w:rsidRDefault="001C69D2" w:rsidP="00436271">
      <w:pPr>
        <w:numPr>
          <w:ilvl w:val="0"/>
          <w:numId w:val="40"/>
        </w:numPr>
        <w:ind w:left="1260"/>
        <w:rPr>
          <w:rFonts w:ascii="Century Gothic" w:hAnsi="Century Gothic"/>
        </w:rPr>
      </w:pPr>
      <w:r w:rsidRPr="0055267B">
        <w:rPr>
          <w:rFonts w:ascii="Century Gothic" w:hAnsi="Century Gothic"/>
        </w:rPr>
        <w:t>Travel</w:t>
      </w:r>
    </w:p>
    <w:p w14:paraId="757A9F72" w14:textId="77777777" w:rsidR="001C69D2" w:rsidRPr="0055267B" w:rsidRDefault="001C69D2" w:rsidP="00436271">
      <w:pPr>
        <w:numPr>
          <w:ilvl w:val="0"/>
          <w:numId w:val="40"/>
        </w:numPr>
        <w:ind w:left="1260"/>
        <w:rPr>
          <w:rFonts w:ascii="Century Gothic" w:hAnsi="Century Gothic"/>
        </w:rPr>
      </w:pPr>
      <w:r w:rsidRPr="0055267B">
        <w:rPr>
          <w:rFonts w:ascii="Century Gothic" w:hAnsi="Century Gothic"/>
        </w:rPr>
        <w:t>Wilderness programs</w:t>
      </w:r>
    </w:p>
    <w:p w14:paraId="7C43D910" w14:textId="77777777" w:rsidR="001C69D2" w:rsidRPr="0055267B" w:rsidRDefault="001C69D2" w:rsidP="001C69D2">
      <w:pPr>
        <w:ind w:left="720"/>
        <w:rPr>
          <w:rFonts w:ascii="Century Gothic" w:hAnsi="Century Gothic" w:cs="Times New Roman"/>
          <w:szCs w:val="24"/>
        </w:rPr>
        <w:sectPr w:rsidR="001C69D2" w:rsidRPr="0055267B" w:rsidSect="0049001E">
          <w:type w:val="continuous"/>
          <w:pgSz w:w="12240" w:h="15840"/>
          <w:pgMar w:top="720" w:right="720" w:bottom="720" w:left="720" w:header="0" w:footer="432" w:gutter="0"/>
          <w:cols w:num="2" w:space="720"/>
          <w:titlePg/>
          <w:docGrid w:linePitch="326"/>
        </w:sectPr>
      </w:pPr>
    </w:p>
    <w:p w14:paraId="51EB365E" w14:textId="77777777" w:rsidR="001C69D2" w:rsidRPr="0055267B" w:rsidRDefault="001C69D2" w:rsidP="001C69D2">
      <w:pPr>
        <w:tabs>
          <w:tab w:val="left" w:pos="9465"/>
        </w:tabs>
        <w:ind w:left="720"/>
        <w:rPr>
          <w:rFonts w:ascii="Century Gothic" w:hAnsi="Century Gothic" w:cs="Times New Roman"/>
          <w:szCs w:val="24"/>
        </w:rPr>
      </w:pPr>
      <w:r w:rsidRPr="0055267B">
        <w:rPr>
          <w:rFonts w:ascii="Century Gothic" w:hAnsi="Century Gothic" w:cs="Times New Roman"/>
          <w:szCs w:val="24"/>
        </w:rPr>
        <w:tab/>
      </w:r>
    </w:p>
    <w:p w14:paraId="4791A238" w14:textId="77777777" w:rsidR="001C69D2" w:rsidRPr="0055267B" w:rsidRDefault="001C69D2" w:rsidP="00436271">
      <w:pPr>
        <w:numPr>
          <w:ilvl w:val="0"/>
          <w:numId w:val="11"/>
        </w:numPr>
        <w:ind w:left="900" w:hanging="540"/>
        <w:rPr>
          <w:rFonts w:ascii="Century Gothic" w:hAnsi="Century Gothic"/>
          <w:b/>
        </w:rPr>
      </w:pPr>
      <w:r w:rsidRPr="0055267B">
        <w:rPr>
          <w:rFonts w:ascii="Century Gothic" w:hAnsi="Century Gothic"/>
          <w:b/>
        </w:rPr>
        <w:t>Crystal healing therapy</w:t>
      </w:r>
    </w:p>
    <w:p w14:paraId="390911AA" w14:textId="77777777" w:rsidR="001C69D2" w:rsidRPr="0055267B" w:rsidRDefault="001C69D2" w:rsidP="00436271">
      <w:pPr>
        <w:numPr>
          <w:ilvl w:val="0"/>
          <w:numId w:val="11"/>
        </w:numPr>
        <w:ind w:left="900" w:hanging="540"/>
        <w:rPr>
          <w:rFonts w:ascii="Century Gothic" w:hAnsi="Century Gothic" w:cs="Times New Roman"/>
          <w:b/>
        </w:rPr>
      </w:pPr>
      <w:r w:rsidRPr="0055267B">
        <w:rPr>
          <w:rFonts w:ascii="Century Gothic" w:hAnsi="Century Gothic" w:cs="Times New Roman"/>
          <w:szCs w:val="24"/>
        </w:rPr>
        <w:t>Any</w:t>
      </w:r>
      <w:r w:rsidRPr="0055267B">
        <w:rPr>
          <w:rFonts w:ascii="Century Gothic" w:hAnsi="Century Gothic"/>
        </w:rPr>
        <w:t xml:space="preserve"> services or expenses incurred </w:t>
      </w:r>
      <w:proofErr w:type="gramStart"/>
      <w:r w:rsidRPr="0055267B">
        <w:rPr>
          <w:rFonts w:ascii="Century Gothic" w:hAnsi="Century Gothic"/>
        </w:rPr>
        <w:t>during the course of</w:t>
      </w:r>
      <w:proofErr w:type="gramEnd"/>
      <w:r w:rsidRPr="0055267B">
        <w:rPr>
          <w:rFonts w:ascii="Century Gothic" w:hAnsi="Century Gothic"/>
          <w:b/>
        </w:rPr>
        <w:t xml:space="preserve"> cult deprogramming</w:t>
      </w:r>
    </w:p>
    <w:p w14:paraId="2BF78000" w14:textId="77777777" w:rsidR="001C69D2" w:rsidRPr="0055267B" w:rsidRDefault="001C69D2" w:rsidP="00436271">
      <w:pPr>
        <w:numPr>
          <w:ilvl w:val="0"/>
          <w:numId w:val="11"/>
        </w:numPr>
        <w:ind w:left="900" w:hanging="540"/>
        <w:rPr>
          <w:rFonts w:ascii="Century Gothic" w:hAnsi="Century Gothic" w:cs="Times New Roman"/>
          <w:b/>
          <w:szCs w:val="24"/>
        </w:rPr>
      </w:pPr>
      <w:r w:rsidRPr="0055267B">
        <w:rPr>
          <w:rFonts w:ascii="Century Gothic" w:hAnsi="Century Gothic" w:cs="Times New Roman"/>
          <w:szCs w:val="24"/>
        </w:rPr>
        <w:t>Any</w:t>
      </w:r>
      <w:r w:rsidRPr="0055267B">
        <w:rPr>
          <w:rFonts w:ascii="Century Gothic" w:hAnsi="Century Gothic"/>
        </w:rPr>
        <w:t xml:space="preserve"> services or expenses incurred </w:t>
      </w:r>
      <w:proofErr w:type="gramStart"/>
      <w:r w:rsidRPr="0055267B">
        <w:rPr>
          <w:rFonts w:ascii="Century Gothic" w:hAnsi="Century Gothic"/>
        </w:rPr>
        <w:t>during the course of</w:t>
      </w:r>
      <w:proofErr w:type="gramEnd"/>
      <w:r w:rsidRPr="0055267B">
        <w:rPr>
          <w:rFonts w:ascii="Century Gothic" w:hAnsi="Century Gothic" w:cs="Times New Roman"/>
          <w:b/>
          <w:szCs w:val="24"/>
        </w:rPr>
        <w:t xml:space="preserve"> custodial care</w:t>
      </w:r>
      <w:r w:rsidRPr="0055267B">
        <w:rPr>
          <w:rFonts w:ascii="Century Gothic" w:hAnsi="Century Gothic" w:cs="Times New Roman"/>
          <w:szCs w:val="24"/>
        </w:rPr>
        <w:t xml:space="preserve"> or supportive counseling, including care for conditions not typically resolved by treatment</w:t>
      </w:r>
    </w:p>
    <w:p w14:paraId="50F6404A" w14:textId="77777777" w:rsidR="0049774C" w:rsidRDefault="0049774C" w:rsidP="001C69D2">
      <w:pPr>
        <w:rPr>
          <w:rFonts w:ascii="Century Gothic" w:hAnsi="Century Gothic"/>
          <w:u w:val="single"/>
        </w:rPr>
      </w:pPr>
    </w:p>
    <w:p w14:paraId="120D2AE1" w14:textId="77777777" w:rsidR="001C69D2" w:rsidRPr="0055267B" w:rsidRDefault="001C69D2" w:rsidP="001C69D2">
      <w:pPr>
        <w:rPr>
          <w:rFonts w:ascii="Century Gothic" w:eastAsia="Bookman Old Style" w:hAnsi="Century Gothic" w:cs="Bookman Old Style"/>
          <w:u w:val="single"/>
        </w:rPr>
      </w:pPr>
      <w:r w:rsidRPr="0055267B">
        <w:rPr>
          <w:rFonts w:ascii="Century Gothic" w:hAnsi="Century Gothic"/>
          <w:u w:val="single"/>
        </w:rPr>
        <w:lastRenderedPageBreak/>
        <w:t xml:space="preserve">D </w:t>
      </w:r>
      <w:r w:rsidRPr="0055267B">
        <w:rPr>
          <w:rFonts w:ascii="Century Gothic" w:hAnsi="Century Gothic"/>
          <w:u w:val="single"/>
        </w:rPr>
        <w:tab/>
      </w:r>
    </w:p>
    <w:p w14:paraId="1E32C4F8" w14:textId="77777777" w:rsidR="001C69D2" w:rsidRPr="0055267B" w:rsidRDefault="001C69D2" w:rsidP="001C69D2">
      <w:pPr>
        <w:rPr>
          <w:rFonts w:ascii="Century Gothic" w:eastAsia="Bookman Old Style" w:hAnsi="Century Gothic"/>
        </w:rPr>
      </w:pPr>
    </w:p>
    <w:p w14:paraId="1CBB1FA9" w14:textId="2046118F" w:rsidR="001C69D2" w:rsidRPr="0055267B" w:rsidRDefault="001C69D2" w:rsidP="00436271">
      <w:pPr>
        <w:numPr>
          <w:ilvl w:val="0"/>
          <w:numId w:val="12"/>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related to treatment provided for </w:t>
      </w:r>
      <w:r w:rsidRPr="0055267B">
        <w:rPr>
          <w:rFonts w:ascii="Century Gothic" w:hAnsi="Century Gothic"/>
          <w:b/>
        </w:rPr>
        <w:t>dental, medical, or psychiatric care</w:t>
      </w:r>
      <w:r w:rsidRPr="0055267B">
        <w:rPr>
          <w:rFonts w:ascii="Century Gothic" w:hAnsi="Century Gothic"/>
        </w:rPr>
        <w:t xml:space="preserve"> not routinely required </w:t>
      </w:r>
      <w:proofErr w:type="gramStart"/>
      <w:r w:rsidR="00D22CF4">
        <w:rPr>
          <w:rFonts w:ascii="Century Gothic" w:hAnsi="Century Gothic"/>
        </w:rPr>
        <w:t>during</w:t>
      </w:r>
      <w:r w:rsidRPr="0055267B">
        <w:rPr>
          <w:rFonts w:ascii="Century Gothic" w:hAnsi="Century Gothic"/>
        </w:rPr>
        <w:t xml:space="preserve"> the course of</w:t>
      </w:r>
      <w:proofErr w:type="gramEnd"/>
      <w:r w:rsidRPr="0055267B">
        <w:rPr>
          <w:rFonts w:ascii="Century Gothic" w:hAnsi="Century Gothic"/>
        </w:rPr>
        <w:t xml:space="preserve"> chemical dependency treatment</w:t>
      </w:r>
    </w:p>
    <w:p w14:paraId="51BA4766" w14:textId="77777777" w:rsidR="001C69D2" w:rsidRPr="0055267B" w:rsidRDefault="001C69D2" w:rsidP="00436271">
      <w:pPr>
        <w:numPr>
          <w:ilvl w:val="0"/>
          <w:numId w:val="12"/>
        </w:numPr>
        <w:ind w:left="900" w:hanging="540"/>
        <w:rPr>
          <w:rFonts w:ascii="Century Gothic" w:hAnsi="Century Gothic" w:cs="Times New Roman"/>
        </w:rPr>
      </w:pPr>
      <w:r w:rsidRPr="0055267B">
        <w:rPr>
          <w:rFonts w:ascii="Century Gothic" w:hAnsi="Century Gothic" w:cs="Times New Roman"/>
          <w:szCs w:val="24"/>
        </w:rPr>
        <w:t>Any</w:t>
      </w:r>
      <w:r w:rsidRPr="0055267B">
        <w:rPr>
          <w:rFonts w:ascii="Century Gothic" w:hAnsi="Century Gothic"/>
        </w:rPr>
        <w:t xml:space="preserve"> services or expenses related to</w:t>
      </w:r>
      <w:r w:rsidRPr="0055267B">
        <w:rPr>
          <w:rFonts w:ascii="Century Gothic" w:hAnsi="Century Gothic"/>
          <w:b/>
        </w:rPr>
        <w:t xml:space="preserve"> disabilities related to military service</w:t>
      </w:r>
      <w:r w:rsidRPr="0055267B">
        <w:rPr>
          <w:rFonts w:ascii="Century Gothic" w:hAnsi="Century Gothic"/>
        </w:rPr>
        <w:t xml:space="preserve"> for which the member is entitled to service and for which facilities are reasonably available to the member</w:t>
      </w:r>
    </w:p>
    <w:p w14:paraId="7251E5F3" w14:textId="77777777" w:rsidR="001C69D2" w:rsidRDefault="001C69D2" w:rsidP="00436271">
      <w:pPr>
        <w:numPr>
          <w:ilvl w:val="0"/>
          <w:numId w:val="12"/>
        </w:numPr>
        <w:ind w:left="900" w:hanging="540"/>
        <w:rPr>
          <w:rFonts w:ascii="Century Gothic" w:hAnsi="Century Gothic"/>
          <w:b/>
        </w:rPr>
      </w:pPr>
      <w:r w:rsidRPr="0055267B">
        <w:rPr>
          <w:rFonts w:ascii="Century Gothic" w:hAnsi="Century Gothic" w:cs="Times New Roman"/>
          <w:szCs w:val="24"/>
        </w:rPr>
        <w:t>Any</w:t>
      </w:r>
      <w:r w:rsidRPr="0055267B">
        <w:rPr>
          <w:rFonts w:ascii="Century Gothic" w:hAnsi="Century Gothic"/>
        </w:rPr>
        <w:t xml:space="preserve"> services or expenses incurred </w:t>
      </w:r>
      <w:proofErr w:type="gramStart"/>
      <w:r w:rsidRPr="0055267B">
        <w:rPr>
          <w:rFonts w:ascii="Century Gothic" w:hAnsi="Century Gothic"/>
        </w:rPr>
        <w:t>during the course of</w:t>
      </w:r>
      <w:proofErr w:type="gramEnd"/>
      <w:r w:rsidRPr="0055267B">
        <w:rPr>
          <w:rFonts w:ascii="Century Gothic" w:hAnsi="Century Gothic"/>
        </w:rPr>
        <w:t xml:space="preserve"> </w:t>
      </w:r>
      <w:r w:rsidRPr="0055267B">
        <w:rPr>
          <w:rFonts w:ascii="Century Gothic" w:hAnsi="Century Gothic"/>
          <w:b/>
        </w:rPr>
        <w:t>domiciliary care</w:t>
      </w:r>
    </w:p>
    <w:p w14:paraId="4AEF8992" w14:textId="77777777" w:rsidR="0010056C" w:rsidRPr="0055267B" w:rsidRDefault="0010056C" w:rsidP="00BA469F">
      <w:pPr>
        <w:ind w:left="900"/>
        <w:rPr>
          <w:rFonts w:ascii="Century Gothic" w:hAnsi="Century Gothic"/>
          <w:b/>
        </w:rPr>
      </w:pPr>
    </w:p>
    <w:p w14:paraId="627D8E43" w14:textId="77777777" w:rsidR="001C69D2" w:rsidRPr="0055267B" w:rsidRDefault="001C69D2" w:rsidP="001C69D2">
      <w:pPr>
        <w:rPr>
          <w:rFonts w:ascii="Century Gothic" w:hAnsi="Century Gothic"/>
          <w:u w:val="single"/>
        </w:rPr>
      </w:pPr>
      <w:r w:rsidRPr="0055267B">
        <w:rPr>
          <w:rFonts w:ascii="Century Gothic" w:hAnsi="Century Gothic"/>
          <w:u w:val="single"/>
        </w:rPr>
        <w:t xml:space="preserve">E </w:t>
      </w:r>
      <w:r w:rsidRPr="0055267B">
        <w:rPr>
          <w:rFonts w:ascii="Century Gothic" w:hAnsi="Century Gothic"/>
          <w:u w:val="single"/>
        </w:rPr>
        <w:tab/>
      </w:r>
    </w:p>
    <w:p w14:paraId="05C79395" w14:textId="77777777" w:rsidR="001C69D2" w:rsidRPr="0055267B" w:rsidRDefault="001C69D2" w:rsidP="001C69D2">
      <w:pPr>
        <w:rPr>
          <w:rFonts w:ascii="Century Gothic" w:eastAsia="Bookman Old Style" w:hAnsi="Century Gothic" w:cs="Bookman Old Style"/>
        </w:rPr>
      </w:pPr>
    </w:p>
    <w:p w14:paraId="54757C8A" w14:textId="77777777" w:rsidR="001C69D2" w:rsidRPr="0055267B" w:rsidRDefault="001C69D2" w:rsidP="00436271">
      <w:pPr>
        <w:widowControl/>
        <w:numPr>
          <w:ilvl w:val="0"/>
          <w:numId w:val="13"/>
        </w:numPr>
        <w:autoSpaceDE w:val="0"/>
        <w:autoSpaceDN w:val="0"/>
        <w:ind w:left="900" w:hanging="540"/>
        <w:jc w:val="left"/>
        <w:rPr>
          <w:rFonts w:ascii="Century Gothic" w:hAnsi="Century Gothic" w:cs="Times New Roman"/>
          <w:szCs w:val="24"/>
        </w:rPr>
      </w:pPr>
      <w:r w:rsidRPr="0055267B">
        <w:rPr>
          <w:rFonts w:ascii="Century Gothic" w:hAnsi="Century Gothic" w:cs="Times New Roman"/>
          <w:szCs w:val="24"/>
        </w:rPr>
        <w:t>Any</w:t>
      </w:r>
      <w:r w:rsidRPr="0055267B">
        <w:rPr>
          <w:rFonts w:ascii="Century Gothic" w:hAnsi="Century Gothic"/>
        </w:rPr>
        <w:t xml:space="preserve"> services or expenses related to</w:t>
      </w:r>
      <w:r w:rsidRPr="0055267B">
        <w:rPr>
          <w:rFonts w:ascii="Century Gothic" w:hAnsi="Century Gothic"/>
          <w:b/>
        </w:rPr>
        <w:t xml:space="preserve"> </w:t>
      </w:r>
      <w:r w:rsidRPr="0055267B">
        <w:rPr>
          <w:rFonts w:ascii="Century Gothic" w:hAnsi="Century Gothic"/>
        </w:rPr>
        <w:t>n</w:t>
      </w:r>
      <w:r w:rsidRPr="0055267B">
        <w:rPr>
          <w:rFonts w:ascii="Century Gothic" w:hAnsi="Century Gothic" w:cs="Times New Roman"/>
          <w:szCs w:val="24"/>
        </w:rPr>
        <w:t>on-psychiatric therapy or</w:t>
      </w:r>
      <w:r w:rsidRPr="0055267B">
        <w:rPr>
          <w:rFonts w:ascii="Century Gothic" w:hAnsi="Century Gothic" w:cs="Times New Roman"/>
          <w:b/>
          <w:szCs w:val="24"/>
        </w:rPr>
        <w:t xml:space="preserve"> education </w:t>
      </w:r>
      <w:r w:rsidRPr="0055267B">
        <w:rPr>
          <w:rFonts w:ascii="Century Gothic" w:hAnsi="Century Gothic" w:cs="Times New Roman"/>
          <w:szCs w:val="24"/>
        </w:rPr>
        <w:t>for autism, intellectual disability (formerly mental retardation), learning disabilities/disorders, or developmental disorders, including social skills training</w:t>
      </w:r>
    </w:p>
    <w:p w14:paraId="3A37A9ED" w14:textId="77777777" w:rsidR="001C69D2" w:rsidRPr="0055267B" w:rsidRDefault="001C69D2" w:rsidP="00436271">
      <w:pPr>
        <w:numPr>
          <w:ilvl w:val="0"/>
          <w:numId w:val="13"/>
        </w:numPr>
        <w:ind w:left="900" w:hanging="540"/>
        <w:rPr>
          <w:rFonts w:ascii="Century Gothic" w:hAnsi="Century Gothic"/>
        </w:rPr>
      </w:pPr>
      <w:r w:rsidRPr="0055267B">
        <w:rPr>
          <w:rFonts w:ascii="Century Gothic" w:hAnsi="Century Gothic"/>
          <w:b/>
        </w:rPr>
        <w:t>Educational or professional growth training</w:t>
      </w:r>
      <w:r w:rsidRPr="0055267B">
        <w:rPr>
          <w:rFonts w:ascii="Century Gothic" w:hAnsi="Century Gothic"/>
        </w:rPr>
        <w:t xml:space="preserve"> or certification related to employment</w:t>
      </w:r>
    </w:p>
    <w:p w14:paraId="047EC33E" w14:textId="77777777" w:rsidR="001C69D2" w:rsidRPr="0055267B" w:rsidRDefault="001C69D2" w:rsidP="00436271">
      <w:pPr>
        <w:widowControl/>
        <w:numPr>
          <w:ilvl w:val="0"/>
          <w:numId w:val="13"/>
        </w:numPr>
        <w:autoSpaceDE w:val="0"/>
        <w:autoSpaceDN w:val="0"/>
        <w:ind w:left="900" w:hanging="540"/>
        <w:jc w:val="left"/>
        <w:rPr>
          <w:rFonts w:ascii="Century Gothic" w:hAnsi="Century Gothic" w:cs="Times New Roman"/>
          <w:szCs w:val="24"/>
        </w:rPr>
      </w:pPr>
      <w:r w:rsidRPr="0055267B">
        <w:rPr>
          <w:rFonts w:ascii="Century Gothic" w:hAnsi="Century Gothic" w:cs="Times New Roman"/>
          <w:szCs w:val="24"/>
        </w:rPr>
        <w:t>Any</w:t>
      </w:r>
      <w:r w:rsidRPr="0055267B">
        <w:rPr>
          <w:rFonts w:ascii="Century Gothic" w:hAnsi="Century Gothic"/>
        </w:rPr>
        <w:t xml:space="preserve"> services </w:t>
      </w:r>
      <w:r w:rsidRPr="0055267B">
        <w:rPr>
          <w:rFonts w:ascii="Century Gothic" w:hAnsi="Century Gothic" w:cs="Times New Roman"/>
          <w:szCs w:val="24"/>
        </w:rPr>
        <w:t xml:space="preserve">that are primarily to assess or address </w:t>
      </w:r>
      <w:r w:rsidRPr="0055267B">
        <w:rPr>
          <w:rFonts w:ascii="Century Gothic" w:hAnsi="Century Gothic" w:cs="Times New Roman"/>
          <w:b/>
          <w:szCs w:val="24"/>
        </w:rPr>
        <w:t>remedial educational disorders</w:t>
      </w:r>
      <w:r w:rsidRPr="0055267B">
        <w:rPr>
          <w:rFonts w:ascii="Century Gothic" w:hAnsi="Century Gothic" w:cs="Times New Roman"/>
          <w:szCs w:val="24"/>
        </w:rPr>
        <w:t>, including, but not limited to, materials, devices, and equipment to diagnose or treat learning disabilities</w:t>
      </w:r>
    </w:p>
    <w:p w14:paraId="0E14C258" w14:textId="77777777" w:rsidR="001C69D2" w:rsidRPr="0055267B" w:rsidRDefault="001C69D2" w:rsidP="00436271">
      <w:pPr>
        <w:numPr>
          <w:ilvl w:val="0"/>
          <w:numId w:val="13"/>
        </w:numPr>
        <w:ind w:left="900" w:hanging="540"/>
        <w:rPr>
          <w:rFonts w:ascii="Century Gothic" w:hAnsi="Century Gothic" w:cs="Times New Roman"/>
        </w:rPr>
      </w:pPr>
      <w:r w:rsidRPr="0055267B">
        <w:rPr>
          <w:rFonts w:ascii="Century Gothic" w:hAnsi="Century Gothic" w:cs="Times New Roman"/>
          <w:szCs w:val="24"/>
        </w:rPr>
        <w:t>Any</w:t>
      </w:r>
      <w:r w:rsidRPr="0055267B">
        <w:rPr>
          <w:rFonts w:ascii="Century Gothic" w:hAnsi="Century Gothic"/>
        </w:rPr>
        <w:t xml:space="preserve"> services or expenses incurred </w:t>
      </w:r>
      <w:proofErr w:type="gramStart"/>
      <w:r w:rsidRPr="0055267B">
        <w:rPr>
          <w:rFonts w:ascii="Century Gothic" w:hAnsi="Century Gothic"/>
        </w:rPr>
        <w:t>during the course of</w:t>
      </w:r>
      <w:proofErr w:type="gramEnd"/>
      <w:r w:rsidRPr="0055267B">
        <w:rPr>
          <w:rFonts w:ascii="Century Gothic" w:hAnsi="Century Gothic"/>
        </w:rPr>
        <w:t xml:space="preserve"> investigative services related to</w:t>
      </w:r>
      <w:r w:rsidRPr="0055267B">
        <w:rPr>
          <w:rFonts w:ascii="Century Gothic" w:hAnsi="Century Gothic"/>
          <w:b/>
        </w:rPr>
        <w:t xml:space="preserve"> employment</w:t>
      </w:r>
    </w:p>
    <w:p w14:paraId="4D7072E0" w14:textId="77777777" w:rsidR="001C69D2" w:rsidRPr="0055267B" w:rsidRDefault="001C69D2" w:rsidP="00436271">
      <w:pPr>
        <w:numPr>
          <w:ilvl w:val="0"/>
          <w:numId w:val="13"/>
        </w:numPr>
        <w:ind w:left="900" w:hanging="540"/>
        <w:rPr>
          <w:rFonts w:ascii="Century Gothic" w:hAnsi="Century Gothic" w:cs="Times New Roman"/>
          <w:b/>
        </w:rPr>
      </w:pPr>
      <w:r w:rsidRPr="0055267B">
        <w:rPr>
          <w:rFonts w:ascii="Century Gothic" w:hAnsi="Century Gothic" w:cs="Times New Roman"/>
          <w:szCs w:val="24"/>
        </w:rPr>
        <w:t>Any</w:t>
      </w:r>
      <w:r w:rsidRPr="0055267B">
        <w:rPr>
          <w:rFonts w:ascii="Century Gothic" w:hAnsi="Century Gothic"/>
        </w:rPr>
        <w:t xml:space="preserve"> services or expenses incurred </w:t>
      </w:r>
      <w:proofErr w:type="gramStart"/>
      <w:r w:rsidRPr="0055267B">
        <w:rPr>
          <w:rFonts w:ascii="Century Gothic" w:hAnsi="Century Gothic"/>
        </w:rPr>
        <w:t>in order to</w:t>
      </w:r>
      <w:proofErr w:type="gramEnd"/>
      <w:r w:rsidRPr="0055267B">
        <w:rPr>
          <w:rFonts w:ascii="Century Gothic" w:hAnsi="Century Gothic"/>
        </w:rPr>
        <w:t xml:space="preserve"> obtain or maintain </w:t>
      </w:r>
      <w:r w:rsidRPr="0055267B">
        <w:rPr>
          <w:rFonts w:ascii="Century Gothic" w:hAnsi="Century Gothic"/>
          <w:b/>
        </w:rPr>
        <w:t>employment</w:t>
      </w:r>
    </w:p>
    <w:p w14:paraId="6DF3CB19" w14:textId="7E745BC8" w:rsidR="001C69D2" w:rsidRPr="0055267B" w:rsidRDefault="001C69D2" w:rsidP="00436271">
      <w:pPr>
        <w:numPr>
          <w:ilvl w:val="0"/>
          <w:numId w:val="13"/>
        </w:numPr>
        <w:ind w:left="900" w:hanging="540"/>
        <w:rPr>
          <w:rFonts w:ascii="Century Gothic" w:hAnsi="Century Gothic"/>
        </w:rPr>
      </w:pPr>
      <w:r w:rsidRPr="0055267B">
        <w:rPr>
          <w:rFonts w:ascii="Century Gothic" w:hAnsi="Century Gothic" w:cs="Times New Roman"/>
          <w:szCs w:val="24"/>
        </w:rPr>
        <w:t>S</w:t>
      </w:r>
      <w:r w:rsidRPr="0055267B">
        <w:rPr>
          <w:rFonts w:ascii="Century Gothic" w:hAnsi="Century Gothic"/>
        </w:rPr>
        <w:t>ervices, care</w:t>
      </w:r>
      <w:r w:rsidR="00D22CF4">
        <w:rPr>
          <w:rFonts w:ascii="Century Gothic" w:hAnsi="Century Gothic"/>
        </w:rPr>
        <w:t xml:space="preserve">, </w:t>
      </w:r>
      <w:r w:rsidRPr="0055267B">
        <w:rPr>
          <w:rFonts w:ascii="Century Gothic" w:hAnsi="Century Gothic"/>
        </w:rPr>
        <w:t xml:space="preserve">or treatment received after the </w:t>
      </w:r>
      <w:r w:rsidRPr="0055267B">
        <w:rPr>
          <w:rFonts w:ascii="Century Gothic" w:hAnsi="Century Gothic"/>
          <w:b/>
        </w:rPr>
        <w:t>ending date of the member’s coverage</w:t>
      </w:r>
    </w:p>
    <w:p w14:paraId="3CC3621D" w14:textId="037FF461" w:rsidR="001C69D2" w:rsidRPr="0055267B" w:rsidRDefault="001C69D2" w:rsidP="00436271">
      <w:pPr>
        <w:numPr>
          <w:ilvl w:val="0"/>
          <w:numId w:val="13"/>
        </w:numPr>
        <w:ind w:left="900" w:hanging="540"/>
        <w:rPr>
          <w:rFonts w:ascii="Century Gothic" w:hAnsi="Century Gothic" w:cs="Times New Roman"/>
        </w:rPr>
      </w:pPr>
      <w:r w:rsidRPr="0055267B">
        <w:rPr>
          <w:rFonts w:ascii="Century Gothic" w:hAnsi="Century Gothic"/>
          <w:b/>
        </w:rPr>
        <w:t>Expressive therapies</w:t>
      </w:r>
      <w:r w:rsidRPr="0055267B">
        <w:rPr>
          <w:rFonts w:ascii="Century Gothic" w:hAnsi="Century Gothic"/>
        </w:rPr>
        <w:t xml:space="preserve"> (</w:t>
      </w:r>
      <w:r w:rsidR="00EB1348" w:rsidRPr="0055267B">
        <w:rPr>
          <w:rFonts w:ascii="Century Gothic" w:hAnsi="Century Gothic"/>
        </w:rPr>
        <w:t>e.</w:t>
      </w:r>
      <w:r w:rsidR="00EB1348">
        <w:rPr>
          <w:rFonts w:ascii="Century Gothic" w:hAnsi="Century Gothic"/>
        </w:rPr>
        <w:t>g.,</w:t>
      </w:r>
      <w:r w:rsidR="00251E48">
        <w:rPr>
          <w:rFonts w:ascii="Century Gothic" w:hAnsi="Century Gothic"/>
        </w:rPr>
        <w:t xml:space="preserve"> psychodrama) when billed as</w:t>
      </w:r>
      <w:r w:rsidRPr="0055267B">
        <w:rPr>
          <w:rFonts w:ascii="Century Gothic" w:hAnsi="Century Gothic"/>
        </w:rPr>
        <w:t xml:space="preserve"> separate services</w:t>
      </w:r>
    </w:p>
    <w:p w14:paraId="2E97B8E5" w14:textId="77777777" w:rsidR="001C69D2" w:rsidRPr="0055267B" w:rsidRDefault="001C69D2" w:rsidP="001C69D2">
      <w:pPr>
        <w:rPr>
          <w:rFonts w:ascii="Century Gothic" w:hAnsi="Century Gothic"/>
        </w:rPr>
      </w:pPr>
    </w:p>
    <w:p w14:paraId="0D9CF22D" w14:textId="77777777" w:rsidR="001C69D2" w:rsidRPr="0055267B" w:rsidRDefault="001C69D2" w:rsidP="001C69D2">
      <w:pPr>
        <w:rPr>
          <w:rFonts w:ascii="Century Gothic" w:hAnsi="Century Gothic"/>
          <w:u w:val="single"/>
        </w:rPr>
      </w:pPr>
      <w:r w:rsidRPr="0055267B">
        <w:rPr>
          <w:rFonts w:ascii="Century Gothic" w:hAnsi="Century Gothic"/>
          <w:u w:val="single"/>
        </w:rPr>
        <w:t xml:space="preserve">F </w:t>
      </w:r>
      <w:r w:rsidRPr="0055267B">
        <w:rPr>
          <w:rFonts w:ascii="Century Gothic" w:hAnsi="Century Gothic"/>
          <w:u w:val="single"/>
        </w:rPr>
        <w:tab/>
      </w:r>
    </w:p>
    <w:p w14:paraId="590358AD" w14:textId="77777777" w:rsidR="001C69D2" w:rsidRPr="0055267B" w:rsidRDefault="001C69D2" w:rsidP="001C69D2">
      <w:pPr>
        <w:rPr>
          <w:rFonts w:ascii="Century Gothic" w:hAnsi="Century Gothic"/>
          <w:color w:val="FF0000"/>
        </w:rPr>
      </w:pPr>
    </w:p>
    <w:p w14:paraId="706DC4C1" w14:textId="77777777" w:rsidR="001C69D2" w:rsidRPr="0055267B" w:rsidRDefault="001C69D2" w:rsidP="001C69D2">
      <w:pPr>
        <w:widowControl/>
        <w:autoSpaceDE w:val="0"/>
        <w:autoSpaceDN w:val="0"/>
        <w:ind w:left="360"/>
        <w:jc w:val="left"/>
        <w:rPr>
          <w:rFonts w:ascii="Century Gothic" w:hAnsi="Century Gothic" w:cs="Times New Roman"/>
          <w:szCs w:val="24"/>
        </w:rPr>
      </w:pPr>
      <w:r w:rsidRPr="0055267B">
        <w:rPr>
          <w:rFonts w:ascii="Century Gothic" w:hAnsi="Century Gothic" w:cs="Times New Roman"/>
          <w:szCs w:val="24"/>
        </w:rPr>
        <w:t>Any</w:t>
      </w:r>
      <w:r w:rsidRPr="0055267B">
        <w:rPr>
          <w:rFonts w:ascii="Century Gothic" w:hAnsi="Century Gothic"/>
        </w:rPr>
        <w:t xml:space="preserve"> services or expenses incurred </w:t>
      </w:r>
      <w:proofErr w:type="gramStart"/>
      <w:r w:rsidRPr="0055267B">
        <w:rPr>
          <w:rFonts w:ascii="Century Gothic" w:hAnsi="Century Gothic"/>
        </w:rPr>
        <w:t>during the course of</w:t>
      </w:r>
      <w:proofErr w:type="gramEnd"/>
      <w:r w:rsidRPr="0055267B">
        <w:rPr>
          <w:rFonts w:ascii="Century Gothic" w:hAnsi="Century Gothic"/>
        </w:rPr>
        <w:t xml:space="preserve"> t</w:t>
      </w:r>
      <w:r w:rsidRPr="0055267B">
        <w:rPr>
          <w:rFonts w:ascii="Century Gothic" w:hAnsi="Century Gothic" w:cs="Times New Roman"/>
          <w:szCs w:val="24"/>
        </w:rPr>
        <w:t xml:space="preserve">herapeutic </w:t>
      </w:r>
      <w:r w:rsidRPr="0055267B">
        <w:rPr>
          <w:rFonts w:ascii="Century Gothic" w:hAnsi="Century Gothic" w:cs="Times New Roman"/>
          <w:b/>
          <w:szCs w:val="24"/>
        </w:rPr>
        <w:t>foster care</w:t>
      </w:r>
    </w:p>
    <w:p w14:paraId="3E220D22" w14:textId="77777777" w:rsidR="001C69D2" w:rsidRPr="0055267B" w:rsidRDefault="001C69D2" w:rsidP="001C69D2">
      <w:pPr>
        <w:rPr>
          <w:rFonts w:ascii="Century Gothic" w:hAnsi="Century Gothic"/>
          <w:color w:val="FF0000"/>
        </w:rPr>
      </w:pPr>
    </w:p>
    <w:p w14:paraId="3B5EB648" w14:textId="77777777" w:rsidR="001C69D2" w:rsidRPr="00824758" w:rsidRDefault="001C69D2" w:rsidP="001C69D2">
      <w:pPr>
        <w:rPr>
          <w:rFonts w:ascii="Century Gothic" w:hAnsi="Century Gothic"/>
          <w:u w:val="single"/>
        </w:rPr>
      </w:pPr>
      <w:r w:rsidRPr="00824758">
        <w:rPr>
          <w:rFonts w:ascii="Century Gothic" w:hAnsi="Century Gothic"/>
          <w:u w:val="single"/>
        </w:rPr>
        <w:t xml:space="preserve">G </w:t>
      </w:r>
      <w:r w:rsidRPr="00824758">
        <w:rPr>
          <w:rFonts w:ascii="Century Gothic" w:hAnsi="Century Gothic"/>
          <w:u w:val="single"/>
        </w:rPr>
        <w:tab/>
      </w:r>
    </w:p>
    <w:p w14:paraId="3B83B555" w14:textId="77777777" w:rsidR="001C69D2" w:rsidRPr="0055267B" w:rsidRDefault="001C69D2" w:rsidP="001C69D2">
      <w:pPr>
        <w:rPr>
          <w:rFonts w:ascii="Century Gothic" w:hAnsi="Century Gothic"/>
          <w:color w:val="FF0000"/>
        </w:rPr>
      </w:pPr>
    </w:p>
    <w:p w14:paraId="46D05B2A" w14:textId="77777777" w:rsidR="001C69D2" w:rsidRPr="0055267B" w:rsidRDefault="001C69D2" w:rsidP="00436271">
      <w:pPr>
        <w:widowControl/>
        <w:numPr>
          <w:ilvl w:val="0"/>
          <w:numId w:val="31"/>
        </w:numPr>
        <w:autoSpaceDE w:val="0"/>
        <w:autoSpaceDN w:val="0"/>
        <w:ind w:left="900" w:hanging="540"/>
        <w:jc w:val="left"/>
        <w:rPr>
          <w:rFonts w:ascii="Century Gothic" w:hAnsi="Century Gothic" w:cs="Times New Roman"/>
          <w:szCs w:val="24"/>
        </w:rPr>
      </w:pPr>
      <w:r w:rsidRPr="0055267B">
        <w:rPr>
          <w:rFonts w:ascii="Century Gothic" w:hAnsi="Century Gothic" w:cs="Times New Roman"/>
          <w:szCs w:val="24"/>
        </w:rPr>
        <w:t xml:space="preserve">Services furnished by or for the US </w:t>
      </w:r>
      <w:r w:rsidRPr="0055267B">
        <w:rPr>
          <w:rFonts w:ascii="Century Gothic" w:hAnsi="Century Gothic" w:cs="Times New Roman"/>
          <w:b/>
          <w:szCs w:val="24"/>
        </w:rPr>
        <w:t>government</w:t>
      </w:r>
      <w:r w:rsidRPr="0055267B">
        <w:rPr>
          <w:rFonts w:ascii="Century Gothic" w:hAnsi="Century Gothic" w:cs="Times New Roman"/>
          <w:szCs w:val="24"/>
        </w:rPr>
        <w:t>, Federal and State funded agency or a foreign government, unless payment is legally required</w:t>
      </w:r>
    </w:p>
    <w:p w14:paraId="42463991" w14:textId="77777777" w:rsidR="001C69D2" w:rsidRPr="0055267B" w:rsidRDefault="001C69D2" w:rsidP="00436271">
      <w:pPr>
        <w:widowControl/>
        <w:numPr>
          <w:ilvl w:val="0"/>
          <w:numId w:val="31"/>
        </w:numPr>
        <w:autoSpaceDE w:val="0"/>
        <w:autoSpaceDN w:val="0"/>
        <w:ind w:left="900" w:hanging="540"/>
        <w:jc w:val="left"/>
        <w:rPr>
          <w:rFonts w:ascii="Century Gothic" w:hAnsi="Century Gothic" w:cs="Times New Roman"/>
          <w:szCs w:val="24"/>
        </w:rPr>
      </w:pPr>
      <w:r w:rsidRPr="0055267B">
        <w:rPr>
          <w:rFonts w:ascii="Century Gothic" w:hAnsi="Century Gothic" w:cs="Times New Roman"/>
          <w:szCs w:val="24"/>
        </w:rPr>
        <w:t xml:space="preserve">Services applied under any </w:t>
      </w:r>
      <w:r w:rsidRPr="0055267B">
        <w:rPr>
          <w:rFonts w:ascii="Century Gothic" w:hAnsi="Century Gothic" w:cs="Times New Roman"/>
          <w:b/>
          <w:szCs w:val="24"/>
        </w:rPr>
        <w:t>government program</w:t>
      </w:r>
      <w:r w:rsidRPr="0055267B">
        <w:rPr>
          <w:rFonts w:ascii="Century Gothic" w:hAnsi="Century Gothic" w:cs="Times New Roman"/>
          <w:szCs w:val="24"/>
        </w:rPr>
        <w:t xml:space="preserve"> or law under which the individual is covered</w:t>
      </w:r>
    </w:p>
    <w:p w14:paraId="1B1B4B51" w14:textId="77777777" w:rsidR="001C69D2" w:rsidRPr="0055267B" w:rsidRDefault="001C69D2" w:rsidP="001C69D2">
      <w:pPr>
        <w:rPr>
          <w:rFonts w:ascii="Century Gothic" w:hAnsi="Century Gothic"/>
        </w:rPr>
      </w:pPr>
    </w:p>
    <w:p w14:paraId="01251B86" w14:textId="77777777" w:rsidR="001C69D2" w:rsidRPr="00824758" w:rsidRDefault="001C69D2" w:rsidP="001C69D2">
      <w:pPr>
        <w:rPr>
          <w:rFonts w:ascii="Century Gothic" w:eastAsia="Bookman Old Style" w:hAnsi="Century Gothic" w:cs="Bookman Old Style"/>
          <w:u w:val="single"/>
        </w:rPr>
      </w:pPr>
      <w:r w:rsidRPr="00824758">
        <w:rPr>
          <w:rFonts w:ascii="Century Gothic" w:hAnsi="Century Gothic"/>
          <w:u w:val="single"/>
        </w:rPr>
        <w:t xml:space="preserve">H </w:t>
      </w:r>
      <w:r w:rsidRPr="00824758">
        <w:rPr>
          <w:rFonts w:ascii="Century Gothic" w:hAnsi="Century Gothic"/>
          <w:u w:val="single"/>
        </w:rPr>
        <w:tab/>
      </w:r>
    </w:p>
    <w:p w14:paraId="079DA6E5" w14:textId="77777777" w:rsidR="001C69D2" w:rsidRPr="0055267B" w:rsidRDefault="001C69D2" w:rsidP="001C69D2">
      <w:pPr>
        <w:rPr>
          <w:rFonts w:ascii="Century Gothic" w:eastAsia="Bookman Old Style" w:hAnsi="Century Gothic"/>
        </w:rPr>
      </w:pPr>
    </w:p>
    <w:p w14:paraId="4618500C" w14:textId="77777777" w:rsidR="001C69D2" w:rsidRPr="0055267B" w:rsidRDefault="001C69D2" w:rsidP="00436271">
      <w:pPr>
        <w:numPr>
          <w:ilvl w:val="0"/>
          <w:numId w:val="14"/>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incurred </w:t>
      </w:r>
      <w:proofErr w:type="gramStart"/>
      <w:r w:rsidRPr="0055267B">
        <w:rPr>
          <w:rFonts w:ascii="Century Gothic" w:hAnsi="Century Gothic"/>
        </w:rPr>
        <w:t>during the course of</w:t>
      </w:r>
      <w:proofErr w:type="gramEnd"/>
      <w:r w:rsidRPr="0055267B">
        <w:rPr>
          <w:rFonts w:ascii="Century Gothic" w:hAnsi="Century Gothic"/>
        </w:rPr>
        <w:t xml:space="preserve"> treatment provided in a </w:t>
      </w:r>
      <w:r w:rsidRPr="0055267B">
        <w:rPr>
          <w:rFonts w:ascii="Century Gothic" w:hAnsi="Century Gothic"/>
          <w:b/>
        </w:rPr>
        <w:t>halfway house</w:t>
      </w:r>
      <w:r w:rsidRPr="0055267B">
        <w:rPr>
          <w:rFonts w:ascii="Century Gothic" w:hAnsi="Century Gothic"/>
        </w:rPr>
        <w:t xml:space="preserve"> or other sober living arrangement</w:t>
      </w:r>
    </w:p>
    <w:p w14:paraId="2DC3ABD3" w14:textId="77777777" w:rsidR="001C69D2" w:rsidRPr="0055267B" w:rsidRDefault="001C69D2" w:rsidP="00436271">
      <w:pPr>
        <w:numPr>
          <w:ilvl w:val="0"/>
          <w:numId w:val="14"/>
        </w:numPr>
        <w:ind w:left="900" w:hanging="540"/>
        <w:rPr>
          <w:rFonts w:ascii="Century Gothic" w:hAnsi="Century Gothic"/>
          <w:b/>
        </w:rPr>
      </w:pPr>
      <w:r w:rsidRPr="0055267B">
        <w:rPr>
          <w:rFonts w:ascii="Century Gothic" w:hAnsi="Century Gothic" w:cs="Times New Roman"/>
          <w:szCs w:val="24"/>
        </w:rPr>
        <w:t>Any</w:t>
      </w:r>
      <w:r w:rsidRPr="0055267B">
        <w:rPr>
          <w:rFonts w:ascii="Century Gothic" w:hAnsi="Century Gothic"/>
        </w:rPr>
        <w:t xml:space="preserve"> services or expenses related to</w:t>
      </w:r>
      <w:r w:rsidRPr="0055267B">
        <w:rPr>
          <w:rFonts w:ascii="Century Gothic" w:hAnsi="Century Gothic"/>
          <w:b/>
        </w:rPr>
        <w:t xml:space="preserve"> hearing impairment</w:t>
      </w:r>
    </w:p>
    <w:p w14:paraId="46A37626" w14:textId="77777777" w:rsidR="001C69D2" w:rsidRPr="0055267B" w:rsidRDefault="001C69D2" w:rsidP="00436271">
      <w:pPr>
        <w:numPr>
          <w:ilvl w:val="0"/>
          <w:numId w:val="14"/>
        </w:numPr>
        <w:ind w:left="900" w:hanging="540"/>
        <w:rPr>
          <w:rFonts w:ascii="Century Gothic" w:hAnsi="Century Gothic" w:cs="Times New Roman"/>
        </w:rPr>
      </w:pPr>
      <w:r w:rsidRPr="0055267B">
        <w:rPr>
          <w:rFonts w:ascii="Century Gothic" w:hAnsi="Century Gothic"/>
          <w:b/>
        </w:rPr>
        <w:t>Hemodialysis</w:t>
      </w:r>
      <w:r w:rsidRPr="0055267B">
        <w:rPr>
          <w:rFonts w:ascii="Century Gothic" w:hAnsi="Century Gothic"/>
        </w:rPr>
        <w:t xml:space="preserve"> for schizophrenia</w:t>
      </w:r>
    </w:p>
    <w:p w14:paraId="07F86800" w14:textId="77777777" w:rsidR="001C69D2" w:rsidRPr="0055267B" w:rsidRDefault="001C69D2" w:rsidP="00436271">
      <w:pPr>
        <w:numPr>
          <w:ilvl w:val="0"/>
          <w:numId w:val="14"/>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related to</w:t>
      </w:r>
      <w:r w:rsidRPr="0055267B">
        <w:rPr>
          <w:rFonts w:ascii="Century Gothic" w:hAnsi="Century Gothic"/>
          <w:b/>
        </w:rPr>
        <w:t xml:space="preserve"> holistic </w:t>
      </w:r>
      <w:r w:rsidRPr="0055267B">
        <w:rPr>
          <w:rFonts w:ascii="Century Gothic" w:hAnsi="Century Gothic"/>
        </w:rPr>
        <w:t>medicine</w:t>
      </w:r>
    </w:p>
    <w:p w14:paraId="5FBA7375" w14:textId="77777777" w:rsidR="001C69D2" w:rsidRPr="0055267B" w:rsidRDefault="001C69D2" w:rsidP="00436271">
      <w:pPr>
        <w:numPr>
          <w:ilvl w:val="0"/>
          <w:numId w:val="14"/>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incurred </w:t>
      </w:r>
      <w:proofErr w:type="gramStart"/>
      <w:r w:rsidRPr="0055267B">
        <w:rPr>
          <w:rFonts w:ascii="Century Gothic" w:hAnsi="Century Gothic"/>
        </w:rPr>
        <w:t>during the course of</w:t>
      </w:r>
      <w:proofErr w:type="gramEnd"/>
      <w:r w:rsidRPr="0055267B">
        <w:rPr>
          <w:rFonts w:ascii="Century Gothic" w:hAnsi="Century Gothic"/>
          <w:b/>
        </w:rPr>
        <w:t xml:space="preserve"> extended hospital stays</w:t>
      </w:r>
      <w:r w:rsidRPr="0055267B">
        <w:rPr>
          <w:rFonts w:ascii="Century Gothic" w:hAnsi="Century Gothic"/>
        </w:rPr>
        <w:t xml:space="preserve"> that are unrelated to medically necessary and approved treatment</w:t>
      </w:r>
    </w:p>
    <w:p w14:paraId="0EEC36D5" w14:textId="77777777" w:rsidR="001C69D2" w:rsidRPr="00824758" w:rsidRDefault="001C69D2" w:rsidP="00436271">
      <w:pPr>
        <w:numPr>
          <w:ilvl w:val="0"/>
          <w:numId w:val="14"/>
        </w:numPr>
        <w:ind w:left="900" w:hanging="540"/>
        <w:rPr>
          <w:rFonts w:ascii="Century Gothic" w:hAnsi="Century Gothic" w:cs="Times New Roman"/>
        </w:rPr>
      </w:pPr>
      <w:r w:rsidRPr="0055267B">
        <w:rPr>
          <w:rFonts w:ascii="Century Gothic" w:hAnsi="Century Gothic"/>
          <w:b/>
        </w:rPr>
        <w:t>Hyperbaric therapy</w:t>
      </w:r>
      <w:r w:rsidRPr="0055267B">
        <w:rPr>
          <w:rFonts w:ascii="Century Gothic" w:hAnsi="Century Gothic"/>
        </w:rPr>
        <w:t xml:space="preserve"> or </w:t>
      </w:r>
      <w:proofErr w:type="gramStart"/>
      <w:r w:rsidRPr="0055267B">
        <w:rPr>
          <w:rFonts w:ascii="Century Gothic" w:hAnsi="Century Gothic"/>
        </w:rPr>
        <w:t>other</w:t>
      </w:r>
      <w:proofErr w:type="gramEnd"/>
      <w:r w:rsidRPr="0055267B">
        <w:rPr>
          <w:rFonts w:ascii="Century Gothic" w:hAnsi="Century Gothic"/>
        </w:rPr>
        <w:t xml:space="preserve"> oxygen therapy</w:t>
      </w:r>
    </w:p>
    <w:p w14:paraId="17004F5D" w14:textId="77777777" w:rsidR="001C69D2" w:rsidRPr="0055267B" w:rsidRDefault="001C69D2" w:rsidP="001C69D2">
      <w:pPr>
        <w:ind w:left="900"/>
        <w:rPr>
          <w:rFonts w:ascii="Century Gothic" w:hAnsi="Century Gothic" w:cs="Times New Roman"/>
        </w:rPr>
      </w:pPr>
    </w:p>
    <w:p w14:paraId="01F16F4B" w14:textId="77777777" w:rsidR="001C69D2" w:rsidRPr="0055267B" w:rsidRDefault="001C69D2" w:rsidP="001C69D2">
      <w:pPr>
        <w:rPr>
          <w:rFonts w:ascii="Century Gothic" w:hAnsi="Century Gothic"/>
          <w:u w:val="single"/>
        </w:rPr>
      </w:pPr>
      <w:r w:rsidRPr="0055267B">
        <w:rPr>
          <w:rFonts w:ascii="Century Gothic" w:hAnsi="Century Gothic"/>
          <w:u w:val="single"/>
        </w:rPr>
        <w:lastRenderedPageBreak/>
        <w:t xml:space="preserve">I </w:t>
      </w:r>
      <w:r w:rsidRPr="0055267B">
        <w:rPr>
          <w:rFonts w:ascii="Century Gothic" w:hAnsi="Century Gothic"/>
          <w:u w:val="single"/>
        </w:rPr>
        <w:tab/>
      </w:r>
    </w:p>
    <w:p w14:paraId="26472ED2" w14:textId="77777777" w:rsidR="001C69D2" w:rsidRPr="0055267B" w:rsidRDefault="001C69D2" w:rsidP="001C69D2">
      <w:pPr>
        <w:rPr>
          <w:rFonts w:ascii="Century Gothic" w:eastAsia="Bookman Old Style" w:hAnsi="Century Gothic" w:cs="Bookman Old Style"/>
        </w:rPr>
      </w:pPr>
    </w:p>
    <w:p w14:paraId="13DBE5F7" w14:textId="77777777" w:rsidR="001C69D2" w:rsidRPr="0055267B" w:rsidRDefault="001C69D2" w:rsidP="00436271">
      <w:pPr>
        <w:numPr>
          <w:ilvl w:val="0"/>
          <w:numId w:val="15"/>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required while the member is </w:t>
      </w:r>
      <w:r w:rsidRPr="0055267B">
        <w:rPr>
          <w:rFonts w:ascii="Century Gothic" w:hAnsi="Century Gothic"/>
          <w:b/>
        </w:rPr>
        <w:t xml:space="preserve">incarcerated </w:t>
      </w:r>
      <w:r w:rsidRPr="0055267B">
        <w:rPr>
          <w:rFonts w:ascii="Century Gothic" w:hAnsi="Century Gothic"/>
        </w:rPr>
        <w:t>in a prison, jail, or any other penal institution</w:t>
      </w:r>
    </w:p>
    <w:p w14:paraId="7611FDA2" w14:textId="77777777" w:rsidR="001C69D2" w:rsidRPr="0055267B" w:rsidRDefault="001C69D2" w:rsidP="00436271">
      <w:pPr>
        <w:numPr>
          <w:ilvl w:val="0"/>
          <w:numId w:val="15"/>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incurred </w:t>
      </w:r>
      <w:proofErr w:type="gramStart"/>
      <w:r w:rsidRPr="0055267B">
        <w:rPr>
          <w:rFonts w:ascii="Century Gothic" w:hAnsi="Century Gothic"/>
        </w:rPr>
        <w:t>during the course of</w:t>
      </w:r>
      <w:proofErr w:type="gramEnd"/>
      <w:r w:rsidRPr="0055267B">
        <w:rPr>
          <w:rFonts w:ascii="Century Gothic" w:hAnsi="Century Gothic"/>
          <w:b/>
        </w:rPr>
        <w:t xml:space="preserve"> inpatient treatment</w:t>
      </w:r>
      <w:r w:rsidRPr="0055267B">
        <w:rPr>
          <w:rFonts w:ascii="Century Gothic" w:hAnsi="Century Gothic"/>
        </w:rPr>
        <w:t xml:space="preserve"> for co-dependency, gambling, and sexual addiction</w:t>
      </w:r>
    </w:p>
    <w:p w14:paraId="2B3C25F1" w14:textId="77777777" w:rsidR="001C69D2" w:rsidRPr="0055267B" w:rsidRDefault="001C69D2" w:rsidP="00436271">
      <w:pPr>
        <w:numPr>
          <w:ilvl w:val="0"/>
          <w:numId w:val="15"/>
        </w:numPr>
        <w:ind w:left="900" w:hanging="540"/>
        <w:rPr>
          <w:rFonts w:ascii="Century Gothic" w:hAnsi="Century Gothic"/>
          <w:b/>
        </w:rPr>
      </w:pPr>
      <w:r w:rsidRPr="0055267B">
        <w:rPr>
          <w:rFonts w:ascii="Century Gothic" w:hAnsi="Century Gothic"/>
          <w:b/>
        </w:rPr>
        <w:t>Insight-oriented therapy</w:t>
      </w:r>
    </w:p>
    <w:p w14:paraId="3D884C38" w14:textId="77777777" w:rsidR="001C69D2" w:rsidRPr="0055267B" w:rsidRDefault="001C69D2" w:rsidP="00436271">
      <w:pPr>
        <w:numPr>
          <w:ilvl w:val="0"/>
          <w:numId w:val="15"/>
        </w:numPr>
        <w:ind w:left="900" w:hanging="540"/>
        <w:rPr>
          <w:rFonts w:ascii="Century Gothic" w:hAnsi="Century Gothic" w:cs="Times New Roman"/>
        </w:rPr>
      </w:pPr>
      <w:r w:rsidRPr="0055267B">
        <w:rPr>
          <w:rFonts w:ascii="Century Gothic" w:hAnsi="Century Gothic"/>
        </w:rPr>
        <w:t xml:space="preserve">Services administered for </w:t>
      </w:r>
      <w:r w:rsidRPr="0055267B">
        <w:rPr>
          <w:rFonts w:ascii="Century Gothic" w:hAnsi="Century Gothic"/>
          <w:b/>
        </w:rPr>
        <w:t>insurance</w:t>
      </w:r>
      <w:r w:rsidRPr="0055267B">
        <w:rPr>
          <w:rFonts w:ascii="Century Gothic" w:hAnsi="Century Gothic"/>
        </w:rPr>
        <w:t xml:space="preserve"> purposes</w:t>
      </w:r>
    </w:p>
    <w:p w14:paraId="30E0C6A1" w14:textId="77777777" w:rsidR="001C69D2" w:rsidRDefault="001C69D2" w:rsidP="00436271">
      <w:pPr>
        <w:numPr>
          <w:ilvl w:val="0"/>
          <w:numId w:val="15"/>
        </w:numPr>
        <w:ind w:left="900" w:hanging="540"/>
        <w:rPr>
          <w:rFonts w:ascii="Century Gothic" w:hAnsi="Century Gothic"/>
          <w:b/>
        </w:rPr>
      </w:pPr>
      <w:r w:rsidRPr="0055267B">
        <w:rPr>
          <w:rFonts w:ascii="Century Gothic" w:hAnsi="Century Gothic"/>
          <w:b/>
        </w:rPr>
        <w:t>Intelligence quotient (IQ) testing</w:t>
      </w:r>
    </w:p>
    <w:p w14:paraId="20F57199" w14:textId="24771D9C" w:rsidR="001C69D2" w:rsidRPr="0055267B" w:rsidRDefault="001C69D2" w:rsidP="001919B7">
      <w:pPr>
        <w:numPr>
          <w:ilvl w:val="0"/>
          <w:numId w:val="15"/>
        </w:numPr>
        <w:ind w:left="900" w:hanging="540"/>
        <w:rPr>
          <w:rFonts w:ascii="Century Gothic" w:hAnsi="Century Gothic" w:cs="Times New Roman"/>
        </w:rPr>
      </w:pPr>
      <w:r w:rsidRPr="0055267B">
        <w:rPr>
          <w:rFonts w:ascii="Century Gothic" w:hAnsi="Century Gothic" w:cs="Times New Roman"/>
          <w:szCs w:val="24"/>
        </w:rPr>
        <w:t>Any</w:t>
      </w:r>
      <w:r w:rsidRPr="0055267B">
        <w:rPr>
          <w:rFonts w:ascii="Century Gothic" w:hAnsi="Century Gothic"/>
        </w:rPr>
        <w:t xml:space="preserve"> services or expenses incurred during treatment of conditions not classified in the </w:t>
      </w:r>
      <w:r w:rsidRPr="0055267B">
        <w:rPr>
          <w:rFonts w:ascii="Century Gothic" w:hAnsi="Century Gothic"/>
          <w:i/>
        </w:rPr>
        <w:t xml:space="preserve">Mental, Behavioral and Neurodevelopmental Disorders </w:t>
      </w:r>
      <w:r w:rsidRPr="0055267B">
        <w:rPr>
          <w:rFonts w:ascii="Century Gothic" w:hAnsi="Century Gothic"/>
        </w:rPr>
        <w:t xml:space="preserve">section of the </w:t>
      </w:r>
      <w:r w:rsidRPr="0055267B">
        <w:rPr>
          <w:rFonts w:ascii="Century Gothic" w:hAnsi="Century Gothic"/>
          <w:b/>
          <w:i/>
        </w:rPr>
        <w:t>International Classification of Diseases</w:t>
      </w:r>
      <w:r w:rsidRPr="0055267B">
        <w:rPr>
          <w:rFonts w:ascii="Century Gothic" w:hAnsi="Century Gothic"/>
        </w:rPr>
        <w:t>, as periodically updated</w:t>
      </w:r>
    </w:p>
    <w:p w14:paraId="0313C4D7" w14:textId="11AFCE10" w:rsidR="001C69D2" w:rsidRPr="0055267B" w:rsidRDefault="001C69D2" w:rsidP="00436271">
      <w:pPr>
        <w:numPr>
          <w:ilvl w:val="0"/>
          <w:numId w:val="15"/>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incurred during treatment that is </w:t>
      </w:r>
      <w:r w:rsidRPr="0055267B">
        <w:rPr>
          <w:rFonts w:ascii="Century Gothic" w:hAnsi="Century Gothic"/>
          <w:b/>
        </w:rPr>
        <w:t>investigational or experimental</w:t>
      </w:r>
      <w:r w:rsidRPr="0055267B">
        <w:rPr>
          <w:rFonts w:ascii="Century Gothic" w:hAnsi="Century Gothic"/>
        </w:rPr>
        <w:t xml:space="preserve"> in nature.  These services do not meet the following criteria:</w:t>
      </w:r>
    </w:p>
    <w:p w14:paraId="28731FCF" w14:textId="77777777" w:rsidR="001C69D2" w:rsidRPr="0055267B" w:rsidRDefault="001C69D2" w:rsidP="001C69D2">
      <w:pPr>
        <w:ind w:left="720"/>
        <w:rPr>
          <w:rFonts w:ascii="Century Gothic" w:hAnsi="Century Gothic"/>
        </w:rPr>
      </w:pPr>
    </w:p>
    <w:p w14:paraId="6398086A" w14:textId="77777777" w:rsidR="001C69D2" w:rsidRPr="0055267B" w:rsidRDefault="001C69D2" w:rsidP="00436271">
      <w:pPr>
        <w:numPr>
          <w:ilvl w:val="0"/>
          <w:numId w:val="41"/>
        </w:numPr>
        <w:ind w:left="1260"/>
        <w:rPr>
          <w:rFonts w:ascii="Century Gothic" w:hAnsi="Century Gothic"/>
        </w:rPr>
      </w:pPr>
      <w:r w:rsidRPr="0055267B">
        <w:rPr>
          <w:rFonts w:ascii="Century Gothic" w:hAnsi="Century Gothic"/>
        </w:rPr>
        <w:t>They have not been demonstrated through existing peer-reviewed, evidence-based, scientific literature to be safe and effective for treating or diagnosing the condition or sickness for which its use is proposed, and/or</w:t>
      </w:r>
    </w:p>
    <w:p w14:paraId="5A87AE89" w14:textId="77777777" w:rsidR="001C69D2" w:rsidRPr="0055267B" w:rsidRDefault="001C69D2" w:rsidP="00436271">
      <w:pPr>
        <w:numPr>
          <w:ilvl w:val="0"/>
          <w:numId w:val="41"/>
        </w:numPr>
        <w:ind w:left="1260"/>
        <w:rPr>
          <w:rFonts w:ascii="Century Gothic" w:hAnsi="Century Gothic"/>
        </w:rPr>
      </w:pPr>
      <w:r w:rsidRPr="0055267B">
        <w:rPr>
          <w:rFonts w:ascii="Century Gothic" w:hAnsi="Century Gothic"/>
        </w:rPr>
        <w:t>These services have not been approved by the U.S. Food and Drug Administration (FDA) or other appropriate regulatory agency to be lawfully marketed for the proposed use</w:t>
      </w:r>
    </w:p>
    <w:p w14:paraId="223FAA6B" w14:textId="77777777" w:rsidR="001C69D2" w:rsidRPr="0055267B" w:rsidRDefault="001C69D2" w:rsidP="001C69D2">
      <w:pPr>
        <w:rPr>
          <w:rFonts w:ascii="Century Gothic" w:hAnsi="Century Gothic"/>
        </w:rPr>
      </w:pPr>
    </w:p>
    <w:p w14:paraId="7F798CE1" w14:textId="77777777" w:rsidR="001C69D2" w:rsidRPr="0055267B" w:rsidRDefault="001C69D2" w:rsidP="001C69D2">
      <w:pPr>
        <w:rPr>
          <w:rFonts w:ascii="Century Gothic" w:eastAsia="Bookman Old Style" w:hAnsi="Century Gothic" w:cs="Bookman Old Style"/>
          <w:u w:val="single"/>
        </w:rPr>
      </w:pPr>
      <w:r w:rsidRPr="0055267B">
        <w:rPr>
          <w:rFonts w:ascii="Century Gothic" w:hAnsi="Century Gothic"/>
          <w:u w:val="single"/>
        </w:rPr>
        <w:t xml:space="preserve">J </w:t>
      </w:r>
      <w:r w:rsidRPr="0055267B">
        <w:rPr>
          <w:rFonts w:ascii="Century Gothic" w:hAnsi="Century Gothic"/>
          <w:u w:val="single"/>
        </w:rPr>
        <w:tab/>
      </w:r>
    </w:p>
    <w:p w14:paraId="751E94E9" w14:textId="77777777" w:rsidR="001C69D2" w:rsidRPr="0055267B" w:rsidRDefault="001C69D2" w:rsidP="001C69D2">
      <w:pPr>
        <w:rPr>
          <w:rFonts w:ascii="Century Gothic" w:eastAsia="Bookman Old Style" w:hAnsi="Century Gothic"/>
        </w:rPr>
      </w:pPr>
    </w:p>
    <w:p w14:paraId="3143B48B" w14:textId="77777777" w:rsidR="001C69D2" w:rsidRPr="0055267B" w:rsidRDefault="001C69D2" w:rsidP="001C69D2">
      <w:pPr>
        <w:ind w:left="36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related to </w:t>
      </w:r>
      <w:r w:rsidRPr="0055267B">
        <w:rPr>
          <w:rFonts w:ascii="Century Gothic" w:hAnsi="Century Gothic"/>
          <w:b/>
        </w:rPr>
        <w:t xml:space="preserve">judicial </w:t>
      </w:r>
      <w:r w:rsidRPr="0055267B">
        <w:rPr>
          <w:rFonts w:ascii="Century Gothic" w:hAnsi="Century Gothic"/>
        </w:rPr>
        <w:t>or administrative proceedings</w:t>
      </w:r>
    </w:p>
    <w:p w14:paraId="0D7202C1" w14:textId="77777777" w:rsidR="001C69D2" w:rsidRPr="0055267B" w:rsidRDefault="001C69D2" w:rsidP="001C69D2">
      <w:pPr>
        <w:rPr>
          <w:rFonts w:ascii="Century Gothic" w:hAnsi="Century Gothic"/>
        </w:rPr>
      </w:pPr>
    </w:p>
    <w:p w14:paraId="69E059D0" w14:textId="77777777" w:rsidR="001C69D2" w:rsidRPr="0055267B" w:rsidRDefault="001C69D2" w:rsidP="001C69D2">
      <w:pPr>
        <w:rPr>
          <w:rFonts w:ascii="Century Gothic" w:eastAsia="Bookman Old Style" w:hAnsi="Century Gothic" w:cs="Bookman Old Style"/>
          <w:u w:val="single"/>
        </w:rPr>
      </w:pPr>
      <w:r w:rsidRPr="0055267B">
        <w:rPr>
          <w:rFonts w:ascii="Century Gothic" w:hAnsi="Century Gothic"/>
          <w:u w:val="single"/>
        </w:rPr>
        <w:t xml:space="preserve">L </w:t>
      </w:r>
      <w:r w:rsidRPr="0055267B">
        <w:rPr>
          <w:rFonts w:ascii="Century Gothic" w:hAnsi="Century Gothic"/>
          <w:u w:val="single"/>
        </w:rPr>
        <w:tab/>
      </w:r>
    </w:p>
    <w:p w14:paraId="5EE26723" w14:textId="77777777" w:rsidR="001C69D2" w:rsidRPr="0055267B" w:rsidRDefault="001C69D2" w:rsidP="001C69D2">
      <w:pPr>
        <w:rPr>
          <w:rFonts w:ascii="Century Gothic" w:eastAsia="Bookman Old Style" w:hAnsi="Century Gothic"/>
        </w:rPr>
      </w:pPr>
    </w:p>
    <w:p w14:paraId="2E9B9D1B" w14:textId="77777777" w:rsidR="001C69D2" w:rsidRPr="0055267B" w:rsidRDefault="001C69D2" w:rsidP="00436271">
      <w:pPr>
        <w:numPr>
          <w:ilvl w:val="0"/>
          <w:numId w:val="16"/>
        </w:numPr>
        <w:ind w:left="900" w:hanging="540"/>
        <w:rPr>
          <w:rFonts w:ascii="Century Gothic" w:hAnsi="Century Gothic"/>
          <w:b/>
        </w:rPr>
      </w:pPr>
      <w:r w:rsidRPr="0055267B">
        <w:rPr>
          <w:rFonts w:ascii="Century Gothic" w:hAnsi="Century Gothic"/>
          <w:b/>
        </w:rPr>
        <w:t xml:space="preserve">Laboratory tests </w:t>
      </w:r>
    </w:p>
    <w:p w14:paraId="22E6E429" w14:textId="77777777" w:rsidR="001C69D2" w:rsidRPr="0055267B" w:rsidRDefault="001C69D2" w:rsidP="00436271">
      <w:pPr>
        <w:numPr>
          <w:ilvl w:val="0"/>
          <w:numId w:val="16"/>
        </w:numPr>
        <w:ind w:left="900" w:hanging="540"/>
        <w:rPr>
          <w:rFonts w:ascii="Century Gothic" w:hAnsi="Century Gothic"/>
        </w:rPr>
      </w:pPr>
      <w:r w:rsidRPr="0055267B">
        <w:rPr>
          <w:rFonts w:ascii="Century Gothic" w:hAnsi="Century Gothic"/>
        </w:rPr>
        <w:t xml:space="preserve">Services for which you have no </w:t>
      </w:r>
      <w:r w:rsidRPr="0055267B">
        <w:rPr>
          <w:rFonts w:ascii="Century Gothic" w:hAnsi="Century Gothic"/>
          <w:b/>
        </w:rPr>
        <w:t>legal obligation to pay</w:t>
      </w:r>
      <w:r w:rsidRPr="0055267B">
        <w:rPr>
          <w:rFonts w:ascii="Century Gothic" w:hAnsi="Century Gothic"/>
        </w:rPr>
        <w:t xml:space="preserve"> or for which a charge would not ordinarily be made in the absence of coverage under this Plan</w:t>
      </w:r>
    </w:p>
    <w:p w14:paraId="0ECBBA16" w14:textId="77777777" w:rsidR="001C69D2" w:rsidRPr="0055267B" w:rsidRDefault="001C69D2" w:rsidP="00436271">
      <w:pPr>
        <w:numPr>
          <w:ilvl w:val="0"/>
          <w:numId w:val="16"/>
        </w:numPr>
        <w:ind w:left="900" w:hanging="540"/>
        <w:rPr>
          <w:rFonts w:ascii="Century Gothic" w:hAnsi="Century Gothic"/>
        </w:rPr>
      </w:pPr>
      <w:r w:rsidRPr="0055267B">
        <w:rPr>
          <w:rFonts w:ascii="Century Gothic" w:hAnsi="Century Gothic"/>
        </w:rPr>
        <w:t xml:space="preserve">Services provided by someone </w:t>
      </w:r>
      <w:r w:rsidRPr="0055267B">
        <w:rPr>
          <w:rFonts w:ascii="Century Gothic" w:hAnsi="Century Gothic"/>
          <w:b/>
        </w:rPr>
        <w:t>not licensed</w:t>
      </w:r>
      <w:r w:rsidRPr="0055267B">
        <w:rPr>
          <w:rFonts w:ascii="Century Gothic" w:hAnsi="Century Gothic"/>
        </w:rPr>
        <w:t xml:space="preserve"> by the State to treat the condition for which the claim is made and to independently bill fee for service and/or not trained or experienced to treat a specific condition under review </w:t>
      </w:r>
    </w:p>
    <w:p w14:paraId="38AE9285" w14:textId="26069B0B" w:rsidR="001C69D2" w:rsidRPr="0055267B" w:rsidRDefault="001C69D2" w:rsidP="00436271">
      <w:pPr>
        <w:numPr>
          <w:ilvl w:val="0"/>
          <w:numId w:val="16"/>
        </w:numPr>
        <w:ind w:left="900" w:hanging="540"/>
        <w:rPr>
          <w:rFonts w:ascii="Century Gothic" w:hAnsi="Century Gothic"/>
        </w:rPr>
      </w:pPr>
      <w:r w:rsidRPr="0055267B">
        <w:rPr>
          <w:rFonts w:ascii="Century Gothic" w:hAnsi="Century Gothic"/>
        </w:rPr>
        <w:t xml:space="preserve">Services and expenses provided to a member that could have been provided at a </w:t>
      </w:r>
      <w:r w:rsidRPr="0055267B">
        <w:rPr>
          <w:rFonts w:ascii="Century Gothic" w:hAnsi="Century Gothic"/>
          <w:b/>
        </w:rPr>
        <w:t xml:space="preserve">lower </w:t>
      </w:r>
      <w:r w:rsidRPr="0055267B">
        <w:rPr>
          <w:rFonts w:ascii="Century Gothic" w:hAnsi="Century Gothic" w:cs="Times New Roman"/>
          <w:b/>
        </w:rPr>
        <w:t>level of care</w:t>
      </w:r>
      <w:r w:rsidRPr="0055267B">
        <w:rPr>
          <w:rFonts w:ascii="Century Gothic" w:hAnsi="Century Gothic" w:cs="Times New Roman"/>
        </w:rPr>
        <w:t xml:space="preserve"> </w:t>
      </w:r>
      <w:r w:rsidRPr="0055267B">
        <w:rPr>
          <w:rFonts w:ascii="Century Gothic" w:hAnsi="Century Gothic"/>
        </w:rPr>
        <w:t>based on medical necessity criteria and given the member’s condition and the services provided (</w:t>
      </w:r>
      <w:r w:rsidR="00EB1348" w:rsidRPr="0055267B">
        <w:rPr>
          <w:rFonts w:ascii="Century Gothic" w:hAnsi="Century Gothic"/>
        </w:rPr>
        <w:t>e.g.,</w:t>
      </w:r>
      <w:r w:rsidRPr="0055267B">
        <w:rPr>
          <w:rFonts w:ascii="Century Gothic" w:hAnsi="Century Gothic"/>
        </w:rPr>
        <w:t xml:space="preserve"> an inpatient admission that could have been treated on an outpatient basis)</w:t>
      </w:r>
    </w:p>
    <w:p w14:paraId="1C37B875" w14:textId="77777777" w:rsidR="001C69D2" w:rsidRPr="0055267B" w:rsidRDefault="001C69D2" w:rsidP="001C69D2">
      <w:pPr>
        <w:rPr>
          <w:rFonts w:ascii="Century Gothic" w:hAnsi="Century Gothic"/>
        </w:rPr>
      </w:pPr>
    </w:p>
    <w:p w14:paraId="20AC2690" w14:textId="77777777" w:rsidR="001C69D2" w:rsidRPr="0055267B" w:rsidRDefault="001C69D2" w:rsidP="001C69D2">
      <w:pPr>
        <w:rPr>
          <w:rFonts w:ascii="Century Gothic" w:hAnsi="Century Gothic"/>
          <w:u w:val="single"/>
        </w:rPr>
      </w:pPr>
      <w:r w:rsidRPr="0055267B">
        <w:rPr>
          <w:rFonts w:ascii="Century Gothic" w:hAnsi="Century Gothic"/>
          <w:u w:val="single"/>
        </w:rPr>
        <w:t xml:space="preserve">M </w:t>
      </w:r>
      <w:r w:rsidRPr="0055267B">
        <w:rPr>
          <w:rFonts w:ascii="Century Gothic" w:hAnsi="Century Gothic"/>
          <w:u w:val="single"/>
        </w:rPr>
        <w:tab/>
      </w:r>
    </w:p>
    <w:p w14:paraId="075035C9" w14:textId="77777777" w:rsidR="001C69D2" w:rsidRPr="0055267B" w:rsidRDefault="001C69D2" w:rsidP="001C69D2">
      <w:pPr>
        <w:rPr>
          <w:rFonts w:ascii="Century Gothic" w:eastAsia="Bookman Old Style" w:hAnsi="Century Gothic" w:cs="Bookman Old Style"/>
        </w:rPr>
      </w:pPr>
    </w:p>
    <w:p w14:paraId="2B2C20D6" w14:textId="69A55B22" w:rsidR="001C69D2" w:rsidRPr="00B03008" w:rsidRDefault="001C69D2" w:rsidP="00436271">
      <w:pPr>
        <w:numPr>
          <w:ilvl w:val="0"/>
          <w:numId w:val="17"/>
        </w:numPr>
        <w:ind w:left="900" w:hanging="540"/>
        <w:rPr>
          <w:rFonts w:ascii="Century Gothic" w:hAnsi="Century Gothic"/>
          <w:b/>
        </w:rPr>
      </w:pPr>
      <w:r w:rsidRPr="00B03008">
        <w:rPr>
          <w:rFonts w:ascii="Century Gothic" w:hAnsi="Century Gothic"/>
          <w:b/>
        </w:rPr>
        <w:t>Marriage therapy</w:t>
      </w:r>
    </w:p>
    <w:p w14:paraId="56F469CA" w14:textId="77777777" w:rsidR="001C69D2" w:rsidRDefault="001C69D2" w:rsidP="00436271">
      <w:pPr>
        <w:numPr>
          <w:ilvl w:val="0"/>
          <w:numId w:val="17"/>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incurred during care that is not deemed </w:t>
      </w:r>
      <w:r w:rsidRPr="0055267B">
        <w:rPr>
          <w:rFonts w:ascii="Century Gothic" w:hAnsi="Century Gothic"/>
          <w:b/>
        </w:rPr>
        <w:t>medically necessary</w:t>
      </w:r>
      <w:r w:rsidRPr="0055267B">
        <w:rPr>
          <w:rFonts w:ascii="Century Gothic" w:hAnsi="Century Gothic"/>
        </w:rPr>
        <w:t xml:space="preserve"> or that is not a covered service even if prescribed, recommended, or approved by your provider</w:t>
      </w:r>
    </w:p>
    <w:p w14:paraId="4ECD880D" w14:textId="77777777" w:rsidR="00492E03" w:rsidRPr="00492E03" w:rsidRDefault="00492E03" w:rsidP="00492E03">
      <w:pPr>
        <w:ind w:left="900"/>
        <w:rPr>
          <w:rFonts w:ascii="Century Gothic" w:hAnsi="Century Gothic"/>
        </w:rPr>
      </w:pPr>
    </w:p>
    <w:p w14:paraId="3516DB0E" w14:textId="77777777" w:rsidR="00492E03" w:rsidRPr="00492E03" w:rsidRDefault="00492E03" w:rsidP="00492E03">
      <w:pPr>
        <w:ind w:left="900"/>
        <w:rPr>
          <w:rFonts w:ascii="Century Gothic" w:hAnsi="Century Gothic"/>
        </w:rPr>
      </w:pPr>
    </w:p>
    <w:p w14:paraId="798B3F20" w14:textId="3DE92AAC" w:rsidR="001C69D2" w:rsidRPr="0055267B" w:rsidRDefault="001C69D2" w:rsidP="00436271">
      <w:pPr>
        <w:numPr>
          <w:ilvl w:val="0"/>
          <w:numId w:val="17"/>
        </w:numPr>
        <w:ind w:left="900" w:hanging="540"/>
        <w:rPr>
          <w:rFonts w:ascii="Century Gothic" w:hAnsi="Century Gothic"/>
        </w:rPr>
      </w:pPr>
      <w:r w:rsidRPr="0055267B">
        <w:rPr>
          <w:rFonts w:ascii="Century Gothic" w:hAnsi="Century Gothic" w:cs="Times New Roman"/>
          <w:szCs w:val="24"/>
        </w:rPr>
        <w:lastRenderedPageBreak/>
        <w:t>Any</w:t>
      </w:r>
      <w:r w:rsidRPr="0055267B">
        <w:rPr>
          <w:rFonts w:ascii="Century Gothic" w:hAnsi="Century Gothic"/>
        </w:rPr>
        <w:t xml:space="preserve"> services, expenses, or supplies to the extent that you are or would be, entitled to </w:t>
      </w:r>
      <w:r w:rsidRPr="0055267B">
        <w:rPr>
          <w:rFonts w:ascii="Century Gothic" w:hAnsi="Century Gothic"/>
          <w:b/>
        </w:rPr>
        <w:t>Medicare reimbursement</w:t>
      </w:r>
      <w:r w:rsidRPr="0055267B">
        <w:rPr>
          <w:rFonts w:ascii="Century Gothic" w:hAnsi="Century Gothic"/>
        </w:rPr>
        <w:t>, regardless of whether you properly and timely applied for, or submitted claims to Medicare, except as otherwise required by Federal law</w:t>
      </w:r>
    </w:p>
    <w:p w14:paraId="6E01992C" w14:textId="77777777" w:rsidR="001C69D2" w:rsidRPr="0055267B" w:rsidRDefault="001C69D2" w:rsidP="00436271">
      <w:pPr>
        <w:numPr>
          <w:ilvl w:val="0"/>
          <w:numId w:val="17"/>
        </w:numPr>
        <w:ind w:left="900" w:hanging="540"/>
        <w:rPr>
          <w:rFonts w:ascii="Century Gothic" w:eastAsia="Bookman Old Style" w:hAnsi="Century Gothic"/>
        </w:rPr>
      </w:pPr>
      <w:proofErr w:type="gramStart"/>
      <w:r w:rsidRPr="0055267B">
        <w:rPr>
          <w:rFonts w:ascii="Century Gothic" w:eastAsia="Bookman Old Style" w:hAnsi="Century Gothic"/>
        </w:rPr>
        <w:t>Over-the-counter</w:t>
      </w:r>
      <w:proofErr w:type="gramEnd"/>
      <w:r w:rsidRPr="0055267B">
        <w:rPr>
          <w:rFonts w:ascii="Century Gothic" w:eastAsia="Bookman Old Style" w:hAnsi="Century Gothic"/>
        </w:rPr>
        <w:t xml:space="preserve"> or prescription </w:t>
      </w:r>
      <w:r w:rsidRPr="0055267B">
        <w:rPr>
          <w:rFonts w:ascii="Century Gothic" w:eastAsia="Bookman Old Style" w:hAnsi="Century Gothic"/>
          <w:b/>
        </w:rPr>
        <w:t xml:space="preserve">medication </w:t>
      </w:r>
    </w:p>
    <w:p w14:paraId="4E5E1236" w14:textId="77777777" w:rsidR="001C69D2" w:rsidRPr="0055267B" w:rsidRDefault="001C69D2" w:rsidP="00436271">
      <w:pPr>
        <w:numPr>
          <w:ilvl w:val="0"/>
          <w:numId w:val="17"/>
        </w:numPr>
        <w:ind w:left="900" w:hanging="540"/>
        <w:rPr>
          <w:rFonts w:ascii="Century Gothic" w:hAnsi="Century Gothic" w:cs="Times New Roman"/>
        </w:rPr>
      </w:pPr>
      <w:r w:rsidRPr="0055267B">
        <w:rPr>
          <w:rFonts w:ascii="Century Gothic" w:hAnsi="Century Gothic"/>
        </w:rPr>
        <w:t xml:space="preserve">The </w:t>
      </w:r>
      <w:r w:rsidRPr="0055267B">
        <w:rPr>
          <w:rFonts w:ascii="Century Gothic" w:hAnsi="Century Gothic"/>
          <w:i/>
        </w:rPr>
        <w:t xml:space="preserve">Plan </w:t>
      </w:r>
      <w:r w:rsidRPr="0055267B">
        <w:rPr>
          <w:rFonts w:ascii="Century Gothic" w:hAnsi="Century Gothic"/>
        </w:rPr>
        <w:t xml:space="preserve">shall not be responsible for charges incurred for </w:t>
      </w:r>
      <w:r w:rsidRPr="0055267B">
        <w:rPr>
          <w:rFonts w:ascii="Century Gothic" w:hAnsi="Century Gothic"/>
          <w:b/>
        </w:rPr>
        <w:t>missed appointments</w:t>
      </w:r>
    </w:p>
    <w:p w14:paraId="09ED8ABF" w14:textId="77777777" w:rsidR="001C69D2" w:rsidRPr="0055267B" w:rsidRDefault="001C69D2" w:rsidP="00436271">
      <w:pPr>
        <w:numPr>
          <w:ilvl w:val="0"/>
          <w:numId w:val="17"/>
        </w:numPr>
        <w:ind w:left="900" w:hanging="540"/>
        <w:rPr>
          <w:rFonts w:ascii="Century Gothic" w:hAnsi="Century Gothic" w:cs="Times New Roman"/>
        </w:rPr>
      </w:pPr>
      <w:r w:rsidRPr="0055267B">
        <w:rPr>
          <w:rFonts w:ascii="Century Gothic" w:hAnsi="Century Gothic" w:cs="Times New Roman"/>
          <w:szCs w:val="24"/>
        </w:rPr>
        <w:t>Any</w:t>
      </w:r>
      <w:r w:rsidRPr="0055267B">
        <w:rPr>
          <w:rFonts w:ascii="Century Gothic" w:hAnsi="Century Gothic"/>
        </w:rPr>
        <w:t xml:space="preserve"> services or expenses incurred during care provided when the member does not demonstrate </w:t>
      </w:r>
      <w:r w:rsidRPr="0055267B">
        <w:rPr>
          <w:rFonts w:ascii="Century Gothic" w:hAnsi="Century Gothic"/>
          <w:b/>
        </w:rPr>
        <w:t>motivation for treatment</w:t>
      </w:r>
      <w:r w:rsidRPr="0055267B">
        <w:rPr>
          <w:rFonts w:ascii="Century Gothic" w:hAnsi="Century Gothic"/>
        </w:rPr>
        <w:t xml:space="preserve"> or willingness to comply with the treatment plan</w:t>
      </w:r>
    </w:p>
    <w:p w14:paraId="5969B9E2" w14:textId="77777777" w:rsidR="001919B7" w:rsidRDefault="001919B7" w:rsidP="001C69D2">
      <w:pPr>
        <w:rPr>
          <w:rFonts w:ascii="Century Gothic" w:hAnsi="Century Gothic"/>
        </w:rPr>
      </w:pPr>
    </w:p>
    <w:p w14:paraId="0FF19663" w14:textId="77777777" w:rsidR="001C69D2" w:rsidRPr="0055267B" w:rsidRDefault="001C69D2" w:rsidP="001C69D2">
      <w:pPr>
        <w:rPr>
          <w:rFonts w:ascii="Century Gothic" w:eastAsia="Bookman Old Style" w:hAnsi="Century Gothic" w:cs="Bookman Old Style"/>
          <w:u w:val="single"/>
        </w:rPr>
      </w:pPr>
      <w:r w:rsidRPr="0055267B">
        <w:rPr>
          <w:rFonts w:ascii="Century Gothic" w:hAnsi="Century Gothic"/>
          <w:u w:val="single"/>
        </w:rPr>
        <w:t xml:space="preserve">N </w:t>
      </w:r>
      <w:r w:rsidRPr="0055267B">
        <w:rPr>
          <w:rFonts w:ascii="Century Gothic" w:hAnsi="Century Gothic"/>
          <w:u w:val="single"/>
        </w:rPr>
        <w:tab/>
      </w:r>
    </w:p>
    <w:p w14:paraId="42230CB0" w14:textId="77777777" w:rsidR="001C69D2" w:rsidRPr="0055267B" w:rsidRDefault="001C69D2" w:rsidP="001C69D2">
      <w:pPr>
        <w:rPr>
          <w:rFonts w:ascii="Century Gothic" w:eastAsia="Bookman Old Style" w:hAnsi="Century Gothic"/>
        </w:rPr>
      </w:pPr>
    </w:p>
    <w:p w14:paraId="55AA82AB" w14:textId="77777777" w:rsidR="001C69D2" w:rsidRPr="0055267B" w:rsidRDefault="001C69D2" w:rsidP="00436271">
      <w:pPr>
        <w:numPr>
          <w:ilvl w:val="0"/>
          <w:numId w:val="18"/>
        </w:numPr>
        <w:ind w:left="900" w:hanging="540"/>
        <w:rPr>
          <w:rFonts w:ascii="Century Gothic" w:hAnsi="Century Gothic" w:cs="Times New Roman"/>
        </w:rPr>
      </w:pPr>
      <w:r w:rsidRPr="0055267B">
        <w:rPr>
          <w:rFonts w:ascii="Century Gothic" w:hAnsi="Century Gothic" w:cs="Times New Roman"/>
          <w:szCs w:val="24"/>
        </w:rPr>
        <w:t>Any</w:t>
      </w:r>
      <w:r w:rsidRPr="0055267B">
        <w:rPr>
          <w:rFonts w:ascii="Century Gothic" w:hAnsi="Century Gothic"/>
        </w:rPr>
        <w:t xml:space="preserve"> services or expenses related to </w:t>
      </w:r>
      <w:r w:rsidRPr="0055267B">
        <w:rPr>
          <w:rFonts w:ascii="Century Gothic" w:hAnsi="Century Gothic"/>
          <w:b/>
        </w:rPr>
        <w:t>narcotic maintenance therapy</w:t>
      </w:r>
    </w:p>
    <w:p w14:paraId="0963C5F2" w14:textId="0FBEA0A8" w:rsidR="001C69D2" w:rsidRPr="00872974" w:rsidRDefault="001C69D2" w:rsidP="00436271">
      <w:pPr>
        <w:numPr>
          <w:ilvl w:val="0"/>
          <w:numId w:val="18"/>
        </w:numPr>
        <w:ind w:left="900" w:hanging="540"/>
        <w:rPr>
          <w:rFonts w:ascii="Century Gothic" w:hAnsi="Century Gothic" w:cs="Times New Roman"/>
        </w:rPr>
      </w:pPr>
      <w:r w:rsidRPr="0055267B">
        <w:rPr>
          <w:rFonts w:ascii="Century Gothic" w:hAnsi="Century Gothic"/>
          <w:b/>
        </w:rPr>
        <w:t>Neuropsychological testing</w:t>
      </w:r>
      <w:r w:rsidRPr="0055267B">
        <w:rPr>
          <w:rFonts w:ascii="Century Gothic" w:hAnsi="Century Gothic"/>
        </w:rPr>
        <w:t xml:space="preserve"> that is not conducted by a lice</w:t>
      </w:r>
      <w:r w:rsidR="00FA75B2">
        <w:rPr>
          <w:rFonts w:ascii="Century Gothic" w:hAnsi="Century Gothic"/>
        </w:rPr>
        <w:t>nsed clinical neuropsychologist</w:t>
      </w:r>
    </w:p>
    <w:p w14:paraId="53AD9700" w14:textId="77777777" w:rsidR="001C69D2" w:rsidRPr="0055267B" w:rsidRDefault="001C69D2" w:rsidP="00436271">
      <w:pPr>
        <w:numPr>
          <w:ilvl w:val="0"/>
          <w:numId w:val="18"/>
        </w:numPr>
        <w:ind w:left="900" w:hanging="540"/>
        <w:rPr>
          <w:rFonts w:ascii="Century Gothic" w:hAnsi="Century Gothic"/>
        </w:rPr>
      </w:pPr>
      <w:r w:rsidRPr="0055267B">
        <w:rPr>
          <w:rFonts w:ascii="Century Gothic" w:hAnsi="Century Gothic" w:cs="Times New Roman"/>
          <w:b/>
        </w:rPr>
        <w:t>Neuropsychological testing</w:t>
      </w:r>
      <w:r w:rsidRPr="0055267B">
        <w:rPr>
          <w:rFonts w:ascii="Century Gothic" w:hAnsi="Century Gothic" w:cs="Times New Roman"/>
        </w:rPr>
        <w:t xml:space="preserve"> </w:t>
      </w:r>
      <w:r w:rsidRPr="0055267B">
        <w:rPr>
          <w:rFonts w:ascii="Century Gothic" w:hAnsi="Century Gothic"/>
        </w:rPr>
        <w:t>is not a covered benefit when undertaken for medical diagnosis of a neurological disorder, traumatic brain injury, stroke, closed head injury, dementia; for the diagnosis of attention deficit disorders; for legal reasons such as competency to handle business affairs, disability applications or Workers’ Compensation claims.  Testing under those conditions should be billed under medical insurance or paid for by other entities such as Workers’ Compensation.  Neuropsychological testing may be a covered benefit in cases where clear confusion exists as to whether a symptom pattern reflects a psychiatric problem as op- posed to a neurological pattern</w:t>
      </w:r>
    </w:p>
    <w:p w14:paraId="4586BCC8" w14:textId="447A6545" w:rsidR="001C69D2" w:rsidRPr="0055267B" w:rsidRDefault="001C69D2" w:rsidP="00436271">
      <w:pPr>
        <w:numPr>
          <w:ilvl w:val="0"/>
          <w:numId w:val="18"/>
        </w:numPr>
        <w:ind w:left="900" w:hanging="540"/>
        <w:rPr>
          <w:rFonts w:ascii="Century Gothic" w:hAnsi="Century Gothic"/>
        </w:rPr>
      </w:pPr>
      <w:r w:rsidRPr="0055267B">
        <w:rPr>
          <w:rFonts w:ascii="Century Gothic" w:hAnsi="Century Gothic"/>
        </w:rPr>
        <w:t xml:space="preserve">Therapy services or expenses of any kind for </w:t>
      </w:r>
      <w:r w:rsidRPr="0055267B">
        <w:rPr>
          <w:rFonts w:ascii="Century Gothic" w:hAnsi="Century Gothic"/>
          <w:b/>
        </w:rPr>
        <w:t>nicotine addiction</w:t>
      </w:r>
      <w:r w:rsidRPr="0055267B">
        <w:rPr>
          <w:rFonts w:ascii="Century Gothic" w:hAnsi="Century Gothic"/>
        </w:rPr>
        <w:t xml:space="preserve"> (</w:t>
      </w:r>
      <w:r w:rsidR="00EB1348" w:rsidRPr="0055267B">
        <w:rPr>
          <w:rFonts w:ascii="Century Gothic" w:hAnsi="Century Gothic"/>
        </w:rPr>
        <w:t>e.g.,</w:t>
      </w:r>
      <w:r w:rsidRPr="0055267B">
        <w:rPr>
          <w:rFonts w:ascii="Century Gothic" w:hAnsi="Century Gothic"/>
        </w:rPr>
        <w:t xml:space="preserve"> smoking cessation treatment)</w:t>
      </w:r>
    </w:p>
    <w:p w14:paraId="5D052011" w14:textId="77777777" w:rsidR="001C69D2" w:rsidRPr="0055267B" w:rsidRDefault="001C69D2" w:rsidP="00436271">
      <w:pPr>
        <w:numPr>
          <w:ilvl w:val="0"/>
          <w:numId w:val="18"/>
        </w:numPr>
        <w:ind w:left="900" w:hanging="540"/>
        <w:rPr>
          <w:rFonts w:ascii="Century Gothic" w:hAnsi="Century Gothic" w:cs="Times New Roman"/>
        </w:rPr>
      </w:pPr>
      <w:r w:rsidRPr="0055267B">
        <w:rPr>
          <w:rFonts w:ascii="Century Gothic" w:hAnsi="Century Gothic"/>
          <w:b/>
        </w:rPr>
        <w:t>Nutritional therapy</w:t>
      </w:r>
      <w:r w:rsidRPr="0055267B">
        <w:rPr>
          <w:rFonts w:ascii="Century Gothic" w:hAnsi="Century Gothic"/>
        </w:rPr>
        <w:t xml:space="preserve"> (registered dietician)</w:t>
      </w:r>
    </w:p>
    <w:p w14:paraId="28AC1D18" w14:textId="77777777" w:rsidR="001C69D2" w:rsidRPr="0055267B" w:rsidRDefault="001C69D2" w:rsidP="001C69D2">
      <w:pPr>
        <w:rPr>
          <w:rFonts w:ascii="Century Gothic" w:hAnsi="Century Gothic"/>
        </w:rPr>
      </w:pPr>
    </w:p>
    <w:p w14:paraId="6DE4F14A" w14:textId="77777777" w:rsidR="001C69D2" w:rsidRPr="0055267B" w:rsidRDefault="001C69D2" w:rsidP="001C69D2">
      <w:pPr>
        <w:rPr>
          <w:rFonts w:ascii="Century Gothic" w:eastAsia="Bookman Old Style" w:hAnsi="Century Gothic" w:cs="Bookman Old Style"/>
          <w:u w:val="single"/>
        </w:rPr>
      </w:pPr>
      <w:r w:rsidRPr="0055267B">
        <w:rPr>
          <w:rFonts w:ascii="Century Gothic" w:hAnsi="Century Gothic"/>
          <w:u w:val="single"/>
        </w:rPr>
        <w:t xml:space="preserve">O </w:t>
      </w:r>
      <w:r w:rsidRPr="0055267B">
        <w:rPr>
          <w:rFonts w:ascii="Century Gothic" w:hAnsi="Century Gothic"/>
          <w:u w:val="single"/>
        </w:rPr>
        <w:tab/>
      </w:r>
    </w:p>
    <w:p w14:paraId="0309A058" w14:textId="77777777" w:rsidR="001C69D2" w:rsidRPr="0055267B" w:rsidRDefault="001C69D2" w:rsidP="001C69D2">
      <w:pPr>
        <w:rPr>
          <w:rFonts w:ascii="Century Gothic" w:eastAsia="Bookman Old Style" w:hAnsi="Century Gothic"/>
        </w:rPr>
      </w:pPr>
    </w:p>
    <w:p w14:paraId="2358F835" w14:textId="77777777" w:rsidR="001C69D2" w:rsidRPr="0055267B" w:rsidRDefault="001C69D2" w:rsidP="00436271">
      <w:pPr>
        <w:numPr>
          <w:ilvl w:val="0"/>
          <w:numId w:val="19"/>
        </w:numPr>
        <w:ind w:left="900" w:hanging="540"/>
        <w:rPr>
          <w:rFonts w:ascii="Century Gothic" w:hAnsi="Century Gothic"/>
          <w:b/>
        </w:rPr>
      </w:pPr>
      <w:r w:rsidRPr="0055267B">
        <w:rPr>
          <w:rFonts w:ascii="Century Gothic" w:hAnsi="Century Gothic"/>
          <w:b/>
        </w:rPr>
        <w:t>Occupational therapy</w:t>
      </w:r>
    </w:p>
    <w:p w14:paraId="2736D17D" w14:textId="77777777" w:rsidR="001C69D2" w:rsidRPr="0055267B" w:rsidRDefault="001C69D2" w:rsidP="00436271">
      <w:pPr>
        <w:numPr>
          <w:ilvl w:val="0"/>
          <w:numId w:val="19"/>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related to treatment provided </w:t>
      </w:r>
      <w:r w:rsidRPr="0055267B">
        <w:rPr>
          <w:rFonts w:ascii="Century Gothic" w:hAnsi="Century Gothic"/>
          <w:b/>
        </w:rPr>
        <w:t xml:space="preserve">by out-of-network </w:t>
      </w:r>
      <w:r w:rsidRPr="0055267B">
        <w:rPr>
          <w:rFonts w:ascii="Century Gothic" w:hAnsi="Century Gothic"/>
        </w:rPr>
        <w:t xml:space="preserve">providers or facilities, unless the </w:t>
      </w:r>
      <w:r w:rsidRPr="0055267B">
        <w:rPr>
          <w:rFonts w:ascii="Century Gothic" w:hAnsi="Century Gothic"/>
          <w:i/>
        </w:rPr>
        <w:t xml:space="preserve">Plan </w:t>
      </w:r>
      <w:r w:rsidRPr="0055267B">
        <w:rPr>
          <w:rFonts w:ascii="Century Gothic" w:hAnsi="Century Gothic"/>
        </w:rPr>
        <w:t>provides an out-of-network benefit</w:t>
      </w:r>
    </w:p>
    <w:p w14:paraId="7D0F76C8" w14:textId="77777777" w:rsidR="001C69D2" w:rsidRPr="0055267B" w:rsidRDefault="001C69D2" w:rsidP="001C69D2">
      <w:pPr>
        <w:rPr>
          <w:rFonts w:ascii="Century Gothic" w:hAnsi="Century Gothic"/>
        </w:rPr>
      </w:pPr>
    </w:p>
    <w:p w14:paraId="554CD6B5" w14:textId="77777777" w:rsidR="001C69D2" w:rsidRPr="001C69D2" w:rsidRDefault="001C69D2" w:rsidP="001C69D2">
      <w:pPr>
        <w:rPr>
          <w:rFonts w:ascii="Century Gothic" w:hAnsi="Century Gothic"/>
          <w:u w:val="single"/>
        </w:rPr>
      </w:pPr>
      <w:r w:rsidRPr="0055267B">
        <w:rPr>
          <w:rFonts w:ascii="Century Gothic" w:hAnsi="Century Gothic"/>
          <w:u w:val="single"/>
        </w:rPr>
        <w:t xml:space="preserve">P </w:t>
      </w:r>
      <w:r w:rsidRPr="0055267B">
        <w:rPr>
          <w:rFonts w:ascii="Century Gothic" w:hAnsi="Century Gothic"/>
          <w:u w:val="single"/>
        </w:rPr>
        <w:tab/>
      </w:r>
    </w:p>
    <w:p w14:paraId="7FD5C7EC" w14:textId="77777777" w:rsidR="001C69D2" w:rsidRPr="0055267B" w:rsidRDefault="001C69D2" w:rsidP="001C69D2">
      <w:pPr>
        <w:rPr>
          <w:rFonts w:ascii="Century Gothic" w:eastAsia="Bookman Old Style" w:hAnsi="Century Gothic"/>
          <w:color w:val="FF0000"/>
        </w:rPr>
      </w:pPr>
    </w:p>
    <w:p w14:paraId="4763B7B3" w14:textId="77777777" w:rsidR="001C69D2" w:rsidRPr="0055267B" w:rsidRDefault="001C69D2" w:rsidP="00436271">
      <w:pPr>
        <w:numPr>
          <w:ilvl w:val="0"/>
          <w:numId w:val="30"/>
        </w:numPr>
        <w:ind w:left="900" w:hanging="540"/>
        <w:rPr>
          <w:rFonts w:ascii="Century Gothic" w:hAnsi="Century Gothic"/>
          <w:b/>
        </w:rPr>
      </w:pPr>
      <w:r w:rsidRPr="0055267B">
        <w:rPr>
          <w:rFonts w:ascii="Century Gothic" w:hAnsi="Century Gothic"/>
          <w:b/>
        </w:rPr>
        <w:t>Pastoral counseling</w:t>
      </w:r>
    </w:p>
    <w:p w14:paraId="578B1762" w14:textId="77777777" w:rsidR="003431B3" w:rsidRPr="003431B3" w:rsidRDefault="001C69D2" w:rsidP="00436271">
      <w:pPr>
        <w:numPr>
          <w:ilvl w:val="0"/>
          <w:numId w:val="30"/>
        </w:numPr>
        <w:ind w:left="900" w:hanging="540"/>
        <w:rPr>
          <w:rFonts w:ascii="Century Gothic" w:hAnsi="Century Gothic" w:cs="Times New Roman"/>
        </w:rPr>
      </w:pPr>
      <w:r w:rsidRPr="003431B3">
        <w:rPr>
          <w:rFonts w:ascii="Century Gothic" w:hAnsi="Century Gothic"/>
        </w:rPr>
        <w:t xml:space="preserve">Some services may be excluded if not </w:t>
      </w:r>
      <w:r w:rsidRPr="003431B3">
        <w:rPr>
          <w:rFonts w:ascii="Century Gothic" w:hAnsi="Century Gothic"/>
          <w:b/>
        </w:rPr>
        <w:t>pre-certified</w:t>
      </w:r>
      <w:r w:rsidRPr="003431B3">
        <w:rPr>
          <w:rFonts w:ascii="Century Gothic" w:hAnsi="Century Gothic"/>
        </w:rPr>
        <w:t xml:space="preserve"> </w:t>
      </w:r>
    </w:p>
    <w:p w14:paraId="0E0CDDC6" w14:textId="77777777" w:rsidR="001C69D2" w:rsidRPr="003431B3" w:rsidRDefault="001C69D2" w:rsidP="00436271">
      <w:pPr>
        <w:numPr>
          <w:ilvl w:val="0"/>
          <w:numId w:val="30"/>
        </w:numPr>
        <w:ind w:left="900" w:hanging="540"/>
        <w:rPr>
          <w:rFonts w:ascii="Century Gothic" w:hAnsi="Century Gothic" w:cs="Times New Roman"/>
        </w:rPr>
      </w:pPr>
      <w:r w:rsidRPr="003431B3">
        <w:rPr>
          <w:rFonts w:ascii="Century Gothic" w:hAnsi="Century Gothic"/>
          <w:b/>
        </w:rPr>
        <w:t>Pharmaceutical preparations</w:t>
      </w:r>
      <w:r w:rsidRPr="003431B3">
        <w:rPr>
          <w:rFonts w:ascii="Century Gothic" w:hAnsi="Century Gothic"/>
        </w:rPr>
        <w:t xml:space="preserve"> except as given in an inpatient setting and included in a predetermined hospital per diem or case rate</w:t>
      </w:r>
    </w:p>
    <w:p w14:paraId="1EA4C03C" w14:textId="77777777" w:rsidR="001C69D2" w:rsidRPr="0055267B" w:rsidRDefault="001C69D2" w:rsidP="00436271">
      <w:pPr>
        <w:numPr>
          <w:ilvl w:val="0"/>
          <w:numId w:val="30"/>
        </w:numPr>
        <w:ind w:left="900" w:hanging="540"/>
        <w:rPr>
          <w:rFonts w:ascii="Century Gothic" w:hAnsi="Century Gothic"/>
          <w:b/>
        </w:rPr>
      </w:pPr>
      <w:r w:rsidRPr="0055267B">
        <w:rPr>
          <w:rFonts w:ascii="Century Gothic" w:hAnsi="Century Gothic"/>
          <w:b/>
        </w:rPr>
        <w:t>Physical therapy</w:t>
      </w:r>
    </w:p>
    <w:p w14:paraId="316F8654" w14:textId="77777777" w:rsidR="001C69D2" w:rsidRPr="0055267B" w:rsidRDefault="001C69D2" w:rsidP="00436271">
      <w:pPr>
        <w:numPr>
          <w:ilvl w:val="0"/>
          <w:numId w:val="30"/>
        </w:numPr>
        <w:ind w:left="900" w:hanging="540"/>
        <w:rPr>
          <w:rFonts w:ascii="Century Gothic" w:hAnsi="Century Gothic" w:cs="Times New Roman"/>
          <w:b/>
        </w:rPr>
      </w:pPr>
      <w:r w:rsidRPr="0055267B">
        <w:rPr>
          <w:rFonts w:ascii="Century Gothic" w:hAnsi="Century Gothic"/>
          <w:b/>
        </w:rPr>
        <w:t>Primal therapy</w:t>
      </w:r>
    </w:p>
    <w:p w14:paraId="1E8117C3" w14:textId="77777777" w:rsidR="001C69D2" w:rsidRPr="0055267B" w:rsidRDefault="001C69D2" w:rsidP="00436271">
      <w:pPr>
        <w:numPr>
          <w:ilvl w:val="0"/>
          <w:numId w:val="30"/>
        </w:numPr>
        <w:ind w:left="900" w:hanging="540"/>
        <w:rPr>
          <w:rFonts w:ascii="Century Gothic" w:hAnsi="Century Gothic" w:cs="Times New Roman"/>
          <w:b/>
        </w:rPr>
      </w:pPr>
      <w:r w:rsidRPr="0055267B">
        <w:rPr>
          <w:rFonts w:ascii="Century Gothic" w:hAnsi="Century Gothic" w:cs="Times New Roman"/>
          <w:szCs w:val="24"/>
        </w:rPr>
        <w:t>Any</w:t>
      </w:r>
      <w:r w:rsidRPr="0055267B">
        <w:rPr>
          <w:rFonts w:ascii="Century Gothic" w:hAnsi="Century Gothic"/>
        </w:rPr>
        <w:t xml:space="preserve"> services or expenses incurred </w:t>
      </w:r>
      <w:proofErr w:type="gramStart"/>
      <w:r w:rsidRPr="0055267B">
        <w:rPr>
          <w:rFonts w:ascii="Century Gothic" w:hAnsi="Century Gothic"/>
        </w:rPr>
        <w:t>during the course of</w:t>
      </w:r>
      <w:proofErr w:type="gramEnd"/>
      <w:r w:rsidRPr="0055267B">
        <w:rPr>
          <w:rFonts w:ascii="Century Gothic" w:hAnsi="Century Gothic"/>
        </w:rPr>
        <w:t xml:space="preserve"> </w:t>
      </w:r>
      <w:r w:rsidRPr="0055267B">
        <w:rPr>
          <w:rFonts w:ascii="Century Gothic" w:hAnsi="Century Gothic"/>
          <w:b/>
        </w:rPr>
        <w:t>private duty nursing</w:t>
      </w:r>
    </w:p>
    <w:p w14:paraId="5979661C" w14:textId="77777777" w:rsidR="001C69D2" w:rsidRPr="0055267B" w:rsidRDefault="001C69D2" w:rsidP="00436271">
      <w:pPr>
        <w:numPr>
          <w:ilvl w:val="0"/>
          <w:numId w:val="30"/>
        </w:numPr>
        <w:ind w:left="900" w:hanging="540"/>
        <w:rPr>
          <w:rFonts w:ascii="Century Gothic" w:hAnsi="Century Gothic" w:cs="Times New Roman"/>
          <w:b/>
        </w:rPr>
      </w:pPr>
      <w:r w:rsidRPr="0055267B">
        <w:rPr>
          <w:rFonts w:ascii="Century Gothic" w:hAnsi="Century Gothic"/>
        </w:rPr>
        <w:t xml:space="preserve">Services delivered by </w:t>
      </w:r>
      <w:r w:rsidRPr="0055267B">
        <w:rPr>
          <w:rFonts w:ascii="Century Gothic" w:hAnsi="Century Gothic"/>
          <w:b/>
        </w:rPr>
        <w:t>providers delivering services outside the scope of their licenses</w:t>
      </w:r>
    </w:p>
    <w:p w14:paraId="214F2AF2" w14:textId="77777777" w:rsidR="001C69D2" w:rsidRPr="0055267B" w:rsidRDefault="001C69D2" w:rsidP="00436271">
      <w:pPr>
        <w:numPr>
          <w:ilvl w:val="0"/>
          <w:numId w:val="30"/>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incurred during treatment performed by a </w:t>
      </w:r>
      <w:r w:rsidRPr="0055267B">
        <w:rPr>
          <w:rFonts w:ascii="Century Gothic" w:hAnsi="Century Gothic"/>
          <w:b/>
        </w:rPr>
        <w:t>provider for a member who is related to the provider</w:t>
      </w:r>
      <w:r w:rsidRPr="0055267B">
        <w:rPr>
          <w:rFonts w:ascii="Century Gothic" w:hAnsi="Century Gothic"/>
        </w:rPr>
        <w:t xml:space="preserve"> by blood or marriage or who regularly resides in the provider’s household</w:t>
      </w:r>
    </w:p>
    <w:p w14:paraId="752F5988" w14:textId="77777777" w:rsidR="001C69D2" w:rsidRPr="006F28CB" w:rsidRDefault="001C69D2" w:rsidP="00436271">
      <w:pPr>
        <w:numPr>
          <w:ilvl w:val="0"/>
          <w:numId w:val="30"/>
        </w:numPr>
        <w:ind w:left="900" w:hanging="540"/>
        <w:rPr>
          <w:rFonts w:ascii="Century Gothic" w:hAnsi="Century Gothic"/>
        </w:rPr>
      </w:pPr>
      <w:r w:rsidRPr="0055267B">
        <w:rPr>
          <w:rFonts w:ascii="Century Gothic" w:hAnsi="Century Gothic"/>
          <w:b/>
        </w:rPr>
        <w:t>Psychoanalysis</w:t>
      </w:r>
    </w:p>
    <w:p w14:paraId="348AAB85" w14:textId="77777777" w:rsidR="00D57867" w:rsidRDefault="001C69D2" w:rsidP="00436271">
      <w:pPr>
        <w:numPr>
          <w:ilvl w:val="0"/>
          <w:numId w:val="30"/>
        </w:numPr>
        <w:ind w:left="900" w:hanging="540"/>
        <w:rPr>
          <w:rFonts w:ascii="Century Gothic" w:hAnsi="Century Gothic" w:cs="Times New Roman"/>
        </w:rPr>
      </w:pPr>
      <w:r w:rsidRPr="006F28CB">
        <w:rPr>
          <w:rFonts w:ascii="Century Gothic" w:hAnsi="Century Gothic"/>
          <w:b/>
        </w:rPr>
        <w:t>Psychological testing</w:t>
      </w:r>
      <w:r w:rsidRPr="006F28CB">
        <w:rPr>
          <w:rFonts w:ascii="Century Gothic" w:hAnsi="Century Gothic"/>
        </w:rPr>
        <w:t xml:space="preserve"> that is not conducted by a licensed clinical psychologist</w:t>
      </w:r>
      <w:r w:rsidR="006F28CB" w:rsidRPr="006F28CB">
        <w:rPr>
          <w:rFonts w:ascii="Century Gothic" w:hAnsi="Century Gothic" w:cs="Times New Roman"/>
        </w:rPr>
        <w:tab/>
      </w:r>
    </w:p>
    <w:p w14:paraId="46E2E38F" w14:textId="77777777" w:rsidR="001C69D2" w:rsidRPr="0055267B" w:rsidRDefault="001C69D2" w:rsidP="00436271">
      <w:pPr>
        <w:numPr>
          <w:ilvl w:val="0"/>
          <w:numId w:val="30"/>
        </w:numPr>
        <w:ind w:left="900" w:hanging="540"/>
        <w:rPr>
          <w:rFonts w:ascii="Century Gothic" w:hAnsi="Century Gothic" w:cs="Times New Roman"/>
        </w:rPr>
      </w:pPr>
      <w:r w:rsidRPr="0055267B">
        <w:rPr>
          <w:rFonts w:ascii="Century Gothic" w:hAnsi="Century Gothic"/>
          <w:b/>
        </w:rPr>
        <w:lastRenderedPageBreak/>
        <w:t>Psychological/neuropsychological testing,</w:t>
      </w:r>
      <w:r w:rsidRPr="0055267B">
        <w:rPr>
          <w:rFonts w:ascii="Century Gothic" w:hAnsi="Century Gothic"/>
        </w:rPr>
        <w:t xml:space="preserve"> except when conducted for purposes of diagnosing a mental disorder or when rendered in connection with treatment for a mental disorder</w:t>
      </w:r>
    </w:p>
    <w:p w14:paraId="0940C16A" w14:textId="77777777" w:rsidR="001C69D2" w:rsidRDefault="001C69D2" w:rsidP="00436271">
      <w:pPr>
        <w:numPr>
          <w:ilvl w:val="0"/>
          <w:numId w:val="30"/>
        </w:numPr>
        <w:ind w:left="900" w:hanging="540"/>
        <w:rPr>
          <w:rFonts w:ascii="Century Gothic" w:hAnsi="Century Gothic"/>
        </w:rPr>
      </w:pPr>
      <w:r w:rsidRPr="0055267B">
        <w:rPr>
          <w:rFonts w:ascii="Century Gothic" w:hAnsi="Century Gothic"/>
          <w:b/>
        </w:rPr>
        <w:t>Psychological/neuropsychological testing</w:t>
      </w:r>
      <w:r w:rsidRPr="0055267B">
        <w:rPr>
          <w:rFonts w:ascii="Century Gothic" w:hAnsi="Century Gothic"/>
        </w:rPr>
        <w:t xml:space="preserve"> without sound psychometric properties including empirically substantiated reliability, validity, standardized administration, and clinically relevant normative data based on age, educational attainment, and when relevant ethnicity and gender</w:t>
      </w:r>
    </w:p>
    <w:p w14:paraId="456BBCA4" w14:textId="77777777" w:rsidR="001C69D2" w:rsidRPr="006F755D" w:rsidRDefault="001C69D2" w:rsidP="00436271">
      <w:pPr>
        <w:numPr>
          <w:ilvl w:val="0"/>
          <w:numId w:val="30"/>
        </w:numPr>
        <w:ind w:left="900" w:hanging="540"/>
        <w:rPr>
          <w:rFonts w:ascii="Century Gothic" w:hAnsi="Century Gothic" w:cs="Times New Roman"/>
        </w:rPr>
      </w:pPr>
      <w:r w:rsidRPr="0055267B">
        <w:rPr>
          <w:rFonts w:ascii="Century Gothic" w:hAnsi="Century Gothic"/>
          <w:b/>
        </w:rPr>
        <w:t>Psychological/neuropsychological testing</w:t>
      </w:r>
      <w:r w:rsidRPr="0055267B">
        <w:rPr>
          <w:rFonts w:ascii="Century Gothic" w:hAnsi="Century Gothic"/>
        </w:rPr>
        <w:t xml:space="preserve"> administration, scoring, and interpretation that is above and beyond the time limit(s) reported in peer review publications</w:t>
      </w:r>
    </w:p>
    <w:p w14:paraId="5130C987" w14:textId="77777777" w:rsidR="001C69D2" w:rsidRPr="0055267B" w:rsidRDefault="001C69D2" w:rsidP="00436271">
      <w:pPr>
        <w:numPr>
          <w:ilvl w:val="0"/>
          <w:numId w:val="30"/>
        </w:numPr>
        <w:ind w:left="900" w:hanging="540"/>
        <w:rPr>
          <w:rFonts w:ascii="Century Gothic" w:hAnsi="Century Gothic"/>
        </w:rPr>
      </w:pPr>
      <w:r w:rsidRPr="0055267B">
        <w:rPr>
          <w:rFonts w:ascii="Century Gothic" w:hAnsi="Century Gothic"/>
          <w:b/>
        </w:rPr>
        <w:t>Psychological/neuropsychological testing</w:t>
      </w:r>
      <w:r w:rsidRPr="0055267B">
        <w:rPr>
          <w:rFonts w:ascii="Century Gothic" w:hAnsi="Century Gothic"/>
        </w:rPr>
        <w:t xml:space="preserve"> in which the provider does not compose a final report that, at minimum, summarizes clinical impressions and recommendations that will be forwarded to the referring provider and discussed with you</w:t>
      </w:r>
    </w:p>
    <w:p w14:paraId="57B013BD" w14:textId="77777777" w:rsidR="001C69D2" w:rsidRPr="0055267B" w:rsidRDefault="001C69D2" w:rsidP="00436271">
      <w:pPr>
        <w:numPr>
          <w:ilvl w:val="0"/>
          <w:numId w:val="30"/>
        </w:numPr>
        <w:ind w:left="900" w:hanging="540"/>
        <w:rPr>
          <w:rFonts w:ascii="Century Gothic" w:hAnsi="Century Gothic" w:cs="Times New Roman"/>
        </w:rPr>
      </w:pPr>
      <w:r w:rsidRPr="0055267B">
        <w:rPr>
          <w:rFonts w:ascii="Century Gothic" w:hAnsi="Century Gothic"/>
          <w:b/>
        </w:rPr>
        <w:t>Psychological/neuropsychological testing</w:t>
      </w:r>
      <w:r w:rsidRPr="0055267B">
        <w:rPr>
          <w:rFonts w:ascii="Century Gothic" w:hAnsi="Century Gothic"/>
        </w:rPr>
        <w:t xml:space="preserve"> that is not relevant and valid for evaluating the clinical concerns under consideration</w:t>
      </w:r>
    </w:p>
    <w:p w14:paraId="18F20F61" w14:textId="77777777" w:rsidR="001C69D2" w:rsidRPr="0055267B" w:rsidRDefault="001C69D2" w:rsidP="00436271">
      <w:pPr>
        <w:numPr>
          <w:ilvl w:val="0"/>
          <w:numId w:val="30"/>
        </w:numPr>
        <w:ind w:left="900" w:hanging="540"/>
        <w:rPr>
          <w:rFonts w:ascii="Century Gothic" w:hAnsi="Century Gothic"/>
        </w:rPr>
      </w:pPr>
      <w:r w:rsidRPr="0055267B">
        <w:rPr>
          <w:rFonts w:ascii="Century Gothic" w:hAnsi="Century Gothic"/>
          <w:b/>
        </w:rPr>
        <w:t>Psychological/neuropsychological testing</w:t>
      </w:r>
      <w:r w:rsidRPr="0055267B">
        <w:rPr>
          <w:rFonts w:ascii="Century Gothic" w:hAnsi="Century Gothic"/>
        </w:rPr>
        <w:t xml:space="preserve"> that is not otherwise a covered service.  Examples of such excluded testing include when such services relate to career, education, sports, camp, travel, employment, insurance, marriage, adoption, medical research, or to obtain or maintain a license of any type</w:t>
      </w:r>
    </w:p>
    <w:p w14:paraId="1944CE4A" w14:textId="77777777" w:rsidR="00E22436" w:rsidRPr="0055267B" w:rsidRDefault="00E22436" w:rsidP="001C69D2">
      <w:pPr>
        <w:rPr>
          <w:rFonts w:ascii="Century Gothic" w:hAnsi="Century Gothic"/>
        </w:rPr>
      </w:pPr>
    </w:p>
    <w:p w14:paraId="7FAA9C62" w14:textId="77777777" w:rsidR="001C69D2" w:rsidRPr="0055267B" w:rsidRDefault="001C69D2" w:rsidP="001C69D2">
      <w:pPr>
        <w:rPr>
          <w:rFonts w:ascii="Century Gothic" w:eastAsia="Bookman Old Style" w:hAnsi="Century Gothic" w:cs="Bookman Old Style"/>
          <w:u w:val="single"/>
        </w:rPr>
      </w:pPr>
      <w:r w:rsidRPr="0055267B">
        <w:rPr>
          <w:rFonts w:ascii="Century Gothic" w:hAnsi="Century Gothic"/>
          <w:u w:val="single"/>
        </w:rPr>
        <w:t xml:space="preserve">R </w:t>
      </w:r>
      <w:r w:rsidRPr="0055267B">
        <w:rPr>
          <w:rFonts w:ascii="Century Gothic" w:hAnsi="Century Gothic"/>
          <w:u w:val="single"/>
        </w:rPr>
        <w:tab/>
      </w:r>
    </w:p>
    <w:p w14:paraId="4F3E61F3" w14:textId="77777777" w:rsidR="001C69D2" w:rsidRPr="0055267B" w:rsidRDefault="001C69D2" w:rsidP="001C69D2">
      <w:pPr>
        <w:rPr>
          <w:rFonts w:ascii="Century Gothic" w:eastAsia="Bookman Old Style" w:hAnsi="Century Gothic"/>
        </w:rPr>
      </w:pPr>
    </w:p>
    <w:p w14:paraId="274074FB" w14:textId="020EB312" w:rsidR="001C69D2" w:rsidRPr="0055267B" w:rsidRDefault="001C69D2" w:rsidP="00436271">
      <w:pPr>
        <w:numPr>
          <w:ilvl w:val="0"/>
          <w:numId w:val="32"/>
        </w:numPr>
        <w:ind w:left="900" w:hanging="540"/>
        <w:rPr>
          <w:rFonts w:ascii="Century Gothic" w:hAnsi="Century Gothic"/>
        </w:rPr>
      </w:pPr>
      <w:r w:rsidRPr="0055267B">
        <w:rPr>
          <w:rFonts w:ascii="Century Gothic" w:hAnsi="Century Gothic"/>
          <w:b/>
        </w:rPr>
        <w:t>Radiological imaging</w:t>
      </w:r>
      <w:r w:rsidRPr="0055267B">
        <w:rPr>
          <w:rFonts w:ascii="Century Gothic" w:hAnsi="Century Gothic"/>
        </w:rPr>
        <w:t xml:space="preserve"> conducted </w:t>
      </w:r>
      <w:proofErr w:type="gramStart"/>
      <w:r w:rsidRPr="0055267B">
        <w:rPr>
          <w:rFonts w:ascii="Century Gothic" w:hAnsi="Century Gothic"/>
        </w:rPr>
        <w:t>in order to</w:t>
      </w:r>
      <w:proofErr w:type="gramEnd"/>
      <w:r w:rsidRPr="0055267B">
        <w:rPr>
          <w:rFonts w:ascii="Century Gothic" w:hAnsi="Century Gothic"/>
        </w:rPr>
        <w:t xml:space="preserve"> find the cause of an organic disorder, </w:t>
      </w:r>
      <w:r w:rsidR="00D22CF4" w:rsidRPr="0055267B">
        <w:rPr>
          <w:rFonts w:ascii="Century Gothic" w:hAnsi="Century Gothic"/>
        </w:rPr>
        <w:t>e.g.,</w:t>
      </w:r>
      <w:r w:rsidRPr="0055267B">
        <w:rPr>
          <w:rFonts w:ascii="Century Gothic" w:hAnsi="Century Gothic"/>
        </w:rPr>
        <w:t xml:space="preserve"> CT scan, MRI, etc.</w:t>
      </w:r>
    </w:p>
    <w:p w14:paraId="6ED48285" w14:textId="77777777" w:rsidR="001C69D2" w:rsidRPr="0055267B" w:rsidRDefault="001C69D2" w:rsidP="00436271">
      <w:pPr>
        <w:numPr>
          <w:ilvl w:val="0"/>
          <w:numId w:val="32"/>
        </w:numPr>
        <w:ind w:left="900" w:hanging="540"/>
        <w:rPr>
          <w:rFonts w:ascii="Century Gothic" w:hAnsi="Century Gothic"/>
        </w:rPr>
      </w:pPr>
      <w:r w:rsidRPr="0055267B">
        <w:rPr>
          <w:rFonts w:ascii="Century Gothic" w:hAnsi="Century Gothic"/>
          <w:b/>
        </w:rPr>
        <w:t>Recreation therapy</w:t>
      </w:r>
    </w:p>
    <w:p w14:paraId="69A01124" w14:textId="77777777" w:rsidR="00A04469" w:rsidRPr="00A04469" w:rsidRDefault="00A04469" w:rsidP="00436271">
      <w:pPr>
        <w:numPr>
          <w:ilvl w:val="0"/>
          <w:numId w:val="32"/>
        </w:numPr>
        <w:ind w:left="900" w:hanging="540"/>
        <w:rPr>
          <w:rFonts w:ascii="Century Gothic" w:hAnsi="Century Gothic"/>
        </w:rPr>
      </w:pPr>
      <w:r>
        <w:rPr>
          <w:rFonts w:ascii="Century Gothic" w:hAnsi="Century Gothic" w:cs="Times New Roman"/>
          <w:szCs w:val="24"/>
        </w:rPr>
        <w:t xml:space="preserve">Treatment in a </w:t>
      </w:r>
      <w:r>
        <w:rPr>
          <w:rFonts w:ascii="Century Gothic" w:hAnsi="Century Gothic" w:cs="Times New Roman"/>
          <w:b/>
          <w:szCs w:val="24"/>
        </w:rPr>
        <w:t>residential facility</w:t>
      </w:r>
    </w:p>
    <w:p w14:paraId="3CBE706A" w14:textId="77777777" w:rsidR="001C69D2" w:rsidRPr="0055267B" w:rsidRDefault="001C69D2" w:rsidP="00436271">
      <w:pPr>
        <w:numPr>
          <w:ilvl w:val="0"/>
          <w:numId w:val="32"/>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incurred during </w:t>
      </w:r>
      <w:r w:rsidRPr="0055267B">
        <w:rPr>
          <w:rFonts w:ascii="Century Gothic" w:hAnsi="Century Gothic"/>
          <w:b/>
        </w:rPr>
        <w:t>respite care</w:t>
      </w:r>
    </w:p>
    <w:p w14:paraId="70EB6048" w14:textId="77777777" w:rsidR="001C69D2" w:rsidRPr="0055267B" w:rsidRDefault="001C69D2" w:rsidP="00436271">
      <w:pPr>
        <w:numPr>
          <w:ilvl w:val="0"/>
          <w:numId w:val="32"/>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incurred during </w:t>
      </w:r>
      <w:r w:rsidRPr="0055267B">
        <w:rPr>
          <w:rFonts w:ascii="Century Gothic" w:hAnsi="Century Gothic"/>
          <w:b/>
        </w:rPr>
        <w:t>rest cures</w:t>
      </w:r>
    </w:p>
    <w:p w14:paraId="10D998D4" w14:textId="77777777" w:rsidR="001C69D2" w:rsidRPr="0055267B" w:rsidRDefault="001C69D2" w:rsidP="00436271">
      <w:pPr>
        <w:numPr>
          <w:ilvl w:val="0"/>
          <w:numId w:val="32"/>
        </w:numPr>
        <w:ind w:left="900" w:hanging="540"/>
        <w:rPr>
          <w:rFonts w:ascii="Century Gothic" w:hAnsi="Century Gothic"/>
        </w:rPr>
      </w:pPr>
      <w:r w:rsidRPr="0055267B">
        <w:rPr>
          <w:rFonts w:ascii="Century Gothic" w:hAnsi="Century Gothic"/>
          <w:b/>
        </w:rPr>
        <w:t>Rolfing</w:t>
      </w:r>
    </w:p>
    <w:p w14:paraId="06C8BB6F" w14:textId="77777777" w:rsidR="001C69D2" w:rsidRPr="0055267B" w:rsidRDefault="001C69D2" w:rsidP="001C69D2">
      <w:pPr>
        <w:rPr>
          <w:rFonts w:ascii="Century Gothic" w:hAnsi="Century Gothic"/>
        </w:rPr>
      </w:pPr>
    </w:p>
    <w:p w14:paraId="5DCB5090" w14:textId="77777777" w:rsidR="001C69D2" w:rsidRPr="0055267B" w:rsidRDefault="001C69D2" w:rsidP="001C69D2">
      <w:pPr>
        <w:rPr>
          <w:rFonts w:ascii="Century Gothic" w:hAnsi="Century Gothic"/>
          <w:u w:val="single"/>
        </w:rPr>
      </w:pPr>
      <w:r w:rsidRPr="0055267B">
        <w:rPr>
          <w:rFonts w:ascii="Century Gothic" w:hAnsi="Century Gothic"/>
          <w:u w:val="single"/>
        </w:rPr>
        <w:t xml:space="preserve">S </w:t>
      </w:r>
      <w:r w:rsidRPr="0055267B">
        <w:rPr>
          <w:rFonts w:ascii="Century Gothic" w:hAnsi="Century Gothic"/>
          <w:u w:val="single"/>
        </w:rPr>
        <w:tab/>
      </w:r>
    </w:p>
    <w:p w14:paraId="5BDE89D7" w14:textId="77777777" w:rsidR="001C69D2" w:rsidRPr="0055267B" w:rsidRDefault="001C69D2" w:rsidP="001C69D2">
      <w:pPr>
        <w:rPr>
          <w:rFonts w:ascii="Century Gothic" w:eastAsia="Bookman Old Style" w:hAnsi="Century Gothic" w:cs="Bookman Old Style"/>
          <w:u w:val="single"/>
        </w:rPr>
      </w:pPr>
    </w:p>
    <w:p w14:paraId="035ADBAB" w14:textId="77777777" w:rsidR="001C69D2" w:rsidRPr="0055267B" w:rsidRDefault="001C69D2" w:rsidP="00436271">
      <w:pPr>
        <w:numPr>
          <w:ilvl w:val="0"/>
          <w:numId w:val="33"/>
        </w:numPr>
        <w:ind w:left="900" w:hanging="540"/>
        <w:rPr>
          <w:rFonts w:ascii="Century Gothic" w:hAnsi="Century Gothic" w:cs="Times New Roman"/>
          <w:b/>
        </w:rPr>
      </w:pPr>
      <w:r w:rsidRPr="0055267B">
        <w:rPr>
          <w:rFonts w:ascii="Century Gothic" w:hAnsi="Century Gothic" w:cs="Times New Roman"/>
          <w:szCs w:val="24"/>
        </w:rPr>
        <w:t>Any</w:t>
      </w:r>
      <w:r w:rsidRPr="0055267B">
        <w:rPr>
          <w:rFonts w:ascii="Century Gothic" w:hAnsi="Century Gothic"/>
        </w:rPr>
        <w:t xml:space="preserve"> services or expenses incurred during care that is provided in a </w:t>
      </w:r>
      <w:r w:rsidRPr="0055267B">
        <w:rPr>
          <w:rFonts w:ascii="Century Gothic" w:hAnsi="Century Gothic"/>
          <w:b/>
        </w:rPr>
        <w:t>school</w:t>
      </w:r>
    </w:p>
    <w:p w14:paraId="4FA9EB70" w14:textId="77777777" w:rsidR="001C69D2" w:rsidRPr="0055267B" w:rsidRDefault="001C69D2" w:rsidP="00436271">
      <w:pPr>
        <w:numPr>
          <w:ilvl w:val="0"/>
          <w:numId w:val="33"/>
        </w:numPr>
        <w:ind w:left="900" w:hanging="540"/>
        <w:rPr>
          <w:rFonts w:ascii="Century Gothic" w:hAnsi="Century Gothic"/>
          <w:b/>
        </w:rPr>
      </w:pPr>
      <w:r w:rsidRPr="0055267B">
        <w:rPr>
          <w:rFonts w:ascii="Century Gothic" w:hAnsi="Century Gothic"/>
          <w:b/>
        </w:rPr>
        <w:t>Sedative action electro-stimulation therapy</w:t>
      </w:r>
    </w:p>
    <w:p w14:paraId="44BA09FE" w14:textId="77777777" w:rsidR="001C69D2" w:rsidRPr="0055267B" w:rsidRDefault="001C69D2" w:rsidP="00436271">
      <w:pPr>
        <w:numPr>
          <w:ilvl w:val="0"/>
          <w:numId w:val="33"/>
        </w:numPr>
        <w:ind w:left="900" w:hanging="540"/>
        <w:rPr>
          <w:rFonts w:ascii="Century Gothic" w:hAnsi="Century Gothic" w:cs="Times New Roman"/>
          <w:b/>
        </w:rPr>
      </w:pPr>
      <w:r w:rsidRPr="0055267B">
        <w:rPr>
          <w:rFonts w:ascii="Century Gothic" w:hAnsi="Century Gothic"/>
          <w:b/>
        </w:rPr>
        <w:t>Sensitivity training</w:t>
      </w:r>
    </w:p>
    <w:p w14:paraId="301E3B1A" w14:textId="77777777" w:rsidR="001C69D2" w:rsidRPr="0055267B" w:rsidRDefault="001C69D2" w:rsidP="00436271">
      <w:pPr>
        <w:numPr>
          <w:ilvl w:val="0"/>
          <w:numId w:val="33"/>
        </w:numPr>
        <w:ind w:left="900" w:hanging="540"/>
        <w:rPr>
          <w:rFonts w:ascii="Century Gothic" w:hAnsi="Century Gothic" w:cs="Times New Roman"/>
          <w:b/>
        </w:rPr>
      </w:pPr>
      <w:r w:rsidRPr="0055267B">
        <w:rPr>
          <w:rFonts w:ascii="Century Gothic" w:hAnsi="Century Gothic"/>
          <w:b/>
        </w:rPr>
        <w:t>Self-help training</w:t>
      </w:r>
    </w:p>
    <w:p w14:paraId="12CE2885" w14:textId="77777777" w:rsidR="001C69D2" w:rsidRPr="0055267B" w:rsidRDefault="00BC46DC" w:rsidP="00436271">
      <w:pPr>
        <w:numPr>
          <w:ilvl w:val="0"/>
          <w:numId w:val="33"/>
        </w:numPr>
        <w:ind w:left="900" w:hanging="540"/>
        <w:rPr>
          <w:rFonts w:ascii="Century Gothic" w:hAnsi="Century Gothic"/>
        </w:rPr>
      </w:pPr>
      <w:r>
        <w:rPr>
          <w:rFonts w:ascii="Century Gothic" w:hAnsi="Century Gothic" w:cs="Times New Roman"/>
          <w:szCs w:val="24"/>
        </w:rPr>
        <w:t xml:space="preserve">Any services or expenses incurred for treatment of </w:t>
      </w:r>
      <w:r w:rsidR="00D57867">
        <w:rPr>
          <w:rFonts w:ascii="Century Gothic" w:hAnsi="Century Gothic" w:cs="Times New Roman"/>
          <w:b/>
          <w:szCs w:val="24"/>
        </w:rPr>
        <w:t>s</w:t>
      </w:r>
      <w:r>
        <w:rPr>
          <w:rFonts w:ascii="Century Gothic" w:hAnsi="Century Gothic" w:cs="Times New Roman"/>
          <w:b/>
          <w:szCs w:val="24"/>
        </w:rPr>
        <w:t xml:space="preserve">ex </w:t>
      </w:r>
      <w:r w:rsidR="00D57867">
        <w:rPr>
          <w:rFonts w:ascii="Century Gothic" w:hAnsi="Century Gothic" w:cs="Times New Roman"/>
          <w:b/>
          <w:szCs w:val="24"/>
        </w:rPr>
        <w:t>o</w:t>
      </w:r>
      <w:r>
        <w:rPr>
          <w:rFonts w:ascii="Century Gothic" w:hAnsi="Century Gothic" w:cs="Times New Roman"/>
          <w:b/>
          <w:szCs w:val="24"/>
        </w:rPr>
        <w:t>ffenders</w:t>
      </w:r>
    </w:p>
    <w:p w14:paraId="09F52227" w14:textId="77777777" w:rsidR="001C69D2" w:rsidRPr="0055267B" w:rsidRDefault="001C69D2" w:rsidP="00436271">
      <w:pPr>
        <w:numPr>
          <w:ilvl w:val="0"/>
          <w:numId w:val="33"/>
        </w:numPr>
        <w:ind w:left="900" w:hanging="540"/>
        <w:rPr>
          <w:rFonts w:ascii="Century Gothic" w:hAnsi="Century Gothic"/>
          <w:b/>
        </w:rPr>
      </w:pPr>
      <w:r w:rsidRPr="0055267B">
        <w:rPr>
          <w:rFonts w:ascii="Century Gothic" w:hAnsi="Century Gothic" w:cs="Times New Roman"/>
          <w:szCs w:val="24"/>
        </w:rPr>
        <w:t>Any</w:t>
      </w:r>
      <w:r w:rsidRPr="0055267B">
        <w:rPr>
          <w:rFonts w:ascii="Century Gothic" w:hAnsi="Century Gothic"/>
        </w:rPr>
        <w:t xml:space="preserve"> services or expenses related to </w:t>
      </w:r>
      <w:r w:rsidRPr="0055267B">
        <w:rPr>
          <w:rFonts w:ascii="Century Gothic" w:hAnsi="Century Gothic"/>
          <w:b/>
        </w:rPr>
        <w:t>sleep diagnostic clinics</w:t>
      </w:r>
    </w:p>
    <w:p w14:paraId="1C2BEF9D" w14:textId="77777777" w:rsidR="001C69D2" w:rsidRPr="00937AA6" w:rsidRDefault="001C69D2" w:rsidP="00436271">
      <w:pPr>
        <w:numPr>
          <w:ilvl w:val="0"/>
          <w:numId w:val="33"/>
        </w:numPr>
        <w:ind w:left="900" w:hanging="540"/>
        <w:rPr>
          <w:rFonts w:ascii="Century Gothic" w:hAnsi="Century Gothic" w:cs="Times New Roman"/>
          <w:b/>
        </w:rPr>
      </w:pPr>
      <w:r w:rsidRPr="00937AA6">
        <w:rPr>
          <w:rFonts w:ascii="Century Gothic" w:hAnsi="Century Gothic"/>
          <w:b/>
        </w:rPr>
        <w:t>Speech therapy</w:t>
      </w:r>
    </w:p>
    <w:p w14:paraId="5C940B69" w14:textId="77777777" w:rsidR="001C69D2" w:rsidRPr="00937AA6" w:rsidRDefault="001C69D2" w:rsidP="00436271">
      <w:pPr>
        <w:numPr>
          <w:ilvl w:val="0"/>
          <w:numId w:val="33"/>
        </w:numPr>
        <w:ind w:left="900" w:hanging="540"/>
        <w:rPr>
          <w:rFonts w:ascii="Century Gothic" w:hAnsi="Century Gothic" w:cs="Times New Roman"/>
        </w:rPr>
      </w:pPr>
      <w:r w:rsidRPr="00937AA6">
        <w:rPr>
          <w:rFonts w:ascii="Century Gothic" w:hAnsi="Century Gothic"/>
          <w:b/>
        </w:rPr>
        <w:t>Stress management</w:t>
      </w:r>
    </w:p>
    <w:p w14:paraId="3686AFE2" w14:textId="77777777" w:rsidR="001C69D2" w:rsidRPr="00937AA6" w:rsidRDefault="001C69D2" w:rsidP="00436271">
      <w:pPr>
        <w:numPr>
          <w:ilvl w:val="0"/>
          <w:numId w:val="33"/>
        </w:numPr>
        <w:ind w:left="900" w:hanging="540"/>
        <w:rPr>
          <w:rFonts w:ascii="Century Gothic" w:hAnsi="Century Gothic" w:cs="Times New Roman"/>
        </w:rPr>
      </w:pPr>
      <w:bookmarkStart w:id="45" w:name="_Hlk26444759"/>
      <w:r w:rsidRPr="00937AA6">
        <w:rPr>
          <w:rFonts w:ascii="Century Gothic" w:hAnsi="Century Gothic" w:cs="Times New Roman"/>
          <w:szCs w:val="24"/>
        </w:rPr>
        <w:t>Any</w:t>
      </w:r>
      <w:r w:rsidRPr="00937AA6">
        <w:rPr>
          <w:rFonts w:ascii="Century Gothic" w:hAnsi="Century Gothic"/>
        </w:rPr>
        <w:t xml:space="preserve"> services or expenses incurred during </w:t>
      </w:r>
      <w:r w:rsidRPr="00937AA6">
        <w:rPr>
          <w:rFonts w:ascii="Century Gothic" w:hAnsi="Century Gothic"/>
          <w:b/>
        </w:rPr>
        <w:t>substance abuse treatment</w:t>
      </w:r>
      <w:r w:rsidRPr="00937AA6">
        <w:rPr>
          <w:rFonts w:ascii="Century Gothic" w:hAnsi="Century Gothic"/>
        </w:rPr>
        <w:t xml:space="preserve"> that is not abstinence-based</w:t>
      </w:r>
    </w:p>
    <w:bookmarkEnd w:id="45"/>
    <w:p w14:paraId="68164ACA" w14:textId="612C7E85" w:rsidR="001C69D2" w:rsidRPr="009C6D14" w:rsidRDefault="001C69D2" w:rsidP="00436271">
      <w:pPr>
        <w:numPr>
          <w:ilvl w:val="0"/>
          <w:numId w:val="33"/>
        </w:numPr>
        <w:ind w:left="900" w:hanging="540"/>
        <w:rPr>
          <w:rFonts w:ascii="Century Gothic" w:hAnsi="Century Gothic" w:cs="Times New Roman"/>
        </w:rPr>
      </w:pPr>
      <w:r w:rsidRPr="009C6D14">
        <w:rPr>
          <w:rFonts w:ascii="Century Gothic" w:hAnsi="Century Gothic" w:cs="Times New Roman"/>
          <w:szCs w:val="24"/>
        </w:rPr>
        <w:t>Any</w:t>
      </w:r>
      <w:r w:rsidRPr="009C6D14">
        <w:rPr>
          <w:rFonts w:ascii="Century Gothic" w:hAnsi="Century Gothic"/>
        </w:rPr>
        <w:t xml:space="preserve"> services or expenses incurred during</w:t>
      </w:r>
      <w:r w:rsidRPr="009C6D14">
        <w:rPr>
          <w:rFonts w:ascii="Century Gothic" w:hAnsi="Century Gothic"/>
          <w:b/>
        </w:rPr>
        <w:t xml:space="preserve"> substance abuse treatment</w:t>
      </w:r>
      <w:r w:rsidRPr="009C6D14">
        <w:rPr>
          <w:rFonts w:ascii="Century Gothic" w:hAnsi="Century Gothic"/>
        </w:rPr>
        <w:t xml:space="preserve"> for licensed, registered</w:t>
      </w:r>
      <w:r w:rsidR="00EB1348">
        <w:rPr>
          <w:rFonts w:ascii="Century Gothic" w:hAnsi="Century Gothic"/>
        </w:rPr>
        <w:t>,</w:t>
      </w:r>
      <w:r w:rsidRPr="009C6D14">
        <w:rPr>
          <w:rFonts w:ascii="Century Gothic" w:hAnsi="Century Gothic"/>
        </w:rPr>
        <w:t xml:space="preserve"> or certified professionals that is not deemed medically necessary or is beyond the scope of benefits as outlined in the </w:t>
      </w:r>
      <w:r w:rsidRPr="009C6D14">
        <w:rPr>
          <w:rFonts w:ascii="Century Gothic" w:hAnsi="Century Gothic"/>
          <w:i/>
        </w:rPr>
        <w:t xml:space="preserve">Summary of Mental Health and Substance Abuse Benefits </w:t>
      </w:r>
      <w:r w:rsidRPr="009C6D14">
        <w:rPr>
          <w:rFonts w:ascii="Century Gothic" w:hAnsi="Century Gothic"/>
        </w:rPr>
        <w:t>when recommended or required to maintain a professional license, certification</w:t>
      </w:r>
      <w:r w:rsidR="00EB1348">
        <w:rPr>
          <w:rFonts w:ascii="Century Gothic" w:hAnsi="Century Gothic"/>
        </w:rPr>
        <w:t>,</w:t>
      </w:r>
      <w:r w:rsidRPr="009C6D14">
        <w:rPr>
          <w:rFonts w:ascii="Century Gothic" w:hAnsi="Century Gothic"/>
        </w:rPr>
        <w:t xml:space="preserve"> or registration</w:t>
      </w:r>
    </w:p>
    <w:p w14:paraId="3A40117B" w14:textId="77777777" w:rsidR="0049774C" w:rsidRDefault="0049774C" w:rsidP="001C69D2">
      <w:pPr>
        <w:rPr>
          <w:rFonts w:ascii="Century Gothic" w:hAnsi="Century Gothic"/>
          <w:u w:val="single"/>
        </w:rPr>
      </w:pPr>
    </w:p>
    <w:p w14:paraId="46EB7D51" w14:textId="77777777" w:rsidR="001C69D2" w:rsidRPr="0055267B" w:rsidRDefault="001C69D2" w:rsidP="001C69D2">
      <w:pPr>
        <w:rPr>
          <w:rFonts w:ascii="Century Gothic" w:hAnsi="Century Gothic"/>
          <w:u w:val="single"/>
        </w:rPr>
      </w:pPr>
      <w:r w:rsidRPr="0055267B">
        <w:rPr>
          <w:rFonts w:ascii="Century Gothic" w:hAnsi="Century Gothic"/>
          <w:u w:val="single"/>
        </w:rPr>
        <w:lastRenderedPageBreak/>
        <w:t xml:space="preserve">T </w:t>
      </w:r>
      <w:r w:rsidRPr="0055267B">
        <w:rPr>
          <w:rFonts w:ascii="Century Gothic" w:hAnsi="Century Gothic"/>
          <w:u w:val="single"/>
        </w:rPr>
        <w:tab/>
      </w:r>
    </w:p>
    <w:p w14:paraId="533359E7" w14:textId="77777777" w:rsidR="001C69D2" w:rsidRPr="0055267B" w:rsidRDefault="001C69D2" w:rsidP="001C69D2">
      <w:pPr>
        <w:rPr>
          <w:rFonts w:ascii="Century Gothic" w:eastAsia="Bookman Old Style" w:hAnsi="Century Gothic"/>
        </w:rPr>
      </w:pPr>
    </w:p>
    <w:p w14:paraId="740CC5B6" w14:textId="77777777" w:rsidR="001C69D2" w:rsidRPr="0055267B" w:rsidRDefault="001C69D2" w:rsidP="00436271">
      <w:pPr>
        <w:numPr>
          <w:ilvl w:val="0"/>
          <w:numId w:val="34"/>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incurred during</w:t>
      </w:r>
      <w:r w:rsidRPr="0055267B">
        <w:rPr>
          <w:rFonts w:ascii="Century Gothic" w:hAnsi="Century Gothic"/>
          <w:b/>
        </w:rPr>
        <w:t xml:space="preserve"> telephone,</w:t>
      </w:r>
      <w:r w:rsidRPr="0055267B">
        <w:rPr>
          <w:rFonts w:ascii="Century Gothic" w:hAnsi="Century Gothic"/>
        </w:rPr>
        <w:t xml:space="preserve"> email, and Internet consultations in the absence of </w:t>
      </w:r>
      <w:r w:rsidR="00251E48" w:rsidRPr="0055267B">
        <w:rPr>
          <w:rFonts w:ascii="Century Gothic" w:hAnsi="Century Gothic"/>
        </w:rPr>
        <w:t>a specific</w:t>
      </w:r>
      <w:r w:rsidRPr="0055267B">
        <w:rPr>
          <w:rFonts w:ascii="Century Gothic" w:hAnsi="Century Gothic"/>
        </w:rPr>
        <w:t xml:space="preserve"> benefit</w:t>
      </w:r>
    </w:p>
    <w:p w14:paraId="2909CC4F" w14:textId="77777777" w:rsidR="001C69D2" w:rsidRPr="0055267B" w:rsidRDefault="001C69D2" w:rsidP="00436271">
      <w:pPr>
        <w:numPr>
          <w:ilvl w:val="0"/>
          <w:numId w:val="34"/>
        </w:numPr>
        <w:ind w:left="900" w:hanging="540"/>
        <w:rPr>
          <w:rFonts w:ascii="Century Gothic" w:hAnsi="Century Gothic"/>
          <w:b/>
        </w:rPr>
      </w:pPr>
      <w:r w:rsidRPr="0055267B">
        <w:rPr>
          <w:rFonts w:ascii="Century Gothic" w:hAnsi="Century Gothic"/>
          <w:b/>
        </w:rPr>
        <w:t>Transcendental Meditation</w:t>
      </w:r>
    </w:p>
    <w:p w14:paraId="77EFA978" w14:textId="77777777" w:rsidR="001C69D2" w:rsidRDefault="001C69D2" w:rsidP="00436271">
      <w:pPr>
        <w:numPr>
          <w:ilvl w:val="0"/>
          <w:numId w:val="34"/>
        </w:numPr>
        <w:ind w:left="900" w:hanging="540"/>
        <w:rPr>
          <w:rFonts w:ascii="Century Gothic" w:hAnsi="Century Gothic"/>
        </w:rPr>
      </w:pPr>
      <w:r w:rsidRPr="0055267B">
        <w:rPr>
          <w:rFonts w:ascii="Century Gothic" w:hAnsi="Century Gothic"/>
          <w:b/>
        </w:rPr>
        <w:t>Travel, transportation, and lodging expenses</w:t>
      </w:r>
      <w:r w:rsidRPr="0055267B">
        <w:rPr>
          <w:rFonts w:ascii="Century Gothic" w:hAnsi="Century Gothic"/>
        </w:rPr>
        <w:t xml:space="preserve"> incurred </w:t>
      </w:r>
      <w:proofErr w:type="gramStart"/>
      <w:r w:rsidRPr="0055267B">
        <w:rPr>
          <w:rFonts w:ascii="Century Gothic" w:hAnsi="Century Gothic"/>
        </w:rPr>
        <w:t>in order to</w:t>
      </w:r>
      <w:proofErr w:type="gramEnd"/>
      <w:r w:rsidRPr="0055267B">
        <w:rPr>
          <w:rFonts w:ascii="Century Gothic" w:hAnsi="Century Gothic"/>
        </w:rPr>
        <w:t xml:space="preserve"> receive consultation or treatment, even if the treatment is recommended, prescribe</w:t>
      </w:r>
      <w:r w:rsidR="00FA75B2">
        <w:rPr>
          <w:rFonts w:ascii="Century Gothic" w:hAnsi="Century Gothic"/>
        </w:rPr>
        <w:t>d, or provided by your provider</w:t>
      </w:r>
    </w:p>
    <w:p w14:paraId="40455854" w14:textId="5DA095AA" w:rsidR="001C69D2" w:rsidRPr="0055267B" w:rsidRDefault="001C69D2" w:rsidP="00436271">
      <w:pPr>
        <w:numPr>
          <w:ilvl w:val="0"/>
          <w:numId w:val="34"/>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incurred during treatment provided when the </w:t>
      </w:r>
      <w:r w:rsidRPr="0055267B">
        <w:rPr>
          <w:rFonts w:ascii="Century Gothic" w:hAnsi="Century Gothic"/>
          <w:b/>
        </w:rPr>
        <w:t>treatment plan</w:t>
      </w:r>
      <w:r w:rsidRPr="0055267B">
        <w:rPr>
          <w:rFonts w:ascii="Century Gothic" w:hAnsi="Century Gothic"/>
        </w:rPr>
        <w:t xml:space="preserve"> does not meet clinically accepted standards of care</w:t>
      </w:r>
    </w:p>
    <w:p w14:paraId="3F5A728C" w14:textId="77777777" w:rsidR="001C69D2" w:rsidRPr="0055267B" w:rsidRDefault="001C69D2" w:rsidP="00436271">
      <w:pPr>
        <w:numPr>
          <w:ilvl w:val="0"/>
          <w:numId w:val="34"/>
        </w:numPr>
        <w:ind w:left="900" w:hanging="540"/>
        <w:rPr>
          <w:rFonts w:ascii="Century Gothic" w:hAnsi="Century Gothic" w:cs="Times New Roman"/>
          <w:b/>
        </w:rPr>
      </w:pPr>
      <w:r w:rsidRPr="0055267B">
        <w:rPr>
          <w:rFonts w:ascii="Century Gothic" w:hAnsi="Century Gothic"/>
          <w:b/>
        </w:rPr>
        <w:t>Tryptophan therapy</w:t>
      </w:r>
    </w:p>
    <w:p w14:paraId="6524A6BF" w14:textId="77777777" w:rsidR="00872974" w:rsidRPr="0055267B" w:rsidRDefault="00872974" w:rsidP="001C69D2">
      <w:pPr>
        <w:rPr>
          <w:rFonts w:ascii="Century Gothic" w:hAnsi="Century Gothic"/>
          <w:u w:val="single"/>
        </w:rPr>
      </w:pPr>
    </w:p>
    <w:p w14:paraId="0B28EC75" w14:textId="77777777" w:rsidR="001C69D2" w:rsidRPr="0055267B" w:rsidRDefault="001C69D2" w:rsidP="001C69D2">
      <w:pPr>
        <w:rPr>
          <w:rFonts w:ascii="Century Gothic" w:eastAsia="Bookman Old Style" w:hAnsi="Century Gothic" w:cs="Bookman Old Style"/>
          <w:u w:val="single"/>
        </w:rPr>
      </w:pPr>
      <w:r w:rsidRPr="0055267B">
        <w:rPr>
          <w:rFonts w:ascii="Century Gothic" w:hAnsi="Century Gothic"/>
          <w:u w:val="single"/>
        </w:rPr>
        <w:t xml:space="preserve">V </w:t>
      </w:r>
      <w:r w:rsidRPr="0055267B">
        <w:rPr>
          <w:rFonts w:ascii="Century Gothic" w:hAnsi="Century Gothic"/>
          <w:u w:val="single"/>
        </w:rPr>
        <w:tab/>
      </w:r>
    </w:p>
    <w:p w14:paraId="3C03F8F4" w14:textId="77777777" w:rsidR="001C69D2" w:rsidRPr="0055267B" w:rsidRDefault="001C69D2" w:rsidP="001C69D2">
      <w:pPr>
        <w:rPr>
          <w:rFonts w:ascii="Century Gothic" w:eastAsia="Bookman Old Style" w:hAnsi="Century Gothic"/>
        </w:rPr>
      </w:pPr>
    </w:p>
    <w:p w14:paraId="7F72882C" w14:textId="77777777" w:rsidR="001C69D2" w:rsidRPr="0055267B" w:rsidRDefault="001C69D2" w:rsidP="00436271">
      <w:pPr>
        <w:numPr>
          <w:ilvl w:val="0"/>
          <w:numId w:val="35"/>
        </w:numPr>
        <w:ind w:left="900" w:hanging="540"/>
        <w:rPr>
          <w:rFonts w:ascii="Century Gothic" w:hAnsi="Century Gothic" w:cs="Times New Roman"/>
          <w:b/>
        </w:rPr>
      </w:pPr>
      <w:r w:rsidRPr="0055267B">
        <w:rPr>
          <w:rFonts w:ascii="Century Gothic" w:hAnsi="Century Gothic"/>
          <w:b/>
        </w:rPr>
        <w:t>Vitamin (megavitamin) therapy</w:t>
      </w:r>
    </w:p>
    <w:p w14:paraId="67DEF086" w14:textId="77777777" w:rsidR="001C69D2" w:rsidRPr="0055267B" w:rsidRDefault="001C69D2" w:rsidP="00436271">
      <w:pPr>
        <w:numPr>
          <w:ilvl w:val="0"/>
          <w:numId w:val="35"/>
        </w:numPr>
        <w:ind w:left="900" w:hanging="540"/>
        <w:rPr>
          <w:rFonts w:ascii="Century Gothic" w:hAnsi="Century Gothic"/>
          <w:b/>
        </w:rPr>
      </w:pPr>
      <w:r w:rsidRPr="0055267B">
        <w:rPr>
          <w:rFonts w:ascii="Century Gothic" w:hAnsi="Century Gothic" w:cs="Times New Roman"/>
          <w:szCs w:val="24"/>
        </w:rPr>
        <w:t>Any</w:t>
      </w:r>
      <w:r w:rsidRPr="0055267B">
        <w:rPr>
          <w:rFonts w:ascii="Century Gothic" w:hAnsi="Century Gothic"/>
        </w:rPr>
        <w:t xml:space="preserve"> services or expenses related to </w:t>
      </w:r>
      <w:r w:rsidRPr="0055267B">
        <w:rPr>
          <w:rFonts w:ascii="Century Gothic" w:hAnsi="Century Gothic"/>
          <w:b/>
        </w:rPr>
        <w:t>vision impairment</w:t>
      </w:r>
    </w:p>
    <w:p w14:paraId="13686F28" w14:textId="77777777" w:rsidR="00C20010" w:rsidRPr="0055267B" w:rsidRDefault="00C20010" w:rsidP="001C69D2">
      <w:pPr>
        <w:rPr>
          <w:rFonts w:ascii="Century Gothic" w:hAnsi="Century Gothic"/>
        </w:rPr>
      </w:pPr>
    </w:p>
    <w:p w14:paraId="287D1618" w14:textId="77777777" w:rsidR="001C69D2" w:rsidRPr="0055267B" w:rsidRDefault="001C69D2" w:rsidP="001C69D2">
      <w:pPr>
        <w:rPr>
          <w:rFonts w:ascii="Century Gothic" w:eastAsia="Bookman Old Style" w:hAnsi="Century Gothic" w:cs="Bookman Old Style"/>
          <w:u w:val="single"/>
        </w:rPr>
      </w:pPr>
      <w:r w:rsidRPr="0055267B">
        <w:rPr>
          <w:rFonts w:ascii="Century Gothic" w:hAnsi="Century Gothic"/>
          <w:u w:val="single"/>
        </w:rPr>
        <w:t xml:space="preserve">W </w:t>
      </w:r>
      <w:r w:rsidRPr="0055267B">
        <w:rPr>
          <w:rFonts w:ascii="Century Gothic" w:hAnsi="Century Gothic"/>
          <w:u w:val="single"/>
        </w:rPr>
        <w:tab/>
      </w:r>
    </w:p>
    <w:p w14:paraId="61C551E9" w14:textId="77777777" w:rsidR="001C69D2" w:rsidRPr="0055267B" w:rsidRDefault="001C69D2" w:rsidP="001C69D2">
      <w:pPr>
        <w:rPr>
          <w:rFonts w:ascii="Century Gothic" w:eastAsia="Bookman Old Style" w:hAnsi="Century Gothic"/>
        </w:rPr>
      </w:pPr>
    </w:p>
    <w:p w14:paraId="69E44483" w14:textId="77777777" w:rsidR="001C69D2" w:rsidRPr="0055267B" w:rsidRDefault="001C69D2" w:rsidP="00436271">
      <w:pPr>
        <w:numPr>
          <w:ilvl w:val="0"/>
          <w:numId w:val="36"/>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received while on active military duty or </w:t>
      </w:r>
      <w:proofErr w:type="gramStart"/>
      <w:r w:rsidRPr="0055267B">
        <w:rPr>
          <w:rFonts w:ascii="Century Gothic" w:hAnsi="Century Gothic"/>
        </w:rPr>
        <w:t>as a result of</w:t>
      </w:r>
      <w:proofErr w:type="gramEnd"/>
      <w:r w:rsidRPr="0055267B">
        <w:rPr>
          <w:rFonts w:ascii="Century Gothic" w:hAnsi="Century Gothic"/>
        </w:rPr>
        <w:t xml:space="preserve"> </w:t>
      </w:r>
      <w:r w:rsidRPr="0055267B">
        <w:rPr>
          <w:rFonts w:ascii="Century Gothic" w:hAnsi="Century Gothic"/>
          <w:b/>
        </w:rPr>
        <w:t>war or any act of war,</w:t>
      </w:r>
      <w:r w:rsidRPr="0055267B">
        <w:rPr>
          <w:rFonts w:ascii="Century Gothic" w:hAnsi="Century Gothic"/>
        </w:rPr>
        <w:t xml:space="preserve"> whether declared or undeclared, terrorism, participation in a riot, insurrection, rebellion, or direct participation in an act deemed illegal by a court of law</w:t>
      </w:r>
    </w:p>
    <w:p w14:paraId="752552DE" w14:textId="77777777" w:rsidR="001C69D2" w:rsidRPr="0055267B" w:rsidRDefault="001C69D2" w:rsidP="00436271">
      <w:pPr>
        <w:numPr>
          <w:ilvl w:val="0"/>
          <w:numId w:val="36"/>
        </w:numPr>
        <w:ind w:left="900" w:hanging="540"/>
        <w:rPr>
          <w:rFonts w:ascii="Century Gothic" w:hAnsi="Century Gothic"/>
        </w:rPr>
      </w:pPr>
      <w:r w:rsidRPr="0055267B">
        <w:rPr>
          <w:rFonts w:ascii="Century Gothic" w:hAnsi="Century Gothic" w:cs="Times New Roman"/>
          <w:szCs w:val="24"/>
        </w:rPr>
        <w:t>Any</w:t>
      </w:r>
      <w:r w:rsidRPr="0055267B">
        <w:rPr>
          <w:rFonts w:ascii="Century Gothic" w:hAnsi="Century Gothic"/>
        </w:rPr>
        <w:t xml:space="preserve"> services or expenses for conditions that require coverage to be purchased or provided through other arrangements such as </w:t>
      </w:r>
      <w:r w:rsidRPr="0055267B">
        <w:rPr>
          <w:rFonts w:ascii="Century Gothic" w:hAnsi="Century Gothic"/>
          <w:b/>
          <w:bCs/>
        </w:rPr>
        <w:t xml:space="preserve">Workers’ Compensation, no-fault automobile insurance </w:t>
      </w:r>
      <w:r w:rsidRPr="0055267B">
        <w:rPr>
          <w:rFonts w:ascii="Century Gothic" w:hAnsi="Century Gothic"/>
        </w:rPr>
        <w:t>or similar l</w:t>
      </w:r>
      <w:r w:rsidR="00FA75B2">
        <w:rPr>
          <w:rFonts w:ascii="Century Gothic" w:hAnsi="Century Gothic"/>
        </w:rPr>
        <w:t>egislation</w:t>
      </w:r>
    </w:p>
    <w:p w14:paraId="33E90376" w14:textId="77777777" w:rsidR="001C69D2" w:rsidRPr="00FA7045" w:rsidRDefault="001C69D2" w:rsidP="001C69D2">
      <w:pPr>
        <w:ind w:left="720"/>
        <w:rPr>
          <w:rFonts w:ascii="Century Gothic" w:hAnsi="Century Gothic"/>
        </w:rPr>
      </w:pPr>
    </w:p>
    <w:p w14:paraId="0D36A69A" w14:textId="77777777" w:rsidR="001C69D2" w:rsidRPr="00FA7045" w:rsidRDefault="001C69D2" w:rsidP="001C69D2">
      <w:pPr>
        <w:rPr>
          <w:rFonts w:ascii="Century Gothic" w:hAnsi="Century Gothic"/>
          <w:b/>
          <w:sz w:val="32"/>
          <w:szCs w:val="32"/>
        </w:rPr>
      </w:pPr>
      <w:bookmarkStart w:id="46" w:name="_Toc441046799"/>
      <w:r w:rsidRPr="00FA7045">
        <w:rPr>
          <w:rFonts w:ascii="Century Gothic" w:hAnsi="Century Gothic"/>
          <w:b/>
          <w:sz w:val="32"/>
          <w:szCs w:val="32"/>
        </w:rPr>
        <w:t>Diagnostic Exclusions</w:t>
      </w:r>
      <w:bookmarkEnd w:id="46"/>
    </w:p>
    <w:p w14:paraId="04A22888" w14:textId="77777777" w:rsidR="001C69D2" w:rsidRPr="00FA7045" w:rsidRDefault="001C69D2" w:rsidP="001C69D2">
      <w:pPr>
        <w:suppressLineNumbers/>
        <w:suppressAutoHyphens/>
        <w:rPr>
          <w:rFonts w:ascii="Century Gothic" w:eastAsia="Bookman Old Style" w:hAnsi="Century Gothic" w:cs="Bookman Old Style"/>
          <w:b/>
          <w:bCs/>
          <w:szCs w:val="24"/>
        </w:rPr>
      </w:pPr>
    </w:p>
    <w:p w14:paraId="5BF9A0ED" w14:textId="77777777" w:rsidR="001C69D2" w:rsidRPr="00D077A1" w:rsidRDefault="001C69D2" w:rsidP="001C69D2">
      <w:pPr>
        <w:rPr>
          <w:rFonts w:ascii="Century Gothic" w:hAnsi="Century Gothic"/>
        </w:rPr>
      </w:pPr>
      <w:r w:rsidRPr="00D077A1">
        <w:rPr>
          <w:rFonts w:ascii="Century Gothic" w:hAnsi="Century Gothic"/>
          <w:b/>
        </w:rPr>
        <w:t xml:space="preserve">NOTE:   </w:t>
      </w:r>
      <w:r w:rsidRPr="00D077A1">
        <w:rPr>
          <w:rFonts w:ascii="Century Gothic" w:hAnsi="Century Gothic"/>
        </w:rPr>
        <w:t xml:space="preserve">The diagnostic exclusions listed are </w:t>
      </w:r>
      <w:r w:rsidRPr="00D077A1">
        <w:rPr>
          <w:rFonts w:ascii="Century Gothic" w:hAnsi="Century Gothic"/>
          <w:u w:color="000000"/>
        </w:rPr>
        <w:t xml:space="preserve">not </w:t>
      </w:r>
      <w:r w:rsidR="00FA75B2" w:rsidRPr="00D077A1">
        <w:rPr>
          <w:rFonts w:ascii="Century Gothic" w:hAnsi="Century Gothic"/>
        </w:rPr>
        <w:t>all-inclusive.</w:t>
      </w:r>
    </w:p>
    <w:p w14:paraId="129F94CB" w14:textId="77777777" w:rsidR="001C69D2" w:rsidRPr="00D077A1" w:rsidRDefault="001C69D2" w:rsidP="001C69D2">
      <w:pPr>
        <w:rPr>
          <w:rFonts w:ascii="Century Gothic" w:hAnsi="Century Gothic"/>
        </w:rPr>
      </w:pPr>
    </w:p>
    <w:p w14:paraId="0F1BEA6B" w14:textId="77777777" w:rsidR="00297068" w:rsidRPr="00D077A1" w:rsidRDefault="001C69D2" w:rsidP="00436271">
      <w:pPr>
        <w:numPr>
          <w:ilvl w:val="0"/>
          <w:numId w:val="37"/>
        </w:numPr>
        <w:ind w:left="900" w:hanging="540"/>
        <w:rPr>
          <w:rFonts w:ascii="Century Gothic" w:eastAsia="Times New Roman" w:hAnsi="Century Gothic" w:cs="Times New Roman"/>
          <w:szCs w:val="24"/>
        </w:rPr>
      </w:pPr>
      <w:r w:rsidRPr="00D077A1">
        <w:rPr>
          <w:rFonts w:ascii="Century Gothic" w:hAnsi="Century Gothic"/>
          <w:szCs w:val="24"/>
        </w:rPr>
        <w:t xml:space="preserve">Services or expenses of any kind for </w:t>
      </w:r>
      <w:r w:rsidRPr="00D077A1">
        <w:rPr>
          <w:rFonts w:ascii="Century Gothic" w:hAnsi="Century Gothic"/>
          <w:b/>
          <w:szCs w:val="24"/>
        </w:rPr>
        <w:t>caffeine intoxication</w:t>
      </w:r>
    </w:p>
    <w:p w14:paraId="4869BF22" w14:textId="77777777" w:rsidR="001C69D2" w:rsidRPr="00B52AD3" w:rsidRDefault="001C69D2" w:rsidP="00436271">
      <w:pPr>
        <w:numPr>
          <w:ilvl w:val="0"/>
          <w:numId w:val="37"/>
        </w:numPr>
        <w:ind w:left="900" w:hanging="540"/>
        <w:rPr>
          <w:rFonts w:ascii="Century Gothic" w:eastAsia="Times New Roman" w:hAnsi="Century Gothic" w:cs="Times New Roman"/>
          <w:szCs w:val="24"/>
        </w:rPr>
      </w:pPr>
      <w:r w:rsidRPr="00B52AD3">
        <w:rPr>
          <w:rFonts w:ascii="Century Gothic" w:hAnsi="Century Gothic"/>
          <w:b/>
          <w:szCs w:val="24"/>
        </w:rPr>
        <w:t xml:space="preserve">Intellectual disability </w:t>
      </w:r>
      <w:r w:rsidRPr="00B52AD3">
        <w:rPr>
          <w:rFonts w:ascii="Century Gothic" w:hAnsi="Century Gothic"/>
          <w:szCs w:val="24"/>
        </w:rPr>
        <w:t>as the primary diagnosis except for the purpose of making the initial diagnosis</w:t>
      </w:r>
    </w:p>
    <w:p w14:paraId="1BD6472E" w14:textId="77777777" w:rsidR="00BB6E67" w:rsidRDefault="001C69D2" w:rsidP="00436271">
      <w:pPr>
        <w:numPr>
          <w:ilvl w:val="0"/>
          <w:numId w:val="37"/>
        </w:numPr>
        <w:ind w:left="900" w:hanging="540"/>
        <w:rPr>
          <w:rFonts w:ascii="Century Gothic" w:hAnsi="Century Gothic"/>
        </w:rPr>
      </w:pPr>
      <w:r w:rsidRPr="00B52AD3">
        <w:rPr>
          <w:rFonts w:ascii="Century Gothic" w:hAnsi="Century Gothic"/>
          <w:b/>
        </w:rPr>
        <w:t xml:space="preserve">Communication disorders </w:t>
      </w:r>
      <w:r w:rsidRPr="00B52AD3">
        <w:rPr>
          <w:rFonts w:ascii="Century Gothic" w:hAnsi="Century Gothic"/>
        </w:rPr>
        <w:t>as the primary diagnosis, except for making the initial diagnosis.  Such disorders include, but are not limited to, language disorder, mixed receptive-expressive language disorder, speech</w:t>
      </w:r>
      <w:r w:rsidR="00FA75B2">
        <w:rPr>
          <w:rFonts w:ascii="Century Gothic" w:hAnsi="Century Gothic"/>
        </w:rPr>
        <w:t xml:space="preserve"> sound disorder, and stuttering</w:t>
      </w:r>
      <w:r w:rsidR="00094522">
        <w:rPr>
          <w:rFonts w:ascii="Century Gothic" w:hAnsi="Century Gothic"/>
        </w:rPr>
        <w:t>.</w:t>
      </w:r>
    </w:p>
    <w:p w14:paraId="067582A9" w14:textId="77777777" w:rsidR="001C69D2" w:rsidRPr="00FA7045" w:rsidRDefault="001C69D2" w:rsidP="00436271">
      <w:pPr>
        <w:numPr>
          <w:ilvl w:val="0"/>
          <w:numId w:val="37"/>
        </w:numPr>
        <w:ind w:left="900" w:hanging="540"/>
        <w:rPr>
          <w:rFonts w:ascii="Century Gothic" w:hAnsi="Century Gothic"/>
        </w:rPr>
      </w:pPr>
      <w:r w:rsidRPr="00FA7045">
        <w:rPr>
          <w:rFonts w:ascii="Century Gothic" w:hAnsi="Century Gothic"/>
          <w:b/>
        </w:rPr>
        <w:t xml:space="preserve">Specific learning disorders </w:t>
      </w:r>
      <w:r w:rsidRPr="00FA7045">
        <w:rPr>
          <w:rFonts w:ascii="Century Gothic" w:hAnsi="Century Gothic"/>
        </w:rPr>
        <w:t xml:space="preserve">as the primary diagnosis, except for making the initial diagnosis. </w:t>
      </w:r>
    </w:p>
    <w:p w14:paraId="652243CA" w14:textId="77777777" w:rsidR="001C69D2" w:rsidRPr="00FA7045" w:rsidRDefault="001C69D2" w:rsidP="00436271">
      <w:pPr>
        <w:numPr>
          <w:ilvl w:val="0"/>
          <w:numId w:val="37"/>
        </w:numPr>
        <w:ind w:left="900" w:hanging="540"/>
        <w:rPr>
          <w:rFonts w:ascii="Century Gothic" w:hAnsi="Century Gothic"/>
        </w:rPr>
      </w:pPr>
      <w:r w:rsidRPr="00FA7045">
        <w:rPr>
          <w:rFonts w:ascii="Century Gothic" w:hAnsi="Century Gothic"/>
          <w:b/>
        </w:rPr>
        <w:t xml:space="preserve">Motor disorders </w:t>
      </w:r>
      <w:r w:rsidRPr="00FA7045">
        <w:rPr>
          <w:rFonts w:ascii="Century Gothic" w:hAnsi="Century Gothic"/>
        </w:rPr>
        <w:t>as the primary diagnosis, except for making the initial diagnosis.</w:t>
      </w:r>
    </w:p>
    <w:p w14:paraId="6E8F97A3" w14:textId="77777777" w:rsidR="001C69D2" w:rsidRPr="006F755D" w:rsidRDefault="001C69D2" w:rsidP="00436271">
      <w:pPr>
        <w:numPr>
          <w:ilvl w:val="0"/>
          <w:numId w:val="37"/>
        </w:numPr>
        <w:ind w:left="900" w:hanging="540"/>
        <w:rPr>
          <w:rFonts w:ascii="Century Gothic" w:eastAsia="Times New Roman" w:hAnsi="Century Gothic" w:cs="Times New Roman"/>
          <w:szCs w:val="24"/>
        </w:rPr>
      </w:pPr>
      <w:r w:rsidRPr="00FA7045">
        <w:rPr>
          <w:rFonts w:ascii="Century Gothic" w:hAnsi="Century Gothic"/>
          <w:b/>
          <w:szCs w:val="24"/>
        </w:rPr>
        <w:t xml:space="preserve">Truancy, disciplinary, or other behavioral problems </w:t>
      </w:r>
      <w:r w:rsidRPr="00FA7045">
        <w:rPr>
          <w:rFonts w:ascii="Century Gothic" w:hAnsi="Century Gothic"/>
          <w:szCs w:val="24"/>
        </w:rPr>
        <w:t>as the primary diagnosis.</w:t>
      </w:r>
    </w:p>
    <w:p w14:paraId="15B940B4" w14:textId="7500F0D2" w:rsidR="00735B35" w:rsidRDefault="00735B35" w:rsidP="00251DE3">
      <w:pPr>
        <w:suppressLineNumbers/>
        <w:suppressAutoHyphens/>
        <w:rPr>
          <w:rFonts w:ascii="Century Gothic" w:eastAsia="Times New Roman" w:hAnsi="Century Gothic" w:cs="Times New Roman"/>
          <w:szCs w:val="24"/>
        </w:rPr>
      </w:pPr>
    </w:p>
    <w:p w14:paraId="4023910A" w14:textId="2F800413" w:rsidR="00492E03" w:rsidRDefault="00492E03" w:rsidP="00251DE3">
      <w:pPr>
        <w:suppressLineNumbers/>
        <w:suppressAutoHyphens/>
        <w:rPr>
          <w:rFonts w:ascii="Century Gothic" w:eastAsia="Times New Roman" w:hAnsi="Century Gothic" w:cs="Times New Roman"/>
          <w:szCs w:val="24"/>
        </w:rPr>
      </w:pPr>
    </w:p>
    <w:p w14:paraId="5D2925C4" w14:textId="79F95AAC" w:rsidR="00492E03" w:rsidRDefault="00492E03" w:rsidP="00251DE3">
      <w:pPr>
        <w:suppressLineNumbers/>
        <w:suppressAutoHyphens/>
        <w:rPr>
          <w:rFonts w:ascii="Century Gothic" w:eastAsia="Times New Roman" w:hAnsi="Century Gothic" w:cs="Times New Roman"/>
          <w:szCs w:val="24"/>
        </w:rPr>
      </w:pPr>
    </w:p>
    <w:p w14:paraId="6E187204" w14:textId="0B08E8A6" w:rsidR="00492E03" w:rsidRDefault="00492E03" w:rsidP="00251DE3">
      <w:pPr>
        <w:suppressLineNumbers/>
        <w:suppressAutoHyphens/>
        <w:rPr>
          <w:rFonts w:ascii="Century Gothic" w:eastAsia="Times New Roman" w:hAnsi="Century Gothic" w:cs="Times New Roman"/>
          <w:szCs w:val="24"/>
        </w:rPr>
      </w:pPr>
    </w:p>
    <w:p w14:paraId="6FD1D0FD" w14:textId="77777777" w:rsidR="00492E03" w:rsidRPr="00FA7045" w:rsidRDefault="00492E03" w:rsidP="00251DE3">
      <w:pPr>
        <w:suppressLineNumbers/>
        <w:suppressAutoHyphens/>
        <w:rPr>
          <w:rFonts w:ascii="Century Gothic" w:eastAsia="Times New Roman" w:hAnsi="Century Gothic" w:cs="Times New Roman"/>
          <w:szCs w:val="24"/>
        </w:rPr>
      </w:pPr>
    </w:p>
    <w:p w14:paraId="7EF3EFDC" w14:textId="77777777" w:rsidR="00735B35" w:rsidRPr="00FA7045" w:rsidRDefault="001B4A7D" w:rsidP="00251DE3">
      <w:pPr>
        <w:pStyle w:val="Heading1"/>
        <w:rPr>
          <w:rFonts w:ascii="Century Gothic" w:hAnsi="Century Gothic"/>
        </w:rPr>
      </w:pPr>
      <w:bookmarkStart w:id="47" w:name="_Toc441046800"/>
      <w:bookmarkStart w:id="48" w:name="_Toc26445277"/>
      <w:r w:rsidRPr="00FA7045">
        <w:rPr>
          <w:rFonts w:ascii="Century Gothic" w:hAnsi="Century Gothic"/>
        </w:rPr>
        <w:lastRenderedPageBreak/>
        <w:t>If You Have Other Coverage</w:t>
      </w:r>
      <w:bookmarkEnd w:id="47"/>
      <w:bookmarkEnd w:id="48"/>
    </w:p>
    <w:p w14:paraId="6F45CD25" w14:textId="089C14A3" w:rsidR="00735B35" w:rsidRPr="00FA7045" w:rsidRDefault="00735B35" w:rsidP="00251DE3">
      <w:pPr>
        <w:suppressLineNumbers/>
        <w:suppressAutoHyphens/>
        <w:rPr>
          <w:rFonts w:ascii="Century Gothic" w:eastAsia="Bookman Old Style" w:hAnsi="Century Gothic" w:cs="Bookman Old Style"/>
          <w:b/>
          <w:bCs/>
          <w:szCs w:val="24"/>
        </w:rPr>
      </w:pPr>
    </w:p>
    <w:p w14:paraId="63DBF8F4" w14:textId="77777777" w:rsidR="00735B35" w:rsidRPr="00FA7045" w:rsidRDefault="001B4A7D" w:rsidP="00251DE3">
      <w:pPr>
        <w:rPr>
          <w:rFonts w:ascii="Century Gothic" w:hAnsi="Century Gothic"/>
          <w:b/>
          <w:sz w:val="32"/>
          <w:szCs w:val="32"/>
        </w:rPr>
      </w:pPr>
      <w:bookmarkStart w:id="49" w:name="_TOC_250002"/>
      <w:bookmarkStart w:id="50" w:name="_Toc441046801"/>
      <w:r w:rsidRPr="00FA7045">
        <w:rPr>
          <w:rFonts w:ascii="Century Gothic" w:hAnsi="Century Gothic"/>
          <w:b/>
          <w:sz w:val="32"/>
          <w:szCs w:val="32"/>
        </w:rPr>
        <w:t>Coordination of Benefits</w:t>
      </w:r>
      <w:bookmarkEnd w:id="49"/>
      <w:bookmarkEnd w:id="50"/>
    </w:p>
    <w:p w14:paraId="08EA93DE" w14:textId="77777777" w:rsidR="00735B35" w:rsidRPr="00FA7045" w:rsidRDefault="00735B35" w:rsidP="00251DE3">
      <w:pPr>
        <w:rPr>
          <w:rFonts w:ascii="Century Gothic" w:hAnsi="Century Gothic"/>
        </w:rPr>
      </w:pPr>
    </w:p>
    <w:p w14:paraId="2A375C5A" w14:textId="698FDB01" w:rsidR="00735B35" w:rsidRPr="00FA7045" w:rsidRDefault="001B4A7D" w:rsidP="00251DE3">
      <w:pPr>
        <w:rPr>
          <w:rFonts w:ascii="Century Gothic" w:hAnsi="Century Gothic"/>
        </w:rPr>
      </w:pPr>
      <w:r w:rsidRPr="00FA7045">
        <w:rPr>
          <w:rFonts w:ascii="Century Gothic" w:hAnsi="Century Gothic"/>
        </w:rPr>
        <w:t>Coordination of benefits applies when you have coverage under this benefit package and one or more other benefit plans</w:t>
      </w:r>
      <w:r w:rsidR="00EB1348" w:rsidRPr="00FA7045">
        <w:rPr>
          <w:rFonts w:ascii="Century Gothic" w:hAnsi="Century Gothic"/>
        </w:rPr>
        <w:t xml:space="preserve">. </w:t>
      </w:r>
      <w:r w:rsidRPr="00FA7045">
        <w:rPr>
          <w:rFonts w:ascii="Century Gothic" w:hAnsi="Century Gothic"/>
        </w:rPr>
        <w:t xml:space="preserve">The </w:t>
      </w:r>
      <w:r w:rsidR="00367DA1" w:rsidRPr="00FA7045">
        <w:rPr>
          <w:rFonts w:ascii="Century Gothic" w:hAnsi="Century Gothic"/>
        </w:rPr>
        <w:t>coor</w:t>
      </w:r>
      <w:r w:rsidRPr="00FA7045">
        <w:rPr>
          <w:rFonts w:ascii="Century Gothic" w:hAnsi="Century Gothic"/>
        </w:rPr>
        <w:t xml:space="preserve">dination of benefits provisions in this section apply to the benefits described in this </w:t>
      </w:r>
      <w:r w:rsidR="00BB2FD6" w:rsidRPr="00FA7045">
        <w:rPr>
          <w:rFonts w:ascii="Century Gothic" w:hAnsi="Century Gothic"/>
          <w:i/>
          <w:szCs w:val="24"/>
        </w:rPr>
        <w:t>Handbook</w:t>
      </w:r>
      <w:r w:rsidR="00EB1348" w:rsidRPr="00FA7045">
        <w:rPr>
          <w:rFonts w:ascii="Century Gothic" w:hAnsi="Century Gothic"/>
        </w:rPr>
        <w:t xml:space="preserve">. </w:t>
      </w:r>
      <w:r w:rsidRPr="00FA7045">
        <w:rPr>
          <w:rFonts w:ascii="Century Gothic" w:hAnsi="Century Gothic"/>
        </w:rPr>
        <w:t>Separate coordination of benefits rules may apply to other benefits provided by your employer through its group health plan.</w:t>
      </w:r>
    </w:p>
    <w:p w14:paraId="28DEC515" w14:textId="77777777" w:rsidR="00735B35" w:rsidRDefault="00735B35" w:rsidP="00251DE3">
      <w:pPr>
        <w:rPr>
          <w:rFonts w:ascii="Century Gothic" w:eastAsia="Times New Roman" w:hAnsi="Century Gothic" w:cs="Times New Roman"/>
        </w:rPr>
      </w:pPr>
    </w:p>
    <w:p w14:paraId="053B8F0C" w14:textId="3EC3B4C9" w:rsidR="00735B35" w:rsidRDefault="00B94643" w:rsidP="00251DE3">
      <w:pPr>
        <w:rPr>
          <w:rFonts w:ascii="Century Gothic" w:hAnsi="Century Gothic"/>
        </w:rPr>
      </w:pPr>
      <w:r w:rsidRPr="00FA7045">
        <w:rPr>
          <w:rFonts w:ascii="Century Gothic" w:hAnsi="Century Gothic"/>
          <w:b/>
        </w:rPr>
        <w:t xml:space="preserve">NOTE:  </w:t>
      </w:r>
      <w:r w:rsidR="001B4A7D" w:rsidRPr="00FA7045">
        <w:rPr>
          <w:rFonts w:ascii="Century Gothic" w:hAnsi="Century Gothic"/>
        </w:rPr>
        <w:t xml:space="preserve">In order for </w:t>
      </w:r>
      <w:r w:rsidR="006B1D57">
        <w:rPr>
          <w:rFonts w:ascii="Century Gothic" w:hAnsi="Century Gothic"/>
        </w:rPr>
        <w:t>Uprise Health American Behavioral</w:t>
      </w:r>
      <w:r w:rsidR="001B4A7D" w:rsidRPr="00FA7045">
        <w:rPr>
          <w:rFonts w:ascii="Century Gothic" w:hAnsi="Century Gothic"/>
        </w:rPr>
        <w:t xml:space="preserve"> to determine which plan is primary, you are required to notify the </w:t>
      </w:r>
      <w:r w:rsidR="001B4A7D" w:rsidRPr="00FA7045">
        <w:rPr>
          <w:rFonts w:ascii="Century Gothic" w:hAnsi="Century Gothic"/>
          <w:i/>
        </w:rPr>
        <w:t xml:space="preserve">Plan </w:t>
      </w:r>
      <w:r w:rsidR="001B4A7D" w:rsidRPr="00FA7045">
        <w:rPr>
          <w:rFonts w:ascii="Century Gothic" w:hAnsi="Century Gothic"/>
        </w:rPr>
        <w:t xml:space="preserve">about any other behavioral health care coverage you have in addition to the coverage provided by the </w:t>
      </w:r>
      <w:r w:rsidR="001B4A7D" w:rsidRPr="00FA7045">
        <w:rPr>
          <w:rFonts w:ascii="Century Gothic" w:hAnsi="Century Gothic"/>
          <w:i/>
        </w:rPr>
        <w:t>Plan</w:t>
      </w:r>
      <w:r w:rsidR="001B4A7D" w:rsidRPr="00FA7045">
        <w:rPr>
          <w:rFonts w:ascii="Century Gothic" w:hAnsi="Century Gothic"/>
        </w:rPr>
        <w:t>.</w:t>
      </w:r>
    </w:p>
    <w:p w14:paraId="1929E3C7" w14:textId="77777777" w:rsidR="00492E03" w:rsidRDefault="00492E03" w:rsidP="00251DE3">
      <w:pPr>
        <w:rPr>
          <w:rFonts w:ascii="Century Gothic" w:hAnsi="Century Gothic"/>
          <w:b/>
        </w:rPr>
      </w:pPr>
    </w:p>
    <w:p w14:paraId="5D8FB72B" w14:textId="23EB690D" w:rsidR="00735B35" w:rsidRPr="00FA7045" w:rsidRDefault="001B4A7D" w:rsidP="00251DE3">
      <w:pPr>
        <w:rPr>
          <w:rFonts w:ascii="Century Gothic" w:hAnsi="Century Gothic"/>
        </w:rPr>
      </w:pPr>
      <w:r w:rsidRPr="00FA7045">
        <w:rPr>
          <w:rFonts w:ascii="Century Gothic" w:hAnsi="Century Gothic"/>
          <w:b/>
        </w:rPr>
        <w:t>NOTE:</w:t>
      </w:r>
      <w:r w:rsidRPr="00FA7045">
        <w:rPr>
          <w:rFonts w:ascii="Century Gothic" w:hAnsi="Century Gothic"/>
        </w:rPr>
        <w:t xml:space="preserve"> If you have questions concerning coordination of benefits, call </w:t>
      </w:r>
      <w:r w:rsidR="006B1D57">
        <w:rPr>
          <w:rFonts w:ascii="Century Gothic" w:hAnsi="Century Gothic"/>
        </w:rPr>
        <w:t>Uprise Health American Behavioral</w:t>
      </w:r>
      <w:r w:rsidRPr="00FA7045">
        <w:rPr>
          <w:rFonts w:ascii="Century Gothic" w:hAnsi="Century Gothic"/>
        </w:rPr>
        <w:t xml:space="preserve"> at 1-800-677-4544.</w:t>
      </w:r>
    </w:p>
    <w:p w14:paraId="6D72DA17" w14:textId="77777777" w:rsidR="00C20010" w:rsidRPr="00FA7045" w:rsidRDefault="00C20010" w:rsidP="00251DE3">
      <w:pPr>
        <w:suppressLineNumbers/>
        <w:suppressAutoHyphens/>
        <w:rPr>
          <w:rFonts w:ascii="Century Gothic" w:eastAsia="Times New Roman" w:hAnsi="Century Gothic" w:cs="Times New Roman"/>
          <w:szCs w:val="24"/>
        </w:rPr>
      </w:pPr>
    </w:p>
    <w:p w14:paraId="6A258CA7" w14:textId="77777777" w:rsidR="00735B35" w:rsidRPr="00FA7045" w:rsidRDefault="001B4A7D" w:rsidP="00251DE3">
      <w:pPr>
        <w:rPr>
          <w:rFonts w:ascii="Century Gothic" w:hAnsi="Century Gothic"/>
          <w:b/>
          <w:sz w:val="32"/>
          <w:szCs w:val="32"/>
        </w:rPr>
      </w:pPr>
      <w:bookmarkStart w:id="51" w:name="_Toc441046802"/>
      <w:r w:rsidRPr="00FA7045">
        <w:rPr>
          <w:rFonts w:ascii="Century Gothic" w:hAnsi="Century Gothic"/>
          <w:b/>
          <w:sz w:val="32"/>
          <w:szCs w:val="32"/>
        </w:rPr>
        <w:t>Workers’ Compensation</w:t>
      </w:r>
      <w:bookmarkEnd w:id="51"/>
    </w:p>
    <w:p w14:paraId="3D91DCE0"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1FD36108" w14:textId="77777777" w:rsidR="00735B35" w:rsidRPr="00FA7045" w:rsidRDefault="001B4A7D" w:rsidP="00251DE3">
      <w:pPr>
        <w:rPr>
          <w:rFonts w:ascii="Century Gothic" w:hAnsi="Century Gothic"/>
        </w:rPr>
      </w:pPr>
      <w:r w:rsidRPr="00FA7045">
        <w:rPr>
          <w:rFonts w:ascii="Century Gothic" w:hAnsi="Century Gothic"/>
        </w:rPr>
        <w:t>Compensation is dependent on your employer’s Workers’ Compensation benefit.</w:t>
      </w:r>
    </w:p>
    <w:p w14:paraId="0B3E39B7" w14:textId="77777777" w:rsidR="00735B35" w:rsidRPr="00FA7045" w:rsidRDefault="00735B35" w:rsidP="00251DE3">
      <w:pPr>
        <w:suppressLineNumbers/>
        <w:suppressAutoHyphens/>
        <w:rPr>
          <w:rFonts w:ascii="Century Gothic" w:eastAsia="Times New Roman" w:hAnsi="Century Gothic" w:cs="Times New Roman"/>
          <w:szCs w:val="24"/>
        </w:rPr>
      </w:pPr>
    </w:p>
    <w:p w14:paraId="6D38D1BB" w14:textId="77777777" w:rsidR="00735B35" w:rsidRPr="00FA7045" w:rsidRDefault="001B4A7D" w:rsidP="00251DE3">
      <w:pPr>
        <w:rPr>
          <w:rFonts w:ascii="Century Gothic" w:hAnsi="Century Gothic"/>
          <w:b/>
          <w:sz w:val="32"/>
          <w:szCs w:val="32"/>
        </w:rPr>
      </w:pPr>
      <w:bookmarkStart w:id="52" w:name="_TOC_250001"/>
      <w:bookmarkStart w:id="53" w:name="_Toc441046803"/>
      <w:r w:rsidRPr="00FA7045">
        <w:rPr>
          <w:rFonts w:ascii="Century Gothic" w:hAnsi="Century Gothic"/>
          <w:b/>
          <w:sz w:val="32"/>
          <w:szCs w:val="32"/>
        </w:rPr>
        <w:t>Benefit Determinations</w:t>
      </w:r>
      <w:bookmarkEnd w:id="52"/>
      <w:bookmarkEnd w:id="53"/>
    </w:p>
    <w:p w14:paraId="37D2F23D" w14:textId="77777777" w:rsidR="0031647A" w:rsidRPr="00FA7045" w:rsidRDefault="0031647A" w:rsidP="00251DE3">
      <w:pPr>
        <w:pStyle w:val="BodyText"/>
        <w:rPr>
          <w:rFonts w:ascii="Century Gothic" w:hAnsi="Century Gothic"/>
        </w:rPr>
      </w:pPr>
    </w:p>
    <w:p w14:paraId="32A3D904" w14:textId="5C3E03B8" w:rsidR="00735B35" w:rsidRPr="00FA7045" w:rsidRDefault="006B1D57" w:rsidP="00251DE3">
      <w:pPr>
        <w:rPr>
          <w:rFonts w:ascii="Century Gothic" w:hAnsi="Century Gothic"/>
        </w:rPr>
      </w:pPr>
      <w:r>
        <w:rPr>
          <w:rFonts w:ascii="Century Gothic" w:hAnsi="Century Gothic"/>
        </w:rPr>
        <w:t>Uprise Health American Behavioral</w:t>
      </w:r>
      <w:r w:rsidR="001B4A7D" w:rsidRPr="00FA7045">
        <w:rPr>
          <w:rFonts w:ascii="Century Gothic" w:hAnsi="Century Gothic"/>
        </w:rPr>
        <w:t xml:space="preserve"> and the other plan(s) providing benefits shall determine which plan is primarily responsible for payment of </w:t>
      </w:r>
      <w:r w:rsidR="00367DA1" w:rsidRPr="00FA7045">
        <w:rPr>
          <w:rFonts w:ascii="Century Gothic" w:hAnsi="Century Gothic"/>
        </w:rPr>
        <w:t>cov</w:t>
      </w:r>
      <w:r w:rsidR="00701B16" w:rsidRPr="00FA7045">
        <w:rPr>
          <w:rFonts w:ascii="Century Gothic" w:hAnsi="Century Gothic"/>
        </w:rPr>
        <w:t>ered benefits (</w:t>
      </w:r>
      <w:r w:rsidR="00492E03" w:rsidRPr="00FA7045">
        <w:rPr>
          <w:rFonts w:ascii="Century Gothic" w:hAnsi="Century Gothic"/>
        </w:rPr>
        <w:t>e.g.,</w:t>
      </w:r>
      <w:r w:rsidR="00701B16" w:rsidRPr="00FA7045">
        <w:rPr>
          <w:rFonts w:ascii="Century Gothic" w:hAnsi="Century Gothic"/>
        </w:rPr>
        <w:t xml:space="preserve"> </w:t>
      </w:r>
      <w:r w:rsidR="001B4A7D" w:rsidRPr="00FA7045">
        <w:rPr>
          <w:rFonts w:ascii="Century Gothic" w:hAnsi="Century Gothic"/>
        </w:rPr>
        <w:t>the primary plan)</w:t>
      </w:r>
      <w:r w:rsidR="000B21C7" w:rsidRPr="00FA7045">
        <w:rPr>
          <w:rFonts w:ascii="Century Gothic" w:hAnsi="Century Gothic"/>
        </w:rPr>
        <w:t xml:space="preserve">.  </w:t>
      </w:r>
      <w:r w:rsidR="001B4A7D" w:rsidRPr="00FA7045">
        <w:rPr>
          <w:rFonts w:ascii="Century Gothic" w:hAnsi="Century Gothic"/>
        </w:rPr>
        <w:t xml:space="preserve">If the </w:t>
      </w:r>
      <w:r w:rsidR="001B4A7D" w:rsidRPr="00FA7045">
        <w:rPr>
          <w:rFonts w:ascii="Century Gothic" w:hAnsi="Century Gothic"/>
          <w:i/>
        </w:rPr>
        <w:t xml:space="preserve">Plan </w:t>
      </w:r>
      <w:r w:rsidR="001B4A7D" w:rsidRPr="00FA7045">
        <w:rPr>
          <w:rFonts w:ascii="Century Gothic" w:hAnsi="Century Gothic"/>
        </w:rPr>
        <w:t xml:space="preserve">is primary, only those services outlined in this </w:t>
      </w:r>
      <w:r w:rsidR="00BB2FD6" w:rsidRPr="00FA7045">
        <w:rPr>
          <w:rFonts w:ascii="Century Gothic" w:hAnsi="Century Gothic"/>
          <w:i/>
          <w:szCs w:val="24"/>
        </w:rPr>
        <w:t>Handbook</w:t>
      </w:r>
      <w:r w:rsidR="001B4A7D" w:rsidRPr="00FA7045">
        <w:rPr>
          <w:rFonts w:ascii="Century Gothic" w:hAnsi="Century Gothic"/>
          <w:i/>
        </w:rPr>
        <w:t xml:space="preserve"> </w:t>
      </w:r>
      <w:r w:rsidR="001B4A7D" w:rsidRPr="00FA7045">
        <w:rPr>
          <w:rFonts w:ascii="Century Gothic" w:hAnsi="Century Gothic"/>
        </w:rPr>
        <w:t>are covered services</w:t>
      </w:r>
      <w:r w:rsidR="000B21C7" w:rsidRPr="00FA7045">
        <w:rPr>
          <w:rFonts w:ascii="Century Gothic" w:hAnsi="Century Gothic"/>
        </w:rPr>
        <w:t xml:space="preserve">.  </w:t>
      </w:r>
      <w:r w:rsidR="001B4A7D" w:rsidRPr="00FA7045">
        <w:rPr>
          <w:rFonts w:ascii="Century Gothic" w:hAnsi="Century Gothic"/>
        </w:rPr>
        <w:t xml:space="preserve">If your other plan is primary, the </w:t>
      </w:r>
      <w:r w:rsidR="001B4A7D" w:rsidRPr="00FA7045">
        <w:rPr>
          <w:rFonts w:ascii="Century Gothic" w:hAnsi="Century Gothic"/>
          <w:i/>
        </w:rPr>
        <w:t xml:space="preserve">Plan </w:t>
      </w:r>
      <w:r w:rsidR="001B4A7D" w:rsidRPr="00FA7045">
        <w:rPr>
          <w:rFonts w:ascii="Century Gothic" w:hAnsi="Century Gothic"/>
        </w:rPr>
        <w:t>is secondary</w:t>
      </w:r>
      <w:r w:rsidR="00EB1348" w:rsidRPr="00FA7045">
        <w:rPr>
          <w:rFonts w:ascii="Century Gothic" w:hAnsi="Century Gothic"/>
        </w:rPr>
        <w:t xml:space="preserve">. </w:t>
      </w:r>
      <w:r w:rsidR="001B4A7D" w:rsidRPr="00FA7045">
        <w:rPr>
          <w:rFonts w:ascii="Century Gothic" w:hAnsi="Century Gothic"/>
        </w:rPr>
        <w:t xml:space="preserve">The other plan must, therefore, pay up to its maximum benefit level after which the </w:t>
      </w:r>
      <w:r w:rsidR="001B4A7D" w:rsidRPr="00FA7045">
        <w:rPr>
          <w:rFonts w:ascii="Century Gothic" w:hAnsi="Century Gothic"/>
          <w:i/>
        </w:rPr>
        <w:t xml:space="preserve">Plan </w:t>
      </w:r>
      <w:r w:rsidR="001B4A7D" w:rsidRPr="00FA7045">
        <w:rPr>
          <w:rFonts w:ascii="Century Gothic" w:hAnsi="Century Gothic"/>
        </w:rPr>
        <w:t>shall pay for any remaining expenses subject to the following provisions:</w:t>
      </w:r>
    </w:p>
    <w:p w14:paraId="52C93389" w14:textId="77777777" w:rsidR="00735B35" w:rsidRPr="00FA7045" w:rsidRDefault="00735B35" w:rsidP="00251DE3">
      <w:pPr>
        <w:rPr>
          <w:rFonts w:ascii="Century Gothic" w:eastAsia="Times New Roman" w:hAnsi="Century Gothic" w:cs="Times New Roman"/>
          <w:szCs w:val="24"/>
        </w:rPr>
      </w:pPr>
    </w:p>
    <w:p w14:paraId="0BCAFABF" w14:textId="77777777" w:rsidR="00735B35" w:rsidRPr="00FA7045" w:rsidRDefault="001B4A7D" w:rsidP="00436271">
      <w:pPr>
        <w:pStyle w:val="ListParagraph"/>
        <w:numPr>
          <w:ilvl w:val="0"/>
          <w:numId w:val="20"/>
        </w:numPr>
        <w:rPr>
          <w:rFonts w:ascii="Century Gothic" w:hAnsi="Century Gothic"/>
        </w:rPr>
      </w:pPr>
      <w:r w:rsidRPr="00FA7045">
        <w:rPr>
          <w:rFonts w:ascii="Century Gothic" w:hAnsi="Century Gothic"/>
        </w:rPr>
        <w:t xml:space="preserve">The total combined payment by the </w:t>
      </w:r>
      <w:r w:rsidRPr="00FA7045">
        <w:rPr>
          <w:rFonts w:ascii="Century Gothic" w:hAnsi="Century Gothic"/>
          <w:i/>
        </w:rPr>
        <w:t xml:space="preserve">Plan </w:t>
      </w:r>
      <w:r w:rsidRPr="00FA7045">
        <w:rPr>
          <w:rFonts w:ascii="Century Gothic" w:hAnsi="Century Gothic"/>
        </w:rPr>
        <w:t xml:space="preserve">and any other plan to you or on your behalf shall not exceed the maximum amount that the </w:t>
      </w:r>
      <w:r w:rsidRPr="00FA7045">
        <w:rPr>
          <w:rFonts w:ascii="Century Gothic" w:hAnsi="Century Gothic"/>
          <w:i/>
        </w:rPr>
        <w:t xml:space="preserve">Plan </w:t>
      </w:r>
      <w:r w:rsidRPr="00FA7045">
        <w:rPr>
          <w:rFonts w:ascii="Century Gothic" w:hAnsi="Century Gothic"/>
        </w:rPr>
        <w:t>would pay if it were primary</w:t>
      </w:r>
    </w:p>
    <w:p w14:paraId="05021B0D" w14:textId="77777777" w:rsidR="00735B35" w:rsidRPr="00FA7045" w:rsidRDefault="001B4A7D" w:rsidP="00436271">
      <w:pPr>
        <w:pStyle w:val="ListParagraph"/>
        <w:numPr>
          <w:ilvl w:val="0"/>
          <w:numId w:val="20"/>
        </w:numPr>
        <w:rPr>
          <w:rFonts w:ascii="Century Gothic" w:hAnsi="Century Gothic"/>
        </w:rPr>
      </w:pPr>
      <w:r w:rsidRPr="00FA7045">
        <w:rPr>
          <w:rFonts w:ascii="Century Gothic" w:hAnsi="Century Gothic"/>
        </w:rPr>
        <w:t xml:space="preserve">The </w:t>
      </w:r>
      <w:r w:rsidRPr="00FA7045">
        <w:rPr>
          <w:rFonts w:ascii="Century Gothic" w:hAnsi="Century Gothic"/>
          <w:i/>
        </w:rPr>
        <w:t xml:space="preserve">Plan </w:t>
      </w:r>
      <w:r w:rsidRPr="00FA7045">
        <w:rPr>
          <w:rFonts w:ascii="Century Gothic" w:hAnsi="Century Gothic"/>
        </w:rPr>
        <w:t>shall not cover services rendered to you that were denied by the primary plan due to your failure to comply with its terms and conditions, except when such services were provided by or under the care of a network provider.</w:t>
      </w:r>
    </w:p>
    <w:p w14:paraId="3CD474E6" w14:textId="77777777" w:rsidR="00735B35" w:rsidRPr="00FA7045" w:rsidRDefault="001B4A7D" w:rsidP="00436271">
      <w:pPr>
        <w:pStyle w:val="ListParagraph"/>
        <w:numPr>
          <w:ilvl w:val="0"/>
          <w:numId w:val="20"/>
        </w:numPr>
        <w:rPr>
          <w:rFonts w:ascii="Century Gothic" w:hAnsi="Century Gothic"/>
        </w:rPr>
      </w:pPr>
      <w:r w:rsidRPr="00FA7045">
        <w:rPr>
          <w:rFonts w:ascii="Century Gothic" w:hAnsi="Century Gothic"/>
        </w:rPr>
        <w:t xml:space="preserve">The </w:t>
      </w:r>
      <w:r w:rsidRPr="00FA7045">
        <w:rPr>
          <w:rFonts w:ascii="Century Gothic" w:hAnsi="Century Gothic"/>
          <w:i/>
        </w:rPr>
        <w:t xml:space="preserve">Plan </w:t>
      </w:r>
      <w:r w:rsidRPr="00FA7045">
        <w:rPr>
          <w:rFonts w:ascii="Century Gothic" w:hAnsi="Century Gothic"/>
        </w:rPr>
        <w:t xml:space="preserve">shall not be liable for payments for any services or supplies that are not covered services as outlined in this </w:t>
      </w:r>
      <w:r w:rsidR="00BB2FD6" w:rsidRPr="00FA7045">
        <w:rPr>
          <w:rFonts w:ascii="Century Gothic" w:hAnsi="Century Gothic"/>
          <w:i/>
          <w:szCs w:val="24"/>
        </w:rPr>
        <w:t>Handbook</w:t>
      </w:r>
      <w:r w:rsidR="000B21C7" w:rsidRPr="00FA7045">
        <w:rPr>
          <w:rFonts w:ascii="Century Gothic" w:hAnsi="Century Gothic"/>
        </w:rPr>
        <w:t xml:space="preserve">.  </w:t>
      </w:r>
      <w:r w:rsidRPr="00FA7045">
        <w:rPr>
          <w:rFonts w:ascii="Century Gothic" w:hAnsi="Century Gothic"/>
        </w:rPr>
        <w:t xml:space="preserve">All requirements must be met </w:t>
      </w:r>
      <w:proofErr w:type="gramStart"/>
      <w:r w:rsidRPr="00FA7045">
        <w:rPr>
          <w:rFonts w:ascii="Century Gothic" w:hAnsi="Century Gothic"/>
        </w:rPr>
        <w:t>in order for</w:t>
      </w:r>
      <w:proofErr w:type="gramEnd"/>
      <w:r w:rsidRPr="00FA7045">
        <w:rPr>
          <w:rFonts w:ascii="Century Gothic" w:hAnsi="Century Gothic"/>
        </w:rPr>
        <w:t xml:space="preserve"> services to be covered services even when the </w:t>
      </w:r>
      <w:r w:rsidRPr="00FA7045">
        <w:rPr>
          <w:rFonts w:ascii="Century Gothic" w:hAnsi="Century Gothic"/>
          <w:i/>
        </w:rPr>
        <w:t xml:space="preserve">Plan </w:t>
      </w:r>
      <w:r w:rsidRPr="00FA7045">
        <w:rPr>
          <w:rFonts w:ascii="Century Gothic" w:hAnsi="Century Gothic"/>
        </w:rPr>
        <w:t>is secondary.</w:t>
      </w:r>
    </w:p>
    <w:p w14:paraId="3D9577B8" w14:textId="77777777" w:rsidR="00735B35" w:rsidRPr="00FA7045" w:rsidRDefault="001B4A7D" w:rsidP="00436271">
      <w:pPr>
        <w:pStyle w:val="ListParagraph"/>
        <w:numPr>
          <w:ilvl w:val="0"/>
          <w:numId w:val="20"/>
        </w:numPr>
        <w:rPr>
          <w:rFonts w:ascii="Century Gothic" w:hAnsi="Century Gothic"/>
        </w:rPr>
      </w:pPr>
      <w:r w:rsidRPr="00FA7045">
        <w:rPr>
          <w:rFonts w:ascii="Century Gothic" w:hAnsi="Century Gothic"/>
        </w:rPr>
        <w:t xml:space="preserve">Benefits will only be paid when covered services are provided by network providers, or when the </w:t>
      </w:r>
      <w:r w:rsidRPr="00FA7045">
        <w:rPr>
          <w:rFonts w:ascii="Century Gothic" w:hAnsi="Century Gothic"/>
          <w:i/>
        </w:rPr>
        <w:t xml:space="preserve">Plan </w:t>
      </w:r>
      <w:r w:rsidRPr="00FA7045">
        <w:rPr>
          <w:rFonts w:ascii="Century Gothic" w:hAnsi="Century Gothic"/>
        </w:rPr>
        <w:t>has an out-of- network coverage benefit.</w:t>
      </w:r>
    </w:p>
    <w:p w14:paraId="2A1E915B" w14:textId="77777777" w:rsidR="000E474D" w:rsidRPr="00FA7045" w:rsidRDefault="000E474D" w:rsidP="00251DE3">
      <w:pPr>
        <w:rPr>
          <w:rFonts w:ascii="Century Gothic" w:hAnsi="Century Gothic"/>
          <w:b/>
        </w:rPr>
      </w:pPr>
      <w:bookmarkStart w:id="54" w:name="_TOC_250000"/>
      <w:bookmarkStart w:id="55" w:name="_Toc441046804"/>
    </w:p>
    <w:p w14:paraId="71BB1CC8" w14:textId="77777777" w:rsidR="00735B35" w:rsidRPr="00FA7045" w:rsidRDefault="001B4A7D" w:rsidP="00251DE3">
      <w:pPr>
        <w:rPr>
          <w:rFonts w:ascii="Century Gothic" w:hAnsi="Century Gothic"/>
          <w:b/>
        </w:rPr>
      </w:pPr>
      <w:r w:rsidRPr="00FA7045">
        <w:rPr>
          <w:rFonts w:ascii="Century Gothic" w:hAnsi="Century Gothic"/>
          <w:b/>
        </w:rPr>
        <w:t>Which Plan is Primary?</w:t>
      </w:r>
      <w:bookmarkEnd w:id="54"/>
      <w:bookmarkEnd w:id="55"/>
    </w:p>
    <w:p w14:paraId="324C24DC"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2E2EDDAC" w14:textId="77777777" w:rsidR="00735B35" w:rsidRPr="00FA7045" w:rsidRDefault="001B4A7D" w:rsidP="00251DE3">
      <w:pPr>
        <w:rPr>
          <w:rFonts w:ascii="Century Gothic" w:hAnsi="Century Gothic"/>
        </w:rPr>
      </w:pPr>
      <w:r w:rsidRPr="00FA7045">
        <w:rPr>
          <w:rFonts w:ascii="Century Gothic" w:hAnsi="Century Gothic"/>
        </w:rPr>
        <w:t xml:space="preserve">The rules determining whether the </w:t>
      </w:r>
      <w:r w:rsidRPr="00FA7045">
        <w:rPr>
          <w:rFonts w:ascii="Century Gothic" w:hAnsi="Century Gothic"/>
          <w:i/>
        </w:rPr>
        <w:t xml:space="preserve">Plan </w:t>
      </w:r>
      <w:r w:rsidRPr="00FA7045">
        <w:rPr>
          <w:rFonts w:ascii="Century Gothic" w:hAnsi="Century Gothic"/>
        </w:rPr>
        <w:t>or another plan is primary will be applied in the following order:</w:t>
      </w:r>
    </w:p>
    <w:p w14:paraId="56FAC97A" w14:textId="422B893C" w:rsidR="0019216C" w:rsidRDefault="0019216C" w:rsidP="00251DE3">
      <w:pPr>
        <w:suppressLineNumbers/>
        <w:suppressAutoHyphens/>
        <w:rPr>
          <w:rFonts w:ascii="Century Gothic" w:eastAsia="Times New Roman" w:hAnsi="Century Gothic" w:cs="Times New Roman"/>
          <w:szCs w:val="24"/>
        </w:rPr>
      </w:pPr>
    </w:p>
    <w:p w14:paraId="1B3CAA6D" w14:textId="77777777" w:rsidR="00492E03" w:rsidRPr="00FA7045" w:rsidRDefault="00492E03" w:rsidP="00251DE3">
      <w:pPr>
        <w:suppressLineNumbers/>
        <w:suppressAutoHyphens/>
        <w:rPr>
          <w:rFonts w:ascii="Century Gothic" w:eastAsia="Times New Roman" w:hAnsi="Century Gothic" w:cs="Times New Roman"/>
          <w:szCs w:val="24"/>
        </w:rPr>
      </w:pPr>
    </w:p>
    <w:p w14:paraId="6E103DC9" w14:textId="7528787F" w:rsidR="00735B35" w:rsidRPr="00FA7045" w:rsidRDefault="001B4A7D" w:rsidP="00436271">
      <w:pPr>
        <w:pStyle w:val="ListParagraph"/>
        <w:numPr>
          <w:ilvl w:val="0"/>
          <w:numId w:val="21"/>
        </w:numPr>
        <w:rPr>
          <w:rFonts w:ascii="Century Gothic" w:hAnsi="Century Gothic"/>
        </w:rPr>
      </w:pPr>
      <w:r w:rsidRPr="00FA7045">
        <w:rPr>
          <w:rFonts w:ascii="Century Gothic" w:hAnsi="Century Gothic"/>
        </w:rPr>
        <w:lastRenderedPageBreak/>
        <w:t xml:space="preserve">The noncompliant plan or the plan having no coordination of benefits provision or non-duplication of coverage </w:t>
      </w:r>
      <w:r w:rsidR="000B21C7" w:rsidRPr="00FA7045">
        <w:rPr>
          <w:rFonts w:ascii="Century Gothic" w:hAnsi="Century Gothic"/>
        </w:rPr>
        <w:t>exclusion</w:t>
      </w:r>
      <w:r w:rsidRPr="00FA7045">
        <w:rPr>
          <w:rFonts w:ascii="Century Gothic" w:hAnsi="Century Gothic"/>
        </w:rPr>
        <w:t xml:space="preserve"> shall always be primary</w:t>
      </w:r>
      <w:r w:rsidR="00EB1348" w:rsidRPr="00FA7045">
        <w:rPr>
          <w:rFonts w:ascii="Century Gothic" w:hAnsi="Century Gothic"/>
        </w:rPr>
        <w:t xml:space="preserve">. </w:t>
      </w:r>
      <w:r w:rsidRPr="00FA7045">
        <w:rPr>
          <w:rFonts w:ascii="Century Gothic" w:hAnsi="Century Gothic"/>
        </w:rPr>
        <w:t xml:space="preserve">A noncompliant plan has coordination of benefits rules that are not consistent with the order of benefit determination rules of this Plan, </w:t>
      </w:r>
      <w:r w:rsidR="00EB1348" w:rsidRPr="00FA7045">
        <w:rPr>
          <w:rFonts w:ascii="Century Gothic" w:hAnsi="Century Gothic"/>
        </w:rPr>
        <w:t>e.g.,</w:t>
      </w:r>
      <w:r w:rsidRPr="00FA7045">
        <w:rPr>
          <w:rFonts w:ascii="Century Gothic" w:hAnsi="Century Gothic"/>
        </w:rPr>
        <w:t xml:space="preserve"> a plan that states its benefits are always secondary.</w:t>
      </w:r>
    </w:p>
    <w:p w14:paraId="001F3A84" w14:textId="2B5E7136" w:rsidR="00735B35" w:rsidRDefault="001B4A7D" w:rsidP="00436271">
      <w:pPr>
        <w:pStyle w:val="ListParagraph"/>
        <w:numPr>
          <w:ilvl w:val="0"/>
          <w:numId w:val="21"/>
        </w:numPr>
        <w:rPr>
          <w:rFonts w:ascii="Century Gothic" w:hAnsi="Century Gothic"/>
        </w:rPr>
      </w:pPr>
      <w:r w:rsidRPr="00FA7045">
        <w:rPr>
          <w:rFonts w:ascii="Century Gothic" w:hAnsi="Century Gothic"/>
        </w:rPr>
        <w:t>The plan covering a member who is the subscriber is the primary plan</w:t>
      </w:r>
      <w:r w:rsidR="00EB1348" w:rsidRPr="00FA7045">
        <w:rPr>
          <w:rFonts w:ascii="Century Gothic" w:hAnsi="Century Gothic"/>
        </w:rPr>
        <w:t xml:space="preserve">. </w:t>
      </w:r>
      <w:r w:rsidRPr="00FA7045">
        <w:rPr>
          <w:rFonts w:ascii="Century Gothic" w:hAnsi="Century Gothic"/>
        </w:rPr>
        <w:t xml:space="preserve">In addition, the benefits of a plan that covers a </w:t>
      </w:r>
      <w:r w:rsidR="00367DA1" w:rsidRPr="00FA7045">
        <w:rPr>
          <w:rFonts w:ascii="Century Gothic" w:hAnsi="Century Gothic"/>
        </w:rPr>
        <w:t>mem</w:t>
      </w:r>
      <w:r w:rsidRPr="00FA7045">
        <w:rPr>
          <w:rFonts w:ascii="Century Gothic" w:hAnsi="Century Gothic"/>
        </w:rPr>
        <w:t>ber as an employee who is neither laid off nor retired (or as that employee’s dependent) are determined before those of a plan that covers the member as a laid off or retired employee (or as that employee’s dependent)</w:t>
      </w:r>
      <w:r w:rsidR="00EB1348" w:rsidRPr="00FA7045">
        <w:rPr>
          <w:rFonts w:ascii="Century Gothic" w:hAnsi="Century Gothic"/>
        </w:rPr>
        <w:t xml:space="preserve">. </w:t>
      </w:r>
      <w:r w:rsidRPr="00FA7045">
        <w:rPr>
          <w:rFonts w:ascii="Century Gothic" w:hAnsi="Century Gothic"/>
        </w:rPr>
        <w:t xml:space="preserve">If the other plan does not have this rule, and if, as a result, the plans do not agree </w:t>
      </w:r>
      <w:r w:rsidR="000B21C7" w:rsidRPr="00FA7045">
        <w:rPr>
          <w:rFonts w:ascii="Century Gothic" w:hAnsi="Century Gothic"/>
        </w:rPr>
        <w:t>about</w:t>
      </w:r>
      <w:r w:rsidRPr="00FA7045">
        <w:rPr>
          <w:rFonts w:ascii="Century Gothic" w:hAnsi="Century Gothic"/>
        </w:rPr>
        <w:t xml:space="preserve"> benefits, this provision is ignored.</w:t>
      </w:r>
    </w:p>
    <w:p w14:paraId="31E7A4A4" w14:textId="76CA0FB3" w:rsidR="00735B35" w:rsidRPr="00FA7045" w:rsidRDefault="001B4A7D" w:rsidP="00436271">
      <w:pPr>
        <w:pStyle w:val="ListParagraph"/>
        <w:numPr>
          <w:ilvl w:val="0"/>
          <w:numId w:val="21"/>
        </w:numPr>
        <w:rPr>
          <w:rFonts w:ascii="Century Gothic" w:hAnsi="Century Gothic"/>
        </w:rPr>
      </w:pPr>
      <w:r w:rsidRPr="00FA7045">
        <w:rPr>
          <w:rFonts w:ascii="Century Gothic" w:hAnsi="Century Gothic"/>
        </w:rPr>
        <w:t xml:space="preserve">The following is known as </w:t>
      </w:r>
      <w:r w:rsidR="00367DA1" w:rsidRPr="00FA7045">
        <w:rPr>
          <w:rFonts w:ascii="Century Gothic" w:hAnsi="Century Gothic"/>
          <w:i/>
        </w:rPr>
        <w:t>T</w:t>
      </w:r>
      <w:r w:rsidRPr="00FA7045">
        <w:rPr>
          <w:rFonts w:ascii="Century Gothic" w:hAnsi="Century Gothic"/>
          <w:i/>
        </w:rPr>
        <w:t>he</w:t>
      </w:r>
      <w:r w:rsidRPr="00FA7045">
        <w:rPr>
          <w:rFonts w:ascii="Century Gothic" w:hAnsi="Century Gothic"/>
        </w:rPr>
        <w:t xml:space="preserve"> </w:t>
      </w:r>
      <w:r w:rsidRPr="00FA7045">
        <w:rPr>
          <w:rFonts w:ascii="Century Gothic" w:hAnsi="Century Gothic"/>
          <w:i/>
        </w:rPr>
        <w:t>Birthday Rule</w:t>
      </w:r>
      <w:r w:rsidRPr="00FA7045">
        <w:rPr>
          <w:rFonts w:ascii="Century Gothic" w:hAnsi="Century Gothic"/>
        </w:rPr>
        <w:t>: The plan of the parent whose birthday comes first in the calendar year shall be primary with respect to dependent coverage</w:t>
      </w:r>
      <w:r w:rsidR="00EB1348" w:rsidRPr="00FA7045">
        <w:rPr>
          <w:rFonts w:ascii="Century Gothic" w:hAnsi="Century Gothic"/>
        </w:rPr>
        <w:t xml:space="preserve">. </w:t>
      </w:r>
      <w:r w:rsidRPr="00FA7045">
        <w:rPr>
          <w:rFonts w:ascii="Century Gothic" w:hAnsi="Century Gothic"/>
        </w:rPr>
        <w:t>The year of birth is ignored</w:t>
      </w:r>
      <w:r w:rsidR="00EB1348" w:rsidRPr="00FA7045">
        <w:rPr>
          <w:rFonts w:ascii="Century Gothic" w:hAnsi="Century Gothic"/>
        </w:rPr>
        <w:t xml:space="preserve">. </w:t>
      </w:r>
      <w:r w:rsidRPr="00FA7045">
        <w:rPr>
          <w:rFonts w:ascii="Century Gothic" w:hAnsi="Century Gothic"/>
        </w:rPr>
        <w:t xml:space="preserve">This rule is subject to the following rules for </w:t>
      </w:r>
      <w:r w:rsidR="00367DA1" w:rsidRPr="00FA7045">
        <w:rPr>
          <w:rFonts w:ascii="Century Gothic" w:hAnsi="Century Gothic"/>
        </w:rPr>
        <w:t>di</w:t>
      </w:r>
      <w:r w:rsidRPr="00FA7045">
        <w:rPr>
          <w:rFonts w:ascii="Century Gothic" w:hAnsi="Century Gothic"/>
        </w:rPr>
        <w:t>vorced or separated parents:</w:t>
      </w:r>
    </w:p>
    <w:p w14:paraId="1EA3E5FF" w14:textId="77777777" w:rsidR="00735B35" w:rsidRPr="00FA7045" w:rsidRDefault="00735B35" w:rsidP="00251DE3">
      <w:pPr>
        <w:suppressLineNumbers/>
        <w:suppressAutoHyphens/>
        <w:rPr>
          <w:rFonts w:ascii="Century Gothic" w:eastAsia="Times New Roman" w:hAnsi="Century Gothic" w:cs="Times New Roman"/>
          <w:szCs w:val="24"/>
        </w:rPr>
      </w:pPr>
    </w:p>
    <w:p w14:paraId="10BB26E1" w14:textId="77777777" w:rsidR="00735B35" w:rsidRPr="00FA7045" w:rsidRDefault="001B4A7D" w:rsidP="00436271">
      <w:pPr>
        <w:pStyle w:val="ListParagraph"/>
        <w:numPr>
          <w:ilvl w:val="1"/>
          <w:numId w:val="21"/>
        </w:numPr>
        <w:rPr>
          <w:rFonts w:ascii="Century Gothic" w:hAnsi="Century Gothic"/>
        </w:rPr>
      </w:pPr>
      <w:r w:rsidRPr="00FA7045">
        <w:rPr>
          <w:rFonts w:ascii="Century Gothic" w:hAnsi="Century Gothic"/>
        </w:rPr>
        <w:t xml:space="preserve">If the parents have the same birthday, the benefits of the </w:t>
      </w:r>
      <w:r w:rsidR="000B21C7" w:rsidRPr="00FA7045">
        <w:rPr>
          <w:rFonts w:ascii="Century Gothic" w:hAnsi="Century Gothic"/>
        </w:rPr>
        <w:t>plan that covered one parent longer</w:t>
      </w:r>
      <w:r w:rsidRPr="00FA7045">
        <w:rPr>
          <w:rFonts w:ascii="Century Gothic" w:hAnsi="Century Gothic"/>
        </w:rPr>
        <w:t xml:space="preserve"> are determined before those of the </w:t>
      </w:r>
      <w:r w:rsidR="000B21C7" w:rsidRPr="00FA7045">
        <w:rPr>
          <w:rFonts w:ascii="Century Gothic" w:hAnsi="Century Gothic"/>
        </w:rPr>
        <w:t>plan that</w:t>
      </w:r>
      <w:r w:rsidRPr="00FA7045">
        <w:rPr>
          <w:rFonts w:ascii="Century Gothic" w:hAnsi="Century Gothic"/>
        </w:rPr>
        <w:t xml:space="preserve"> covered the other parent for a shorter </w:t>
      </w:r>
      <w:r w:rsidR="000B21C7" w:rsidRPr="00FA7045">
        <w:rPr>
          <w:rFonts w:ascii="Century Gothic" w:hAnsi="Century Gothic"/>
        </w:rPr>
        <w:t>period</w:t>
      </w:r>
      <w:r w:rsidRPr="00FA7045">
        <w:rPr>
          <w:rFonts w:ascii="Century Gothic" w:hAnsi="Century Gothic"/>
        </w:rPr>
        <w:t>.</w:t>
      </w:r>
    </w:p>
    <w:p w14:paraId="76CF44E6" w14:textId="77777777" w:rsidR="00735B35" w:rsidRPr="00FA7045" w:rsidRDefault="001B4A7D" w:rsidP="00436271">
      <w:pPr>
        <w:pStyle w:val="ListParagraph"/>
        <w:numPr>
          <w:ilvl w:val="1"/>
          <w:numId w:val="21"/>
        </w:numPr>
        <w:rPr>
          <w:rFonts w:ascii="Century Gothic" w:hAnsi="Century Gothic"/>
        </w:rPr>
      </w:pPr>
      <w:r w:rsidRPr="00FA7045">
        <w:rPr>
          <w:rFonts w:ascii="Century Gothic" w:hAnsi="Century Gothic"/>
        </w:rPr>
        <w:t>If there is a court decree that establishes financial responsibility for medical, dental, or other health care expenses for the child, the plan covering the child as a dependent of the parent who has the responsibility will be primary.</w:t>
      </w:r>
    </w:p>
    <w:p w14:paraId="0893307B" w14:textId="77777777" w:rsidR="00735B35" w:rsidRPr="00FA7045" w:rsidRDefault="001B4A7D" w:rsidP="00436271">
      <w:pPr>
        <w:pStyle w:val="ListParagraph"/>
        <w:numPr>
          <w:ilvl w:val="1"/>
          <w:numId w:val="21"/>
        </w:numPr>
        <w:rPr>
          <w:rFonts w:ascii="Century Gothic" w:hAnsi="Century Gothic"/>
        </w:rPr>
      </w:pPr>
      <w:r w:rsidRPr="00FA7045">
        <w:rPr>
          <w:rFonts w:ascii="Century Gothic" w:hAnsi="Century Gothic"/>
        </w:rPr>
        <w:t xml:space="preserve">If the specific terms of a court decree state that the parents shall share joint custody without stating that one of the </w:t>
      </w:r>
      <w:r w:rsidR="00367DA1" w:rsidRPr="00FA7045">
        <w:rPr>
          <w:rFonts w:ascii="Century Gothic" w:hAnsi="Century Gothic"/>
        </w:rPr>
        <w:t>par</w:t>
      </w:r>
      <w:r w:rsidRPr="00FA7045">
        <w:rPr>
          <w:rFonts w:ascii="Century Gothic" w:hAnsi="Century Gothic"/>
        </w:rPr>
        <w:t>ents is responsible for the health care expenses of the child, the plans covering the child shall follow the order of benefit determination rules that apply to dependents of parents who are not separated or divorced.</w:t>
      </w:r>
    </w:p>
    <w:p w14:paraId="11B79B27" w14:textId="77777777" w:rsidR="00735B35" w:rsidRPr="00FA7045" w:rsidRDefault="001B4A7D" w:rsidP="00436271">
      <w:pPr>
        <w:pStyle w:val="ListParagraph"/>
        <w:numPr>
          <w:ilvl w:val="1"/>
          <w:numId w:val="21"/>
        </w:numPr>
        <w:rPr>
          <w:rFonts w:ascii="Century Gothic" w:hAnsi="Century Gothic"/>
        </w:rPr>
      </w:pPr>
      <w:r w:rsidRPr="00FA7045">
        <w:rPr>
          <w:rFonts w:ascii="Century Gothic" w:hAnsi="Century Gothic"/>
        </w:rPr>
        <w:t>In the absence of a court decree, the plan of the parent with legal custody will be primary.</w:t>
      </w:r>
    </w:p>
    <w:p w14:paraId="4BC7F10C" w14:textId="77777777" w:rsidR="00367DA1" w:rsidRPr="00FA7045" w:rsidRDefault="001B4A7D" w:rsidP="00436271">
      <w:pPr>
        <w:pStyle w:val="ListParagraph"/>
        <w:numPr>
          <w:ilvl w:val="1"/>
          <w:numId w:val="21"/>
        </w:numPr>
        <w:rPr>
          <w:rFonts w:ascii="Century Gothic" w:hAnsi="Century Gothic"/>
        </w:rPr>
      </w:pPr>
      <w:r w:rsidRPr="00FA7045">
        <w:rPr>
          <w:rFonts w:ascii="Century Gothic" w:hAnsi="Century Gothic"/>
        </w:rPr>
        <w:t>If the parent with custody has remarried, the order of benefits will be:</w:t>
      </w:r>
    </w:p>
    <w:p w14:paraId="507736F2" w14:textId="77777777" w:rsidR="00514ADF" w:rsidRPr="00FA7045" w:rsidRDefault="00514ADF" w:rsidP="00251DE3">
      <w:pPr>
        <w:pStyle w:val="BodyText"/>
        <w:rPr>
          <w:rFonts w:ascii="Century Gothic" w:hAnsi="Century Gothic"/>
        </w:rPr>
      </w:pPr>
    </w:p>
    <w:p w14:paraId="0883B6BD" w14:textId="77777777" w:rsidR="00367DA1" w:rsidRPr="00FA7045" w:rsidRDefault="001B4A7D" w:rsidP="00436271">
      <w:pPr>
        <w:pStyle w:val="ListParagraph"/>
        <w:numPr>
          <w:ilvl w:val="2"/>
          <w:numId w:val="22"/>
        </w:numPr>
        <w:rPr>
          <w:rFonts w:ascii="Century Gothic" w:hAnsi="Century Gothic"/>
        </w:rPr>
      </w:pPr>
      <w:r w:rsidRPr="00FA7045">
        <w:rPr>
          <w:rFonts w:ascii="Century Gothic" w:hAnsi="Century Gothic"/>
        </w:rPr>
        <w:t xml:space="preserve">The plan of the parent with </w:t>
      </w:r>
      <w:proofErr w:type="gramStart"/>
      <w:r w:rsidRPr="00FA7045">
        <w:rPr>
          <w:rFonts w:ascii="Century Gothic" w:hAnsi="Century Gothic"/>
        </w:rPr>
        <w:t>custody;</w:t>
      </w:r>
      <w:proofErr w:type="gramEnd"/>
    </w:p>
    <w:p w14:paraId="40061573" w14:textId="77777777" w:rsidR="00367DA1" w:rsidRPr="00FA7045" w:rsidRDefault="001B4A7D" w:rsidP="00436271">
      <w:pPr>
        <w:pStyle w:val="ListParagraph"/>
        <w:numPr>
          <w:ilvl w:val="2"/>
          <w:numId w:val="22"/>
        </w:numPr>
        <w:rPr>
          <w:rFonts w:ascii="Century Gothic" w:hAnsi="Century Gothic"/>
        </w:rPr>
      </w:pPr>
      <w:r w:rsidRPr="00FA7045">
        <w:rPr>
          <w:rFonts w:ascii="Century Gothic" w:hAnsi="Century Gothic"/>
        </w:rPr>
        <w:t xml:space="preserve">The plan of the stepparent with </w:t>
      </w:r>
      <w:proofErr w:type="gramStart"/>
      <w:r w:rsidRPr="00FA7045">
        <w:rPr>
          <w:rFonts w:ascii="Century Gothic" w:hAnsi="Century Gothic"/>
        </w:rPr>
        <w:t>custody;</w:t>
      </w:r>
      <w:proofErr w:type="gramEnd"/>
    </w:p>
    <w:p w14:paraId="4471BDBC" w14:textId="77777777" w:rsidR="00367DA1" w:rsidRPr="00FA7045" w:rsidRDefault="001B4A7D" w:rsidP="00436271">
      <w:pPr>
        <w:pStyle w:val="ListParagraph"/>
        <w:numPr>
          <w:ilvl w:val="2"/>
          <w:numId w:val="22"/>
        </w:numPr>
        <w:rPr>
          <w:rFonts w:ascii="Century Gothic" w:hAnsi="Century Gothic"/>
        </w:rPr>
      </w:pPr>
      <w:r w:rsidRPr="00FA7045">
        <w:rPr>
          <w:rFonts w:ascii="Century Gothic" w:hAnsi="Century Gothic"/>
        </w:rPr>
        <w:t>The plan of the parent without custody; and</w:t>
      </w:r>
    </w:p>
    <w:p w14:paraId="5A88B0C8" w14:textId="77777777" w:rsidR="00735B35" w:rsidRPr="00FA7045" w:rsidRDefault="001B4A7D" w:rsidP="00436271">
      <w:pPr>
        <w:pStyle w:val="ListParagraph"/>
        <w:numPr>
          <w:ilvl w:val="2"/>
          <w:numId w:val="22"/>
        </w:numPr>
        <w:rPr>
          <w:rFonts w:ascii="Century Gothic" w:hAnsi="Century Gothic"/>
        </w:rPr>
      </w:pPr>
      <w:r w:rsidRPr="00FA7045">
        <w:rPr>
          <w:rFonts w:ascii="Century Gothic" w:hAnsi="Century Gothic"/>
        </w:rPr>
        <w:t>The plan of the stepparent without custody.</w:t>
      </w:r>
    </w:p>
    <w:p w14:paraId="48F2E08B" w14:textId="77777777" w:rsidR="00735B35" w:rsidRPr="00FA7045" w:rsidRDefault="00735B35" w:rsidP="00251DE3">
      <w:pPr>
        <w:suppressLineNumbers/>
        <w:suppressAutoHyphens/>
        <w:rPr>
          <w:rFonts w:ascii="Century Gothic" w:eastAsia="Times New Roman" w:hAnsi="Century Gothic" w:cs="Times New Roman"/>
          <w:szCs w:val="24"/>
        </w:rPr>
      </w:pPr>
    </w:p>
    <w:p w14:paraId="289CFFF3" w14:textId="77777777" w:rsidR="00735B35" w:rsidRPr="00FA7045" w:rsidRDefault="001B4A7D" w:rsidP="00436271">
      <w:pPr>
        <w:pStyle w:val="ListParagraph"/>
        <w:numPr>
          <w:ilvl w:val="0"/>
          <w:numId w:val="23"/>
        </w:numPr>
        <w:rPr>
          <w:rFonts w:ascii="Century Gothic" w:hAnsi="Century Gothic"/>
        </w:rPr>
      </w:pPr>
      <w:r w:rsidRPr="00FA7045">
        <w:rPr>
          <w:rFonts w:ascii="Century Gothic" w:hAnsi="Century Gothic"/>
        </w:rPr>
        <w:t>If none of the above rules determine the order of benefits, the benefits of the plan that covered a member or subscriber longer are determined before those of a plan that covered that person for the shorter time.</w:t>
      </w:r>
    </w:p>
    <w:p w14:paraId="2A13E3BF" w14:textId="77777777" w:rsidR="0049774C" w:rsidRPr="00FA7045" w:rsidRDefault="0049774C" w:rsidP="00251DE3">
      <w:pPr>
        <w:suppressLineNumbers/>
        <w:suppressAutoHyphens/>
        <w:rPr>
          <w:rFonts w:ascii="Century Gothic" w:eastAsia="Times New Roman" w:hAnsi="Century Gothic" w:cs="Times New Roman"/>
          <w:szCs w:val="24"/>
        </w:rPr>
      </w:pPr>
    </w:p>
    <w:p w14:paraId="5814E164" w14:textId="1C1C90B2" w:rsidR="00735B35" w:rsidRPr="00FA7045" w:rsidRDefault="001B4A7D" w:rsidP="00251DE3">
      <w:pPr>
        <w:rPr>
          <w:rFonts w:ascii="Century Gothic" w:hAnsi="Century Gothic"/>
        </w:rPr>
      </w:pPr>
      <w:bookmarkStart w:id="56" w:name="_Toc441046805"/>
      <w:r w:rsidRPr="00FA7045">
        <w:rPr>
          <w:rFonts w:ascii="Century Gothic" w:hAnsi="Century Gothic"/>
          <w:b/>
        </w:rPr>
        <w:t xml:space="preserve">How </w:t>
      </w:r>
      <w:r w:rsidR="001F0CCE" w:rsidRPr="00FA7045">
        <w:rPr>
          <w:rFonts w:ascii="Century Gothic" w:hAnsi="Century Gothic"/>
          <w:b/>
        </w:rPr>
        <w:t>Do</w:t>
      </w:r>
      <w:r w:rsidR="005D622E" w:rsidRPr="00FA7045">
        <w:rPr>
          <w:rFonts w:ascii="Century Gothic" w:hAnsi="Century Gothic"/>
          <w:b/>
        </w:rPr>
        <w:t>es</w:t>
      </w:r>
      <w:r w:rsidRPr="00FA7045">
        <w:rPr>
          <w:rFonts w:ascii="Century Gothic" w:hAnsi="Century Gothic"/>
          <w:b/>
        </w:rPr>
        <w:t xml:space="preserve"> </w:t>
      </w:r>
      <w:r w:rsidR="006B1D57">
        <w:rPr>
          <w:rFonts w:ascii="Century Gothic" w:hAnsi="Century Gothic"/>
          <w:b/>
        </w:rPr>
        <w:t>Uprise Health American Behavioral</w:t>
      </w:r>
      <w:r w:rsidRPr="00FA7045">
        <w:rPr>
          <w:rFonts w:ascii="Century Gothic" w:hAnsi="Century Gothic"/>
          <w:b/>
        </w:rPr>
        <w:t xml:space="preserve"> </w:t>
      </w:r>
      <w:r w:rsidR="001F0CCE" w:rsidRPr="00FA7045">
        <w:rPr>
          <w:rFonts w:ascii="Century Gothic" w:hAnsi="Century Gothic"/>
          <w:b/>
        </w:rPr>
        <w:t xml:space="preserve">Pay </w:t>
      </w:r>
      <w:r w:rsidRPr="00FA7045">
        <w:rPr>
          <w:rFonts w:ascii="Century Gothic" w:hAnsi="Century Gothic"/>
          <w:b/>
        </w:rPr>
        <w:t xml:space="preserve">When </w:t>
      </w:r>
      <w:r w:rsidR="001F0CCE" w:rsidRPr="00FA7045">
        <w:rPr>
          <w:rFonts w:ascii="Century Gothic" w:hAnsi="Century Gothic"/>
          <w:b/>
        </w:rPr>
        <w:t>They Are</w:t>
      </w:r>
      <w:r w:rsidRPr="00FA7045">
        <w:rPr>
          <w:rFonts w:ascii="Century Gothic" w:hAnsi="Century Gothic"/>
          <w:b/>
        </w:rPr>
        <w:t xml:space="preserve"> Primary?</w:t>
      </w:r>
      <w:bookmarkEnd w:id="56"/>
    </w:p>
    <w:p w14:paraId="34178C5A"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06701611" w14:textId="4748FBBC" w:rsidR="00735B35" w:rsidRPr="00FA7045" w:rsidRDefault="005D622E" w:rsidP="00251DE3">
      <w:pPr>
        <w:rPr>
          <w:rFonts w:ascii="Century Gothic" w:hAnsi="Century Gothic"/>
        </w:rPr>
      </w:pPr>
      <w:r w:rsidRPr="00FA7045">
        <w:rPr>
          <w:rFonts w:ascii="Century Gothic" w:hAnsi="Century Gothic"/>
        </w:rPr>
        <w:t xml:space="preserve">When </w:t>
      </w:r>
      <w:r w:rsidR="006B1D57">
        <w:rPr>
          <w:rFonts w:ascii="Century Gothic" w:hAnsi="Century Gothic"/>
        </w:rPr>
        <w:t>Uprise Health American Behavioral</w:t>
      </w:r>
      <w:r w:rsidR="001B4A7D" w:rsidRPr="00FA7045">
        <w:rPr>
          <w:rFonts w:ascii="Century Gothic" w:hAnsi="Century Gothic"/>
        </w:rPr>
        <w:t xml:space="preserve"> is the primary payer (pays first), </w:t>
      </w:r>
      <w:r w:rsidR="006B1D57">
        <w:rPr>
          <w:rFonts w:ascii="Century Gothic" w:hAnsi="Century Gothic"/>
        </w:rPr>
        <w:t>Uprise Health American Behavioral</w:t>
      </w:r>
      <w:r w:rsidR="001B4A7D" w:rsidRPr="00FA7045">
        <w:rPr>
          <w:rFonts w:ascii="Century Gothic" w:hAnsi="Century Gothic"/>
        </w:rPr>
        <w:t xml:space="preserve"> pays its normal benefit (as described in this </w:t>
      </w:r>
      <w:r w:rsidR="00BB2FD6" w:rsidRPr="00FA7045">
        <w:rPr>
          <w:rFonts w:ascii="Century Gothic" w:hAnsi="Century Gothic"/>
          <w:i/>
          <w:szCs w:val="24"/>
        </w:rPr>
        <w:t>Handbook</w:t>
      </w:r>
      <w:r w:rsidR="001B4A7D" w:rsidRPr="00FA7045">
        <w:rPr>
          <w:rFonts w:ascii="Century Gothic" w:hAnsi="Century Gothic"/>
        </w:rPr>
        <w:t>)</w:t>
      </w:r>
      <w:r w:rsidR="000B21C7" w:rsidRPr="00FA7045">
        <w:rPr>
          <w:rFonts w:ascii="Century Gothic" w:hAnsi="Century Gothic"/>
        </w:rPr>
        <w:t xml:space="preserve">.  </w:t>
      </w:r>
      <w:r w:rsidR="001B4A7D" w:rsidRPr="00FA7045">
        <w:rPr>
          <w:rFonts w:ascii="Century Gothic" w:hAnsi="Century Gothic"/>
        </w:rPr>
        <w:t xml:space="preserve">You may need to send the </w:t>
      </w:r>
      <w:r w:rsidR="006B1D57">
        <w:rPr>
          <w:rFonts w:ascii="Century Gothic" w:hAnsi="Century Gothic"/>
        </w:rPr>
        <w:t>Uprise Health American Behavioral</w:t>
      </w:r>
      <w:r w:rsidR="001B4A7D" w:rsidRPr="00FA7045">
        <w:rPr>
          <w:rFonts w:ascii="Century Gothic" w:hAnsi="Century Gothic"/>
        </w:rPr>
        <w:t xml:space="preserve"> </w:t>
      </w:r>
      <w:r w:rsidR="001B4A7D" w:rsidRPr="00FA7045">
        <w:rPr>
          <w:rFonts w:ascii="Century Gothic" w:hAnsi="Century Gothic" w:cs="Times New Roman"/>
          <w:i/>
        </w:rPr>
        <w:t xml:space="preserve">Explanation of Benefits </w:t>
      </w:r>
      <w:r w:rsidR="001B4A7D" w:rsidRPr="00FA7045">
        <w:rPr>
          <w:rFonts w:ascii="Century Gothic" w:hAnsi="Century Gothic"/>
        </w:rPr>
        <w:t>(EOB) and a copy of your provider’s bill to your secondary payer to receive payment</w:t>
      </w:r>
      <w:r w:rsidR="00492E03" w:rsidRPr="00FA7045">
        <w:rPr>
          <w:rFonts w:ascii="Century Gothic" w:hAnsi="Century Gothic"/>
        </w:rPr>
        <w:t xml:space="preserve">. </w:t>
      </w:r>
      <w:r w:rsidR="001B4A7D" w:rsidRPr="00FA7045">
        <w:rPr>
          <w:rFonts w:ascii="Century Gothic" w:hAnsi="Century Gothic"/>
        </w:rPr>
        <w:t>Check with that plan for more information.</w:t>
      </w:r>
    </w:p>
    <w:p w14:paraId="150B3497" w14:textId="77777777" w:rsidR="006F755D" w:rsidRPr="00FA7045" w:rsidRDefault="006F755D" w:rsidP="00251DE3">
      <w:pPr>
        <w:suppressLineNumbers/>
        <w:suppressAutoHyphens/>
        <w:rPr>
          <w:rFonts w:ascii="Century Gothic" w:eastAsia="Times New Roman" w:hAnsi="Century Gothic" w:cs="Times New Roman"/>
          <w:szCs w:val="24"/>
        </w:rPr>
      </w:pPr>
    </w:p>
    <w:p w14:paraId="69ED30FC" w14:textId="5E0BB149" w:rsidR="00735B35" w:rsidRPr="00FA7045" w:rsidRDefault="001B4A7D" w:rsidP="00251DE3">
      <w:pPr>
        <w:rPr>
          <w:rFonts w:ascii="Century Gothic" w:hAnsi="Century Gothic"/>
          <w:b/>
        </w:rPr>
      </w:pPr>
      <w:bookmarkStart w:id="57" w:name="_Toc441046806"/>
      <w:r w:rsidRPr="00FA7045">
        <w:rPr>
          <w:rFonts w:ascii="Century Gothic" w:hAnsi="Century Gothic"/>
          <w:b/>
        </w:rPr>
        <w:lastRenderedPageBreak/>
        <w:t xml:space="preserve">What Happens When Medicare is Secondary to </w:t>
      </w:r>
      <w:r w:rsidR="006B1D57">
        <w:rPr>
          <w:rFonts w:ascii="Century Gothic" w:hAnsi="Century Gothic"/>
          <w:b/>
        </w:rPr>
        <w:t>Uprise Health American Behavioral</w:t>
      </w:r>
      <w:bookmarkEnd w:id="57"/>
      <w:r w:rsidR="005D622E" w:rsidRPr="00FA7045">
        <w:rPr>
          <w:rFonts w:ascii="Century Gothic" w:hAnsi="Century Gothic"/>
          <w:b/>
        </w:rPr>
        <w:t>?</w:t>
      </w:r>
    </w:p>
    <w:p w14:paraId="4B7D3339" w14:textId="77777777" w:rsidR="00735B35" w:rsidRPr="00FA7045" w:rsidRDefault="00735B35" w:rsidP="00251DE3">
      <w:pPr>
        <w:rPr>
          <w:rFonts w:ascii="Century Gothic" w:hAnsi="Century Gothic"/>
        </w:rPr>
      </w:pPr>
    </w:p>
    <w:p w14:paraId="1D22FF54" w14:textId="0DA154E7" w:rsidR="00735B35" w:rsidRPr="00FA7045" w:rsidRDefault="001B4A7D" w:rsidP="00251DE3">
      <w:pPr>
        <w:rPr>
          <w:rFonts w:ascii="Century Gothic" w:hAnsi="Century Gothic"/>
        </w:rPr>
      </w:pPr>
      <w:r w:rsidRPr="00FA7045">
        <w:rPr>
          <w:rFonts w:ascii="Century Gothic" w:hAnsi="Century Gothic"/>
          <w:b/>
        </w:rPr>
        <w:t>NOTE:</w:t>
      </w:r>
      <w:r w:rsidRPr="00FA7045">
        <w:rPr>
          <w:rFonts w:ascii="Century Gothic" w:hAnsi="Century Gothic"/>
        </w:rPr>
        <w:t xml:space="preserve"> When Medicare pays after </w:t>
      </w:r>
      <w:r w:rsidR="006B1D57">
        <w:rPr>
          <w:rFonts w:ascii="Century Gothic" w:hAnsi="Century Gothic"/>
        </w:rPr>
        <w:t>Uprise Health American Behavioral</w:t>
      </w:r>
      <w:r w:rsidRPr="00FA7045">
        <w:rPr>
          <w:rFonts w:ascii="Century Gothic" w:hAnsi="Century Gothic"/>
        </w:rPr>
        <w:t xml:space="preserve">, your provider must bill Medicare after </w:t>
      </w:r>
      <w:r w:rsidR="006B1D57">
        <w:rPr>
          <w:rFonts w:ascii="Century Gothic" w:hAnsi="Century Gothic"/>
        </w:rPr>
        <w:t>Uprise Health American Behavioral</w:t>
      </w:r>
      <w:r w:rsidR="005D622E" w:rsidRPr="00FA7045">
        <w:rPr>
          <w:rFonts w:ascii="Century Gothic" w:hAnsi="Century Gothic"/>
        </w:rPr>
        <w:t xml:space="preserve"> </w:t>
      </w:r>
      <w:r w:rsidRPr="00FA7045">
        <w:rPr>
          <w:rFonts w:ascii="Century Gothic" w:hAnsi="Century Gothic"/>
        </w:rPr>
        <w:t xml:space="preserve">pays; </w:t>
      </w:r>
      <w:r w:rsidR="006B1D57">
        <w:rPr>
          <w:rFonts w:ascii="Century Gothic" w:hAnsi="Century Gothic"/>
        </w:rPr>
        <w:t>Uprise Health American Behavioral</w:t>
      </w:r>
      <w:r w:rsidRPr="00FA7045">
        <w:rPr>
          <w:rFonts w:ascii="Century Gothic" w:hAnsi="Century Gothic"/>
        </w:rPr>
        <w:t xml:space="preserve"> does not bill Medicare.</w:t>
      </w:r>
    </w:p>
    <w:p w14:paraId="62AA0963" w14:textId="77777777" w:rsidR="00735B35" w:rsidRPr="00FA7045" w:rsidRDefault="00735B35" w:rsidP="00251DE3">
      <w:pPr>
        <w:rPr>
          <w:rFonts w:ascii="Century Gothic" w:eastAsia="Times New Roman" w:hAnsi="Century Gothic" w:cs="Times New Roman"/>
        </w:rPr>
      </w:pPr>
    </w:p>
    <w:p w14:paraId="30370CEF" w14:textId="2CD2BB1C" w:rsidR="00735B35" w:rsidRPr="00FA7045" w:rsidRDefault="001B4A7D" w:rsidP="00251DE3">
      <w:pPr>
        <w:rPr>
          <w:rFonts w:ascii="Century Gothic" w:hAnsi="Century Gothic"/>
        </w:rPr>
      </w:pPr>
      <w:r w:rsidRPr="00FA7045">
        <w:rPr>
          <w:rFonts w:ascii="Century Gothic" w:hAnsi="Century Gothic"/>
        </w:rPr>
        <w:t xml:space="preserve">If </w:t>
      </w:r>
      <w:r w:rsidR="006B1D57">
        <w:rPr>
          <w:rFonts w:ascii="Century Gothic" w:hAnsi="Century Gothic"/>
        </w:rPr>
        <w:t>Uprise Health American Behavioral</w:t>
      </w:r>
      <w:r w:rsidRPr="00FA7045">
        <w:rPr>
          <w:rFonts w:ascii="Century Gothic" w:hAnsi="Century Gothic"/>
        </w:rPr>
        <w:t xml:space="preserve"> is your primary coverage and Medicare is secondary, make sure that you tell Medicare about your </w:t>
      </w:r>
      <w:r w:rsidR="006B1D57">
        <w:rPr>
          <w:rFonts w:ascii="Century Gothic" w:hAnsi="Century Gothic"/>
        </w:rPr>
        <w:t>Uprise Health American Behavioral</w:t>
      </w:r>
      <w:r w:rsidRPr="00FA7045">
        <w:rPr>
          <w:rFonts w:ascii="Century Gothic" w:hAnsi="Century Gothic"/>
        </w:rPr>
        <w:t xml:space="preserve"> coverage and that your provider agrees to bill Medicare as secondary to get the maximum benefit from both plans</w:t>
      </w:r>
      <w:r w:rsidR="000B21C7" w:rsidRPr="00FA7045">
        <w:rPr>
          <w:rFonts w:ascii="Century Gothic" w:hAnsi="Century Gothic"/>
        </w:rPr>
        <w:t xml:space="preserve">. </w:t>
      </w:r>
      <w:r w:rsidRPr="00FA7045">
        <w:rPr>
          <w:rFonts w:ascii="Century Gothic" w:hAnsi="Century Gothic"/>
        </w:rPr>
        <w:t xml:space="preserve">The provider would need to bill Medicare after </w:t>
      </w:r>
      <w:r w:rsidR="006B1D57">
        <w:rPr>
          <w:rFonts w:ascii="Century Gothic" w:hAnsi="Century Gothic"/>
        </w:rPr>
        <w:t>Uprise Health American Behavioral</w:t>
      </w:r>
      <w:r w:rsidRPr="00FA7045">
        <w:rPr>
          <w:rFonts w:ascii="Century Gothic" w:hAnsi="Century Gothic"/>
        </w:rPr>
        <w:t xml:space="preserve"> has processed the claim.</w:t>
      </w:r>
    </w:p>
    <w:p w14:paraId="4A47D4EA" w14:textId="77777777" w:rsidR="00BA469F" w:rsidRDefault="00BA469F" w:rsidP="00251DE3">
      <w:pPr>
        <w:suppressLineNumbers/>
        <w:suppressAutoHyphens/>
        <w:rPr>
          <w:rFonts w:ascii="Century Gothic" w:hAnsi="Century Gothic"/>
          <w:b/>
          <w:szCs w:val="24"/>
        </w:rPr>
      </w:pPr>
    </w:p>
    <w:p w14:paraId="40BFF1B2" w14:textId="77777777" w:rsidR="00735B35" w:rsidRPr="00FA7045" w:rsidRDefault="001B4A7D" w:rsidP="00251DE3">
      <w:pPr>
        <w:suppressLineNumbers/>
        <w:suppressAutoHyphens/>
        <w:rPr>
          <w:rFonts w:ascii="Century Gothic" w:hAnsi="Century Gothic"/>
          <w:i/>
          <w:szCs w:val="24"/>
        </w:rPr>
      </w:pPr>
      <w:r w:rsidRPr="00FA7045">
        <w:rPr>
          <w:rFonts w:ascii="Century Gothic" w:hAnsi="Century Gothic"/>
          <w:b/>
          <w:szCs w:val="24"/>
        </w:rPr>
        <w:t xml:space="preserve">NOTE:  </w:t>
      </w:r>
      <w:r w:rsidRPr="00FA7045">
        <w:rPr>
          <w:rFonts w:ascii="Century Gothic" w:hAnsi="Century Gothic"/>
          <w:szCs w:val="24"/>
        </w:rPr>
        <w:t xml:space="preserve">For more detailed information concerning how the </w:t>
      </w:r>
      <w:r w:rsidRPr="00FA7045">
        <w:rPr>
          <w:rFonts w:ascii="Century Gothic" w:hAnsi="Century Gothic"/>
          <w:i/>
          <w:szCs w:val="24"/>
        </w:rPr>
        <w:t xml:space="preserve">Plan </w:t>
      </w:r>
      <w:r w:rsidRPr="00FA7045">
        <w:rPr>
          <w:rFonts w:ascii="Century Gothic" w:hAnsi="Century Gothic"/>
          <w:szCs w:val="24"/>
        </w:rPr>
        <w:t xml:space="preserve">coordinates benefits with Medicare, see the </w:t>
      </w:r>
      <w:r w:rsidRPr="00FA7045">
        <w:rPr>
          <w:rFonts w:ascii="Century Gothic" w:hAnsi="Century Gothic"/>
          <w:i/>
          <w:szCs w:val="24"/>
        </w:rPr>
        <w:t xml:space="preserve">Coordination of Benefits </w:t>
      </w:r>
      <w:r w:rsidRPr="00FA7045">
        <w:rPr>
          <w:rFonts w:ascii="Century Gothic" w:hAnsi="Century Gothic"/>
          <w:szCs w:val="24"/>
        </w:rPr>
        <w:t xml:space="preserve">section of the health plan </w:t>
      </w:r>
      <w:r w:rsidRPr="00FA7045">
        <w:rPr>
          <w:rFonts w:ascii="Century Gothic" w:hAnsi="Century Gothic"/>
          <w:i/>
          <w:szCs w:val="24"/>
        </w:rPr>
        <w:t>Summary Plan Description.</w:t>
      </w:r>
    </w:p>
    <w:p w14:paraId="2064EC28" w14:textId="77777777" w:rsidR="000601A4" w:rsidRDefault="000601A4" w:rsidP="00251DE3">
      <w:pPr>
        <w:rPr>
          <w:rFonts w:ascii="Century Gothic" w:hAnsi="Century Gothic"/>
          <w:b/>
        </w:rPr>
      </w:pPr>
      <w:bookmarkStart w:id="58" w:name="_Toc441046807"/>
    </w:p>
    <w:p w14:paraId="2F380219" w14:textId="47EC93C7" w:rsidR="00735B35" w:rsidRPr="00FA7045" w:rsidRDefault="001B4A7D" w:rsidP="00251DE3">
      <w:pPr>
        <w:rPr>
          <w:rFonts w:ascii="Century Gothic" w:hAnsi="Century Gothic"/>
          <w:b/>
        </w:rPr>
      </w:pPr>
      <w:r w:rsidRPr="00FA7045">
        <w:rPr>
          <w:rFonts w:ascii="Century Gothic" w:hAnsi="Century Gothic"/>
          <w:b/>
        </w:rPr>
        <w:t xml:space="preserve">How </w:t>
      </w:r>
      <w:r w:rsidR="001F0CCE" w:rsidRPr="00FA7045">
        <w:rPr>
          <w:rFonts w:ascii="Century Gothic" w:hAnsi="Century Gothic"/>
          <w:b/>
        </w:rPr>
        <w:t>Do</w:t>
      </w:r>
      <w:r w:rsidR="005D622E" w:rsidRPr="00FA7045">
        <w:rPr>
          <w:rFonts w:ascii="Century Gothic" w:hAnsi="Century Gothic"/>
          <w:b/>
        </w:rPr>
        <w:t>es</w:t>
      </w:r>
      <w:r w:rsidRPr="00FA7045">
        <w:rPr>
          <w:rFonts w:ascii="Century Gothic" w:hAnsi="Century Gothic"/>
          <w:b/>
        </w:rPr>
        <w:t xml:space="preserve"> </w:t>
      </w:r>
      <w:r w:rsidR="006B1D57">
        <w:rPr>
          <w:rFonts w:ascii="Century Gothic" w:hAnsi="Century Gothic"/>
          <w:b/>
        </w:rPr>
        <w:t>Uprise Health American Behavioral</w:t>
      </w:r>
      <w:r w:rsidRPr="00FA7045">
        <w:rPr>
          <w:rFonts w:ascii="Century Gothic" w:hAnsi="Century Gothic"/>
          <w:b/>
        </w:rPr>
        <w:t xml:space="preserve"> Coordinate Benefits When </w:t>
      </w:r>
      <w:r w:rsidR="001F0CCE" w:rsidRPr="00FA7045">
        <w:rPr>
          <w:rFonts w:ascii="Century Gothic" w:hAnsi="Century Gothic"/>
          <w:b/>
        </w:rPr>
        <w:t xml:space="preserve">They Are </w:t>
      </w:r>
      <w:r w:rsidRPr="00FA7045">
        <w:rPr>
          <w:rFonts w:ascii="Century Gothic" w:hAnsi="Century Gothic"/>
          <w:b/>
        </w:rPr>
        <w:t>Secondary?</w:t>
      </w:r>
      <w:bookmarkEnd w:id="58"/>
    </w:p>
    <w:p w14:paraId="12B5558C"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519F94E1" w14:textId="011A1F54" w:rsidR="00735B35" w:rsidRPr="00FA7045" w:rsidRDefault="001B4A7D" w:rsidP="00251DE3">
      <w:pPr>
        <w:rPr>
          <w:rFonts w:ascii="Century Gothic" w:hAnsi="Century Gothic"/>
        </w:rPr>
      </w:pPr>
      <w:r w:rsidRPr="00FA7045">
        <w:rPr>
          <w:rFonts w:ascii="Century Gothic" w:hAnsi="Century Gothic"/>
        </w:rPr>
        <w:t>It is not intended that payments made for services rendered to you shall exceed one hundred percent (100%) of the cost of the services provided</w:t>
      </w:r>
      <w:r w:rsidR="00EB1348" w:rsidRPr="00FA7045">
        <w:rPr>
          <w:rFonts w:ascii="Century Gothic" w:hAnsi="Century Gothic"/>
        </w:rPr>
        <w:t xml:space="preserve">. </w:t>
      </w:r>
      <w:r w:rsidRPr="00FA7045">
        <w:rPr>
          <w:rFonts w:ascii="Century Gothic" w:hAnsi="Century Gothic"/>
        </w:rPr>
        <w:t xml:space="preserve">Therefore, </w:t>
      </w:r>
      <w:r w:rsidR="006B1D57">
        <w:rPr>
          <w:rFonts w:ascii="Century Gothic" w:hAnsi="Century Gothic"/>
        </w:rPr>
        <w:t>Uprise Health American Behavioral</w:t>
      </w:r>
      <w:r w:rsidRPr="00FA7045">
        <w:rPr>
          <w:rFonts w:ascii="Century Gothic" w:hAnsi="Century Gothic"/>
        </w:rPr>
        <w:t xml:space="preserve"> pays only an amount needed to bring the total benefit up to the amount the </w:t>
      </w:r>
      <w:r w:rsidRPr="00FA7045">
        <w:rPr>
          <w:rFonts w:ascii="Century Gothic" w:hAnsi="Century Gothic"/>
          <w:i/>
        </w:rPr>
        <w:t xml:space="preserve">Plan </w:t>
      </w:r>
      <w:r w:rsidRPr="00FA7045">
        <w:rPr>
          <w:rFonts w:ascii="Century Gothic" w:hAnsi="Century Gothic"/>
        </w:rPr>
        <w:t>would have paid if you did no</w:t>
      </w:r>
      <w:r w:rsidR="005D622E" w:rsidRPr="00FA7045">
        <w:rPr>
          <w:rFonts w:ascii="Century Gothic" w:hAnsi="Century Gothic"/>
        </w:rPr>
        <w:t>t have other coverage</w:t>
      </w:r>
      <w:r w:rsidR="00492E03" w:rsidRPr="00FA7045">
        <w:rPr>
          <w:rFonts w:ascii="Century Gothic" w:hAnsi="Century Gothic"/>
        </w:rPr>
        <w:t xml:space="preserve">. </w:t>
      </w:r>
      <w:r w:rsidR="005D622E" w:rsidRPr="00FA7045">
        <w:rPr>
          <w:rFonts w:ascii="Century Gothic" w:hAnsi="Century Gothic"/>
        </w:rPr>
        <w:t xml:space="preserve">This is </w:t>
      </w:r>
      <w:r w:rsidRPr="00FA7045">
        <w:rPr>
          <w:rFonts w:ascii="Century Gothic" w:hAnsi="Century Gothic"/>
        </w:rPr>
        <w:t>called nonduplication of benefits.</w:t>
      </w:r>
    </w:p>
    <w:p w14:paraId="3E0A8566" w14:textId="77777777" w:rsidR="000601A4" w:rsidRDefault="000601A4" w:rsidP="00251DE3">
      <w:pPr>
        <w:rPr>
          <w:rFonts w:ascii="Century Gothic" w:hAnsi="Century Gothic"/>
        </w:rPr>
      </w:pPr>
    </w:p>
    <w:p w14:paraId="721F5E57" w14:textId="5AC476B3" w:rsidR="00735B35" w:rsidRPr="00FA7045" w:rsidRDefault="001B4A7D" w:rsidP="00251DE3">
      <w:pPr>
        <w:rPr>
          <w:rFonts w:ascii="Century Gothic" w:hAnsi="Century Gothic"/>
        </w:rPr>
      </w:pPr>
      <w:r w:rsidRPr="00FA7045">
        <w:rPr>
          <w:rFonts w:ascii="Century Gothic" w:hAnsi="Century Gothic"/>
        </w:rPr>
        <w:t xml:space="preserve">If duplicate coverage occurs, the </w:t>
      </w:r>
      <w:r w:rsidRPr="00FA7045">
        <w:rPr>
          <w:rFonts w:ascii="Century Gothic" w:hAnsi="Century Gothic" w:cs="Times New Roman"/>
          <w:i/>
        </w:rPr>
        <w:t xml:space="preserve">Plan </w:t>
      </w:r>
      <w:r w:rsidRPr="00FA7045">
        <w:rPr>
          <w:rFonts w:ascii="Century Gothic" w:hAnsi="Century Gothic"/>
        </w:rPr>
        <w:t xml:space="preserve">may recover from you or from any other plan under which you are covered proceeds consisting of benefits payable to you or on your behalf, up to the amount of the </w:t>
      </w:r>
      <w:r w:rsidRPr="00FA7045">
        <w:rPr>
          <w:rFonts w:ascii="Century Gothic" w:hAnsi="Century Gothic" w:cs="Times New Roman"/>
          <w:i/>
        </w:rPr>
        <w:t xml:space="preserve">Plan’s </w:t>
      </w:r>
      <w:r w:rsidRPr="00FA7045">
        <w:rPr>
          <w:rFonts w:ascii="Century Gothic" w:hAnsi="Century Gothic"/>
        </w:rPr>
        <w:t>cost obligation for covered services.</w:t>
      </w:r>
    </w:p>
    <w:p w14:paraId="3873314F" w14:textId="77777777" w:rsidR="00C72200" w:rsidRPr="00FA7045" w:rsidRDefault="00C72200" w:rsidP="00251DE3">
      <w:pPr>
        <w:suppressLineNumbers/>
        <w:suppressAutoHyphens/>
        <w:rPr>
          <w:rFonts w:ascii="Century Gothic" w:eastAsia="Times New Roman" w:hAnsi="Century Gothic" w:cs="Times New Roman"/>
          <w:szCs w:val="24"/>
        </w:rPr>
      </w:pPr>
    </w:p>
    <w:p w14:paraId="3637675C" w14:textId="77777777" w:rsidR="00735B35" w:rsidRPr="00FA7045" w:rsidRDefault="001B4A7D" w:rsidP="00251DE3">
      <w:pPr>
        <w:pStyle w:val="Heading1"/>
        <w:rPr>
          <w:rFonts w:ascii="Century Gothic" w:hAnsi="Century Gothic"/>
        </w:rPr>
      </w:pPr>
      <w:bookmarkStart w:id="59" w:name="_Toc441046808"/>
      <w:bookmarkStart w:id="60" w:name="_Toc26445278"/>
      <w:r w:rsidRPr="00FA7045">
        <w:rPr>
          <w:rFonts w:ascii="Century Gothic" w:hAnsi="Century Gothic"/>
        </w:rPr>
        <w:t>Billing &amp; Payment: Filing a Claim</w:t>
      </w:r>
      <w:bookmarkEnd w:id="59"/>
      <w:bookmarkEnd w:id="60"/>
    </w:p>
    <w:p w14:paraId="06850F17" w14:textId="77777777" w:rsidR="00735B35" w:rsidRPr="00FA7045" w:rsidRDefault="00735B35" w:rsidP="00251DE3">
      <w:pPr>
        <w:suppressLineNumbers/>
        <w:suppressAutoHyphens/>
        <w:rPr>
          <w:rFonts w:ascii="Century Gothic" w:eastAsia="Times New Roman" w:hAnsi="Century Gothic" w:cs="Times New Roman"/>
          <w:b/>
          <w:bCs/>
          <w:szCs w:val="24"/>
        </w:rPr>
      </w:pPr>
    </w:p>
    <w:p w14:paraId="39A09097" w14:textId="77777777" w:rsidR="00735B35" w:rsidRPr="00FA7045" w:rsidRDefault="001B4A7D" w:rsidP="00251DE3">
      <w:pPr>
        <w:rPr>
          <w:rFonts w:ascii="Century Gothic" w:hAnsi="Century Gothic"/>
          <w:b/>
          <w:sz w:val="32"/>
          <w:szCs w:val="32"/>
        </w:rPr>
      </w:pPr>
      <w:bookmarkStart w:id="61" w:name="_Toc441046809"/>
      <w:r w:rsidRPr="00FA7045">
        <w:rPr>
          <w:rFonts w:ascii="Century Gothic" w:hAnsi="Century Gothic"/>
          <w:b/>
          <w:sz w:val="32"/>
          <w:szCs w:val="32"/>
        </w:rPr>
        <w:t>Submitting a Claim for Behavioral Health Services</w:t>
      </w:r>
      <w:bookmarkEnd w:id="61"/>
    </w:p>
    <w:p w14:paraId="5FD7C346"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736B4D23" w14:textId="1146FFEE" w:rsidR="00735B35" w:rsidRPr="00FA7045" w:rsidRDefault="001B4A7D" w:rsidP="00251DE3">
      <w:pPr>
        <w:rPr>
          <w:rFonts w:ascii="Century Gothic" w:hAnsi="Century Gothic"/>
        </w:rPr>
      </w:pPr>
      <w:r w:rsidRPr="00FA7045">
        <w:rPr>
          <w:rFonts w:ascii="Century Gothic" w:hAnsi="Century Gothic"/>
        </w:rPr>
        <w:t xml:space="preserve">When </w:t>
      </w:r>
      <w:r w:rsidR="006B1D57">
        <w:rPr>
          <w:rFonts w:ascii="Century Gothic" w:hAnsi="Century Gothic"/>
        </w:rPr>
        <w:t>Uprise Health American Behavioral</w:t>
      </w:r>
      <w:r w:rsidRPr="00FA7045">
        <w:rPr>
          <w:rFonts w:ascii="Century Gothic" w:hAnsi="Century Gothic"/>
        </w:rPr>
        <w:t xml:space="preserve"> is your primary coverage and your provider is in network, you do not need to submit </w:t>
      </w:r>
      <w:r w:rsidR="001F0CCE" w:rsidRPr="00FA7045">
        <w:rPr>
          <w:rFonts w:ascii="Century Gothic" w:hAnsi="Century Gothic"/>
        </w:rPr>
        <w:t>claims</w:t>
      </w:r>
      <w:r w:rsidR="009D59DD" w:rsidRPr="00FA7045">
        <w:rPr>
          <w:rFonts w:ascii="Century Gothic" w:hAnsi="Century Gothic"/>
        </w:rPr>
        <w:t xml:space="preserve">. </w:t>
      </w:r>
      <w:r w:rsidR="001F0CCE" w:rsidRPr="00FA7045">
        <w:rPr>
          <w:rFonts w:ascii="Century Gothic" w:hAnsi="Century Gothic"/>
        </w:rPr>
        <w:t>T</w:t>
      </w:r>
      <w:r w:rsidRPr="00FA7045">
        <w:rPr>
          <w:rFonts w:ascii="Century Gothic" w:hAnsi="Century Gothic"/>
        </w:rPr>
        <w:t>he provider</w:t>
      </w:r>
      <w:r w:rsidR="001F0CCE" w:rsidRPr="00FA7045">
        <w:rPr>
          <w:rFonts w:ascii="Century Gothic" w:hAnsi="Century Gothic"/>
        </w:rPr>
        <w:t xml:space="preserve"> </w:t>
      </w:r>
      <w:r w:rsidRPr="00FA7045">
        <w:rPr>
          <w:rFonts w:ascii="Century Gothic" w:hAnsi="Century Gothic"/>
        </w:rPr>
        <w:t>will do it for you.</w:t>
      </w:r>
    </w:p>
    <w:p w14:paraId="767B2974" w14:textId="77777777" w:rsidR="00514ADF" w:rsidRPr="00FA7045" w:rsidRDefault="00514ADF" w:rsidP="00251DE3">
      <w:pPr>
        <w:rPr>
          <w:rFonts w:ascii="Century Gothic" w:hAnsi="Century Gothic"/>
        </w:rPr>
      </w:pPr>
    </w:p>
    <w:p w14:paraId="6DF23D26" w14:textId="40A5C032" w:rsidR="00735B35" w:rsidRDefault="001B4A7D" w:rsidP="00251DE3">
      <w:pPr>
        <w:rPr>
          <w:rFonts w:ascii="Century Gothic" w:hAnsi="Century Gothic"/>
        </w:rPr>
      </w:pPr>
      <w:r w:rsidRPr="00FA7045">
        <w:rPr>
          <w:rFonts w:ascii="Century Gothic" w:hAnsi="Century Gothic" w:cs="Times New Roman"/>
          <w:b/>
          <w:bCs/>
        </w:rPr>
        <w:t xml:space="preserve">FOR MORE INFORMATION:  </w:t>
      </w:r>
      <w:r w:rsidRPr="00FA7045">
        <w:rPr>
          <w:rFonts w:ascii="Century Gothic" w:hAnsi="Century Gothic"/>
        </w:rPr>
        <w:t xml:space="preserve">If you have a question about whether your provider’s office has submitted a claim, call the </w:t>
      </w:r>
      <w:r w:rsidR="006B1D57">
        <w:rPr>
          <w:rFonts w:ascii="Century Gothic" w:hAnsi="Century Gothic"/>
        </w:rPr>
        <w:t>Uprise Health American Behavioral</w:t>
      </w:r>
      <w:r w:rsidRPr="00FA7045">
        <w:rPr>
          <w:rFonts w:ascii="Century Gothic" w:hAnsi="Century Gothic"/>
        </w:rPr>
        <w:t xml:space="preserve"> Claims Department at 1-800-677-4544.</w:t>
      </w:r>
    </w:p>
    <w:p w14:paraId="0120DE4F" w14:textId="77777777" w:rsidR="006F755D" w:rsidRPr="00FA7045" w:rsidRDefault="006F755D" w:rsidP="00251DE3">
      <w:pPr>
        <w:rPr>
          <w:rFonts w:ascii="Century Gothic" w:hAnsi="Century Gothic"/>
        </w:rPr>
      </w:pPr>
    </w:p>
    <w:p w14:paraId="64FD27C8" w14:textId="77777777" w:rsidR="00735B35" w:rsidRPr="00FA7045" w:rsidRDefault="001B4A7D" w:rsidP="00251DE3">
      <w:pPr>
        <w:rPr>
          <w:rFonts w:ascii="Century Gothic" w:hAnsi="Century Gothic"/>
        </w:rPr>
      </w:pPr>
      <w:bookmarkStart w:id="62" w:name="_Toc441046810"/>
      <w:r w:rsidRPr="00FA7045">
        <w:rPr>
          <w:rFonts w:ascii="Century Gothic" w:hAnsi="Century Gothic"/>
          <w:b/>
          <w:sz w:val="32"/>
          <w:szCs w:val="32"/>
        </w:rPr>
        <w:t>When Do I Need to Submit a Claim?</w:t>
      </w:r>
      <w:bookmarkEnd w:id="62"/>
    </w:p>
    <w:p w14:paraId="5EEC0E81"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20F550EB" w14:textId="149B47CA" w:rsidR="00735B35" w:rsidRPr="00FA7045" w:rsidRDefault="001B4A7D" w:rsidP="00251DE3">
      <w:pPr>
        <w:rPr>
          <w:rFonts w:ascii="Century Gothic" w:hAnsi="Century Gothic"/>
        </w:rPr>
      </w:pPr>
      <w:r w:rsidRPr="00FA7045">
        <w:rPr>
          <w:rFonts w:ascii="Century Gothic" w:hAnsi="Century Gothic"/>
        </w:rPr>
        <w:t xml:space="preserve">You may need to submit a claim to </w:t>
      </w:r>
      <w:r w:rsidR="006B1D57">
        <w:rPr>
          <w:rFonts w:ascii="Century Gothic" w:hAnsi="Century Gothic"/>
        </w:rPr>
        <w:t>Uprise Health American Behavioral</w:t>
      </w:r>
      <w:r w:rsidRPr="00FA7045">
        <w:rPr>
          <w:rFonts w:ascii="Century Gothic" w:hAnsi="Century Gothic"/>
        </w:rPr>
        <w:t xml:space="preserve"> for payment if you receive services from an out-of-network provider or if you have other coverage that pays first and </w:t>
      </w:r>
      <w:r w:rsidR="006B1D57">
        <w:rPr>
          <w:rFonts w:ascii="Century Gothic" w:hAnsi="Century Gothic"/>
        </w:rPr>
        <w:t>Uprise Health American Behavioral</w:t>
      </w:r>
      <w:r w:rsidRPr="00FA7045">
        <w:rPr>
          <w:rFonts w:ascii="Century Gothic" w:hAnsi="Century Gothic"/>
        </w:rPr>
        <w:t xml:space="preserve"> is secondary.</w:t>
      </w:r>
    </w:p>
    <w:p w14:paraId="7E2E09FB" w14:textId="6BD4FACA" w:rsidR="00735B35" w:rsidRDefault="00735B35" w:rsidP="00251DE3">
      <w:pPr>
        <w:rPr>
          <w:rFonts w:ascii="Century Gothic" w:eastAsia="Times New Roman" w:hAnsi="Century Gothic" w:cs="Times New Roman"/>
          <w:szCs w:val="24"/>
        </w:rPr>
      </w:pPr>
    </w:p>
    <w:p w14:paraId="64A61376" w14:textId="52458E47" w:rsidR="009D59DD" w:rsidRDefault="009D59DD" w:rsidP="00251DE3">
      <w:pPr>
        <w:rPr>
          <w:rFonts w:ascii="Century Gothic" w:eastAsia="Times New Roman" w:hAnsi="Century Gothic" w:cs="Times New Roman"/>
          <w:szCs w:val="24"/>
        </w:rPr>
      </w:pPr>
    </w:p>
    <w:p w14:paraId="51700FA9" w14:textId="77777777" w:rsidR="009D59DD" w:rsidRPr="00FA7045" w:rsidRDefault="009D59DD" w:rsidP="00251DE3">
      <w:pPr>
        <w:rPr>
          <w:rFonts w:ascii="Century Gothic" w:eastAsia="Times New Roman" w:hAnsi="Century Gothic" w:cs="Times New Roman"/>
          <w:szCs w:val="24"/>
        </w:rPr>
      </w:pPr>
    </w:p>
    <w:p w14:paraId="4A68CD53" w14:textId="77777777" w:rsidR="00624005" w:rsidRPr="009462D2" w:rsidRDefault="00624005" w:rsidP="00624005">
      <w:pPr>
        <w:rPr>
          <w:rFonts w:ascii="Century Gothic" w:hAnsi="Century Gothic"/>
          <w:b/>
          <w:sz w:val="32"/>
          <w:szCs w:val="32"/>
        </w:rPr>
      </w:pPr>
      <w:r w:rsidRPr="009462D2">
        <w:rPr>
          <w:rFonts w:ascii="Century Gothic" w:hAnsi="Century Gothic"/>
          <w:b/>
          <w:sz w:val="32"/>
          <w:szCs w:val="32"/>
        </w:rPr>
        <w:lastRenderedPageBreak/>
        <w:t>How Do I Submit a Claim?</w:t>
      </w:r>
    </w:p>
    <w:p w14:paraId="3199CA30" w14:textId="77777777" w:rsidR="00624005" w:rsidRPr="009462D2" w:rsidRDefault="00624005" w:rsidP="00624005">
      <w:pPr>
        <w:pStyle w:val="Heading3"/>
      </w:pPr>
    </w:p>
    <w:p w14:paraId="73EE4F87" w14:textId="77777777" w:rsidR="00624005" w:rsidRPr="009462D2" w:rsidRDefault="00624005" w:rsidP="00624005">
      <w:pPr>
        <w:rPr>
          <w:rFonts w:ascii="Century Gothic" w:hAnsi="Century Gothic"/>
        </w:rPr>
      </w:pPr>
      <w:r w:rsidRPr="009462D2">
        <w:rPr>
          <w:rFonts w:ascii="Century Gothic" w:hAnsi="Century Gothic"/>
        </w:rPr>
        <w:t>To submit a claim yourself, you will need to obtain and mail the following documents:</w:t>
      </w:r>
    </w:p>
    <w:p w14:paraId="186DE1CF" w14:textId="77777777" w:rsidR="00624005" w:rsidRPr="009462D2" w:rsidRDefault="00624005" w:rsidP="00624005">
      <w:pPr>
        <w:rPr>
          <w:rFonts w:ascii="Century Gothic" w:eastAsia="Times New Roman" w:hAnsi="Century Gothic" w:cs="Times New Roman"/>
          <w:szCs w:val="24"/>
        </w:rPr>
      </w:pPr>
    </w:p>
    <w:p w14:paraId="4A7C8E1A" w14:textId="77777777" w:rsidR="00624005" w:rsidRPr="004874E5" w:rsidRDefault="00624005" w:rsidP="00624005">
      <w:pPr>
        <w:pStyle w:val="ListParagraph"/>
        <w:numPr>
          <w:ilvl w:val="0"/>
          <w:numId w:val="23"/>
        </w:numPr>
        <w:rPr>
          <w:rFonts w:ascii="Century Gothic" w:eastAsia="Times New Roman" w:hAnsi="Century Gothic" w:cs="Times New Roman"/>
          <w:szCs w:val="24"/>
        </w:rPr>
      </w:pPr>
      <w:r w:rsidRPr="009462D2">
        <w:rPr>
          <w:rFonts w:ascii="Century Gothic" w:hAnsi="Century Gothic"/>
          <w:szCs w:val="24"/>
        </w:rPr>
        <w:t xml:space="preserve">The </w:t>
      </w:r>
      <w:r w:rsidRPr="009462D2">
        <w:rPr>
          <w:rFonts w:ascii="Century Gothic" w:hAnsi="Century Gothic"/>
          <w:i/>
          <w:szCs w:val="24"/>
        </w:rPr>
        <w:t>Behavioral Health Reimbursement Form</w:t>
      </w:r>
      <w:r>
        <w:rPr>
          <w:rFonts w:ascii="Century Gothic" w:hAnsi="Century Gothic"/>
          <w:szCs w:val="24"/>
        </w:rPr>
        <w:t xml:space="preserve"> (</w:t>
      </w:r>
      <w:r w:rsidRPr="004874E5">
        <w:rPr>
          <w:rFonts w:ascii="Century Gothic" w:hAnsi="Century Gothic"/>
          <w:szCs w:val="24"/>
        </w:rPr>
        <w:t xml:space="preserve">You can </w:t>
      </w:r>
      <w:r>
        <w:rPr>
          <w:rFonts w:ascii="Century Gothic" w:hAnsi="Century Gothic"/>
          <w:szCs w:val="24"/>
        </w:rPr>
        <w:t>receive a copy of</w:t>
      </w:r>
      <w:r w:rsidRPr="004874E5">
        <w:rPr>
          <w:rFonts w:ascii="Century Gothic" w:hAnsi="Century Gothic"/>
          <w:szCs w:val="24"/>
        </w:rPr>
        <w:t xml:space="preserve"> </w:t>
      </w:r>
      <w:r>
        <w:rPr>
          <w:rFonts w:ascii="Century Gothic" w:hAnsi="Century Gothic"/>
          <w:szCs w:val="24"/>
        </w:rPr>
        <w:t>this form</w:t>
      </w:r>
      <w:r w:rsidRPr="004874E5">
        <w:rPr>
          <w:rFonts w:ascii="Century Gothic" w:hAnsi="Century Gothic"/>
          <w:i/>
          <w:szCs w:val="24"/>
        </w:rPr>
        <w:t xml:space="preserve"> </w:t>
      </w:r>
      <w:r w:rsidRPr="004874E5">
        <w:rPr>
          <w:rFonts w:ascii="Century Gothic" w:hAnsi="Century Gothic"/>
          <w:szCs w:val="24"/>
        </w:rPr>
        <w:t>by calling Uprise Health American Behavioral at 1-800-677-4544</w:t>
      </w:r>
      <w:proofErr w:type="gramStart"/>
      <w:r>
        <w:rPr>
          <w:rFonts w:ascii="Century Gothic" w:hAnsi="Century Gothic"/>
          <w:szCs w:val="24"/>
        </w:rPr>
        <w:t>);</w:t>
      </w:r>
      <w:proofErr w:type="gramEnd"/>
    </w:p>
    <w:p w14:paraId="2764555C" w14:textId="77777777" w:rsidR="00624005" w:rsidRPr="009462D2" w:rsidRDefault="00624005" w:rsidP="00624005">
      <w:pPr>
        <w:pStyle w:val="ListParagraph"/>
        <w:numPr>
          <w:ilvl w:val="0"/>
          <w:numId w:val="23"/>
        </w:numPr>
        <w:rPr>
          <w:rFonts w:ascii="Century Gothic" w:hAnsi="Century Gothic"/>
        </w:rPr>
      </w:pPr>
      <w:r w:rsidRPr="009462D2">
        <w:rPr>
          <w:rFonts w:ascii="Century Gothic" w:hAnsi="Century Gothic"/>
        </w:rPr>
        <w:t xml:space="preserve">The provider claim </w:t>
      </w:r>
      <w:proofErr w:type="gramStart"/>
      <w:r w:rsidRPr="009462D2">
        <w:rPr>
          <w:rFonts w:ascii="Century Gothic" w:hAnsi="Century Gothic"/>
        </w:rPr>
        <w:t>document;</w:t>
      </w:r>
      <w:proofErr w:type="gramEnd"/>
    </w:p>
    <w:p w14:paraId="4F2B8310" w14:textId="77777777" w:rsidR="00624005" w:rsidRPr="009462D2" w:rsidRDefault="00624005" w:rsidP="00624005">
      <w:pPr>
        <w:pStyle w:val="ListParagraph"/>
        <w:numPr>
          <w:ilvl w:val="0"/>
          <w:numId w:val="23"/>
        </w:numPr>
        <w:rPr>
          <w:rFonts w:ascii="Century Gothic" w:hAnsi="Century Gothic"/>
        </w:rPr>
      </w:pPr>
      <w:r w:rsidRPr="009462D2">
        <w:rPr>
          <w:rFonts w:ascii="Century Gothic" w:hAnsi="Century Gothic"/>
        </w:rPr>
        <w:t>Your receipt; and</w:t>
      </w:r>
    </w:p>
    <w:p w14:paraId="534FD214" w14:textId="77777777" w:rsidR="00624005" w:rsidRPr="009462D2" w:rsidRDefault="00624005" w:rsidP="00624005">
      <w:pPr>
        <w:pStyle w:val="ListParagraph"/>
        <w:numPr>
          <w:ilvl w:val="0"/>
          <w:numId w:val="23"/>
        </w:numPr>
        <w:rPr>
          <w:rFonts w:ascii="Century Gothic" w:eastAsia="Times New Roman" w:hAnsi="Century Gothic" w:cs="Times New Roman"/>
          <w:szCs w:val="24"/>
        </w:rPr>
      </w:pPr>
      <w:r w:rsidRPr="009462D2">
        <w:rPr>
          <w:rFonts w:ascii="Century Gothic" w:hAnsi="Century Gothic"/>
          <w:szCs w:val="24"/>
        </w:rPr>
        <w:t xml:space="preserve">If applicable, the </w:t>
      </w:r>
      <w:r w:rsidRPr="009462D2">
        <w:rPr>
          <w:rFonts w:ascii="Century Gothic" w:hAnsi="Century Gothic"/>
          <w:i/>
          <w:szCs w:val="24"/>
        </w:rPr>
        <w:t xml:space="preserve">Explanation of Benefits </w:t>
      </w:r>
      <w:r w:rsidRPr="009462D2">
        <w:rPr>
          <w:rFonts w:ascii="Century Gothic" w:hAnsi="Century Gothic"/>
          <w:szCs w:val="24"/>
        </w:rPr>
        <w:t>(EOB) from the primary payer.</w:t>
      </w:r>
    </w:p>
    <w:p w14:paraId="383B3E3B" w14:textId="77777777" w:rsidR="00624005" w:rsidRPr="009462D2" w:rsidRDefault="00624005" w:rsidP="00624005">
      <w:pPr>
        <w:rPr>
          <w:rFonts w:ascii="Century Gothic" w:eastAsia="Times New Roman" w:hAnsi="Century Gothic" w:cs="Times New Roman"/>
          <w:szCs w:val="24"/>
        </w:rPr>
      </w:pPr>
    </w:p>
    <w:p w14:paraId="53CF25AA" w14:textId="77777777" w:rsidR="00624005" w:rsidRPr="009462D2" w:rsidRDefault="00624005" w:rsidP="00624005">
      <w:pPr>
        <w:rPr>
          <w:rFonts w:ascii="Century Gothic" w:hAnsi="Century Gothic"/>
        </w:rPr>
      </w:pPr>
      <w:r w:rsidRPr="009462D2">
        <w:rPr>
          <w:rFonts w:ascii="Century Gothic" w:hAnsi="Century Gothic"/>
        </w:rPr>
        <w:t xml:space="preserve">Be sure to make copies of your documents for your records and mail the original documentation to the attention of “Claims.”  If you have a question about the processing of your claim, call the </w:t>
      </w:r>
      <w:r>
        <w:rPr>
          <w:rFonts w:ascii="Century Gothic" w:hAnsi="Century Gothic"/>
        </w:rPr>
        <w:t xml:space="preserve">Uprise Health </w:t>
      </w:r>
      <w:r w:rsidRPr="009462D2">
        <w:rPr>
          <w:rFonts w:ascii="Century Gothic" w:hAnsi="Century Gothic"/>
        </w:rPr>
        <w:t>American Behavioral Claims Department</w:t>
      </w:r>
      <w:r>
        <w:rPr>
          <w:rFonts w:ascii="Century Gothic" w:hAnsi="Century Gothic"/>
        </w:rPr>
        <w:t xml:space="preserve"> at </w:t>
      </w:r>
      <w:r w:rsidRPr="00695578">
        <w:rPr>
          <w:rFonts w:ascii="Century Gothic" w:hAnsi="Century Gothic"/>
        </w:rPr>
        <w:t>1-800-677-4544.</w:t>
      </w:r>
    </w:p>
    <w:p w14:paraId="4CE4C87E" w14:textId="77777777" w:rsidR="00624005" w:rsidRPr="00695578" w:rsidRDefault="00624005" w:rsidP="00624005">
      <w:pPr>
        <w:suppressLineNumbers/>
        <w:suppressAutoHyphens/>
        <w:rPr>
          <w:rFonts w:ascii="Century Gothic" w:eastAsia="Times New Roman" w:hAnsi="Century Gothic" w:cs="Times New Roman"/>
          <w:szCs w:val="24"/>
        </w:rPr>
      </w:pPr>
    </w:p>
    <w:p w14:paraId="7FEC6C86" w14:textId="77777777" w:rsidR="00624005" w:rsidRPr="00695578" w:rsidRDefault="00624005" w:rsidP="00624005">
      <w:pPr>
        <w:rPr>
          <w:rFonts w:ascii="Century Gothic" w:hAnsi="Century Gothic"/>
          <w:b/>
          <w:sz w:val="32"/>
          <w:szCs w:val="32"/>
        </w:rPr>
      </w:pPr>
      <w:bookmarkStart w:id="63" w:name="_Toc441046812"/>
      <w:r w:rsidRPr="00695578">
        <w:rPr>
          <w:rFonts w:ascii="Century Gothic" w:hAnsi="Century Gothic"/>
          <w:b/>
          <w:sz w:val="32"/>
          <w:szCs w:val="32"/>
        </w:rPr>
        <w:t>Information About Submitting Claims</w:t>
      </w:r>
      <w:bookmarkEnd w:id="63"/>
    </w:p>
    <w:p w14:paraId="2C0C6052" w14:textId="77777777" w:rsidR="00624005" w:rsidRPr="00695578" w:rsidRDefault="00624005" w:rsidP="00624005">
      <w:pPr>
        <w:suppressLineNumbers/>
        <w:suppressAutoHyphens/>
        <w:rPr>
          <w:rFonts w:ascii="Century Gothic" w:eastAsia="Bookman Old Style" w:hAnsi="Century Gothic" w:cs="Bookman Old Style"/>
          <w:b/>
          <w:bCs/>
          <w:szCs w:val="24"/>
        </w:rPr>
      </w:pPr>
    </w:p>
    <w:p w14:paraId="7592AE33" w14:textId="34D90F92" w:rsidR="00872974" w:rsidRDefault="00624005" w:rsidP="00624005">
      <w:pPr>
        <w:rPr>
          <w:rFonts w:ascii="Century Gothic" w:hAnsi="Century Gothic"/>
        </w:rPr>
      </w:pPr>
      <w:r w:rsidRPr="00695578">
        <w:rPr>
          <w:rFonts w:ascii="Century Gothic" w:hAnsi="Century Gothic"/>
          <w:b/>
        </w:rPr>
        <w:t xml:space="preserve">IMPORTANT: </w:t>
      </w:r>
      <w:r w:rsidRPr="00695578">
        <w:rPr>
          <w:rFonts w:ascii="Century Gothic" w:hAnsi="Century Gothic"/>
        </w:rPr>
        <w:t xml:space="preserve">You or your provider must submit claims within </w:t>
      </w:r>
      <w:r>
        <w:rPr>
          <w:rFonts w:ascii="Century Gothic" w:hAnsi="Century Gothic"/>
        </w:rPr>
        <w:t xml:space="preserve">180 days </w:t>
      </w:r>
      <w:r w:rsidRPr="00695578">
        <w:rPr>
          <w:rFonts w:ascii="Century Gothic" w:hAnsi="Century Gothic"/>
        </w:rPr>
        <w:t xml:space="preserve">from the date you received health care services; this is called the </w:t>
      </w:r>
      <w:r w:rsidRPr="00695578">
        <w:rPr>
          <w:rFonts w:ascii="Century Gothic" w:hAnsi="Century Gothic"/>
          <w:i/>
        </w:rPr>
        <w:t xml:space="preserve">timely filing </w:t>
      </w:r>
      <w:r w:rsidRPr="00695578">
        <w:rPr>
          <w:rFonts w:ascii="Century Gothic" w:hAnsi="Century Gothic"/>
        </w:rPr>
        <w:t xml:space="preserve">deadline. The </w:t>
      </w:r>
      <w:r w:rsidRPr="00695578">
        <w:rPr>
          <w:rFonts w:ascii="Century Gothic" w:hAnsi="Century Gothic"/>
          <w:i/>
        </w:rPr>
        <w:t xml:space="preserve">Plan </w:t>
      </w:r>
      <w:r w:rsidRPr="00695578">
        <w:rPr>
          <w:rFonts w:ascii="Century Gothic" w:hAnsi="Century Gothic"/>
        </w:rPr>
        <w:t xml:space="preserve">will not pay claims submitted more than </w:t>
      </w:r>
      <w:r>
        <w:rPr>
          <w:rFonts w:ascii="Century Gothic" w:hAnsi="Century Gothic"/>
        </w:rPr>
        <w:t>180 days</w:t>
      </w:r>
      <w:r w:rsidRPr="00695578">
        <w:rPr>
          <w:rFonts w:ascii="Century Gothic" w:hAnsi="Century Gothic"/>
        </w:rPr>
        <w:t xml:space="preserve"> after the date of service</w:t>
      </w:r>
    </w:p>
    <w:p w14:paraId="7740DEA4" w14:textId="77777777" w:rsidR="00624005" w:rsidRDefault="00624005" w:rsidP="00624005">
      <w:pPr>
        <w:rPr>
          <w:rFonts w:ascii="Century Gothic" w:hAnsi="Century Gothic"/>
        </w:rPr>
      </w:pPr>
    </w:p>
    <w:p w14:paraId="4D642170" w14:textId="77777777" w:rsidR="00735B35" w:rsidRPr="00FA7045" w:rsidRDefault="001B4A7D" w:rsidP="00251DE3">
      <w:pPr>
        <w:pStyle w:val="Heading1"/>
        <w:rPr>
          <w:rFonts w:ascii="Century Gothic" w:eastAsia="Bookman Old Style" w:hAnsi="Century Gothic" w:cs="Bookman Old Style"/>
        </w:rPr>
      </w:pPr>
      <w:bookmarkStart w:id="64" w:name="_Toc441046813"/>
      <w:bookmarkStart w:id="65" w:name="_Toc26445279"/>
      <w:r w:rsidRPr="00FA7045">
        <w:rPr>
          <w:rFonts w:ascii="Century Gothic" w:hAnsi="Century Gothic"/>
        </w:rPr>
        <w:t xml:space="preserve">What You Need to Know as a </w:t>
      </w:r>
      <w:r w:rsidRPr="00FA7045">
        <w:rPr>
          <w:rFonts w:ascii="Century Gothic" w:hAnsi="Century Gothic"/>
          <w:i/>
        </w:rPr>
        <w:t xml:space="preserve">Plan </w:t>
      </w:r>
      <w:r w:rsidRPr="00FA7045">
        <w:rPr>
          <w:rFonts w:ascii="Century Gothic" w:hAnsi="Century Gothic"/>
        </w:rPr>
        <w:t>Member</w:t>
      </w:r>
      <w:bookmarkEnd w:id="64"/>
      <w:bookmarkEnd w:id="65"/>
    </w:p>
    <w:p w14:paraId="15639557"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2864E14E" w14:textId="77777777" w:rsidR="00735B35" w:rsidRPr="00FA7045" w:rsidRDefault="001B4A7D" w:rsidP="00251DE3">
      <w:pPr>
        <w:pStyle w:val="Heading2"/>
        <w:rPr>
          <w:rFonts w:ascii="Century Gothic" w:hAnsi="Century Gothic"/>
        </w:rPr>
      </w:pPr>
      <w:bookmarkStart w:id="66" w:name="_Toc441046814"/>
      <w:bookmarkStart w:id="67" w:name="_Toc26445280"/>
      <w:r w:rsidRPr="00FA7045">
        <w:rPr>
          <w:rFonts w:ascii="Century Gothic" w:hAnsi="Century Gothic"/>
        </w:rPr>
        <w:t>Your Rights and Responsibilities</w:t>
      </w:r>
      <w:bookmarkEnd w:id="66"/>
      <w:bookmarkEnd w:id="67"/>
    </w:p>
    <w:p w14:paraId="412437BD"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257B35AA" w14:textId="3DD891B0" w:rsidR="00735B35" w:rsidRPr="00FA7045" w:rsidRDefault="001B4A7D" w:rsidP="00251DE3">
      <w:pPr>
        <w:rPr>
          <w:rFonts w:ascii="Century Gothic" w:hAnsi="Century Gothic"/>
        </w:rPr>
      </w:pPr>
      <w:r w:rsidRPr="00FA7045">
        <w:rPr>
          <w:rFonts w:ascii="Century Gothic" w:hAnsi="Century Gothic"/>
        </w:rPr>
        <w:t xml:space="preserve">Through </w:t>
      </w:r>
      <w:r w:rsidR="006B1D57">
        <w:rPr>
          <w:rFonts w:ascii="Century Gothic" w:hAnsi="Century Gothic"/>
        </w:rPr>
        <w:t>Uprise Health American Behavioral</w:t>
      </w:r>
      <w:r w:rsidRPr="00FA7045">
        <w:rPr>
          <w:rFonts w:ascii="Century Gothic" w:hAnsi="Century Gothic"/>
        </w:rPr>
        <w:t>, you have the following rights and responsibilities:</w:t>
      </w:r>
    </w:p>
    <w:p w14:paraId="02C672BC" w14:textId="77777777" w:rsidR="00B159B2" w:rsidRPr="00FA7045" w:rsidRDefault="00B159B2" w:rsidP="00251DE3">
      <w:pPr>
        <w:pStyle w:val="BodyText"/>
        <w:rPr>
          <w:rFonts w:ascii="Century Gothic" w:hAnsi="Century Gothic"/>
        </w:rPr>
      </w:pPr>
    </w:p>
    <w:p w14:paraId="122C3DB6" w14:textId="37C1DAC8" w:rsidR="00735B35" w:rsidRPr="00FA7045" w:rsidRDefault="001B4A7D" w:rsidP="00251DE3">
      <w:pPr>
        <w:rPr>
          <w:rFonts w:ascii="Century Gothic" w:hAnsi="Century Gothic" w:cs="Bookman Old Style"/>
          <w:b/>
        </w:rPr>
      </w:pPr>
      <w:bookmarkStart w:id="68" w:name="_Toc441046815"/>
      <w:r w:rsidRPr="00FA7045">
        <w:rPr>
          <w:rFonts w:ascii="Century Gothic" w:hAnsi="Century Gothic"/>
          <w:b/>
        </w:rPr>
        <w:t>Your Rights</w:t>
      </w:r>
      <w:bookmarkEnd w:id="68"/>
    </w:p>
    <w:p w14:paraId="4648376D"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5B8325F1" w14:textId="6DBD5D87" w:rsidR="00735B35" w:rsidRPr="00FA7045" w:rsidRDefault="006B1D57" w:rsidP="00251DE3">
      <w:pPr>
        <w:rPr>
          <w:rFonts w:ascii="Century Gothic" w:hAnsi="Century Gothic"/>
        </w:rPr>
      </w:pPr>
      <w:r>
        <w:rPr>
          <w:rFonts w:ascii="Century Gothic" w:hAnsi="Century Gothic"/>
        </w:rPr>
        <w:t>Uprise Health American Behavioral</w:t>
      </w:r>
      <w:r w:rsidR="001B4A7D" w:rsidRPr="00FA7045">
        <w:rPr>
          <w:rFonts w:ascii="Century Gothic" w:hAnsi="Century Gothic"/>
        </w:rPr>
        <w:t xml:space="preserve"> believes that you have the right to:</w:t>
      </w:r>
    </w:p>
    <w:p w14:paraId="5153641E" w14:textId="77777777" w:rsidR="00735B35" w:rsidRPr="00FA7045" w:rsidRDefault="00735B35" w:rsidP="00251DE3">
      <w:pPr>
        <w:rPr>
          <w:rFonts w:ascii="Century Gothic" w:eastAsia="Times New Roman" w:hAnsi="Century Gothic" w:cs="Times New Roman"/>
          <w:szCs w:val="24"/>
        </w:rPr>
      </w:pPr>
    </w:p>
    <w:p w14:paraId="0734BD60" w14:textId="77777777"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Be treated with dignity, respect and </w:t>
      </w:r>
      <w:proofErr w:type="gramStart"/>
      <w:r w:rsidRPr="00FA7045">
        <w:rPr>
          <w:rFonts w:ascii="Century Gothic" w:hAnsi="Century Gothic"/>
        </w:rPr>
        <w:t>courtesy;</w:t>
      </w:r>
      <w:proofErr w:type="gramEnd"/>
    </w:p>
    <w:p w14:paraId="0D51C3A0" w14:textId="77777777"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Be treated without regard to race, religion, gender, sexual orientation, ethnicity, age, disability or communication </w:t>
      </w:r>
      <w:proofErr w:type="gramStart"/>
      <w:r w:rsidRPr="00FA7045">
        <w:rPr>
          <w:rFonts w:ascii="Century Gothic" w:hAnsi="Century Gothic"/>
        </w:rPr>
        <w:t>needs;</w:t>
      </w:r>
      <w:proofErr w:type="gramEnd"/>
    </w:p>
    <w:p w14:paraId="14CA8A00" w14:textId="77777777"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Confidentiality of protected health information and treatment </w:t>
      </w:r>
      <w:proofErr w:type="gramStart"/>
      <w:r w:rsidRPr="00FA7045">
        <w:rPr>
          <w:rFonts w:ascii="Century Gothic" w:hAnsi="Century Gothic"/>
        </w:rPr>
        <w:t>information;</w:t>
      </w:r>
      <w:proofErr w:type="gramEnd"/>
    </w:p>
    <w:p w14:paraId="391CD04E" w14:textId="3F58B599"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Receive information about </w:t>
      </w:r>
      <w:r w:rsidR="006B1D57">
        <w:rPr>
          <w:rFonts w:ascii="Century Gothic" w:hAnsi="Century Gothic"/>
        </w:rPr>
        <w:t>Uprise Health American Behavioral</w:t>
      </w:r>
      <w:r w:rsidRPr="00FA7045">
        <w:rPr>
          <w:rFonts w:ascii="Century Gothic" w:hAnsi="Century Gothic"/>
        </w:rPr>
        <w:t xml:space="preserve"> services, providers, clinical guidelines, quality improvement programs, member rights and responsibilities and any other rules or guidelines used in making coverage and payment </w:t>
      </w:r>
      <w:proofErr w:type="gramStart"/>
      <w:r w:rsidRPr="00FA7045">
        <w:rPr>
          <w:rFonts w:ascii="Century Gothic" w:hAnsi="Century Gothic"/>
        </w:rPr>
        <w:t>decisions;</w:t>
      </w:r>
      <w:proofErr w:type="gramEnd"/>
    </w:p>
    <w:p w14:paraId="217023EB" w14:textId="77777777"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A clear explanation of your health plan benefits and how to access </w:t>
      </w:r>
      <w:proofErr w:type="gramStart"/>
      <w:r w:rsidRPr="00FA7045">
        <w:rPr>
          <w:rFonts w:ascii="Century Gothic" w:hAnsi="Century Gothic"/>
        </w:rPr>
        <w:t>services;</w:t>
      </w:r>
      <w:proofErr w:type="gramEnd"/>
    </w:p>
    <w:p w14:paraId="661EB135" w14:textId="77777777"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Access to services and providers that meet your </w:t>
      </w:r>
      <w:proofErr w:type="gramStart"/>
      <w:r w:rsidRPr="00FA7045">
        <w:rPr>
          <w:rFonts w:ascii="Century Gothic" w:hAnsi="Century Gothic"/>
        </w:rPr>
        <w:t>needs;</w:t>
      </w:r>
      <w:proofErr w:type="gramEnd"/>
    </w:p>
    <w:p w14:paraId="428118FE" w14:textId="77777777"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Choose or change your </w:t>
      </w:r>
      <w:proofErr w:type="gramStart"/>
      <w:r w:rsidRPr="00FA7045">
        <w:rPr>
          <w:rFonts w:ascii="Century Gothic" w:hAnsi="Century Gothic"/>
        </w:rPr>
        <w:t>provider;</w:t>
      </w:r>
      <w:proofErr w:type="gramEnd"/>
    </w:p>
    <w:p w14:paraId="6DA8A0D6" w14:textId="77777777"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Request an interpreter or assistance for language translation or hearing </w:t>
      </w:r>
      <w:proofErr w:type="gramStart"/>
      <w:r w:rsidRPr="00FA7045">
        <w:rPr>
          <w:rFonts w:ascii="Century Gothic" w:hAnsi="Century Gothic"/>
        </w:rPr>
        <w:t>problems;</w:t>
      </w:r>
      <w:proofErr w:type="gramEnd"/>
    </w:p>
    <w:p w14:paraId="792F2667" w14:textId="77777777"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Participate in making your health care decisions by receiving appropriate information about your diagnosis, treatment </w:t>
      </w:r>
      <w:r w:rsidR="0031647A" w:rsidRPr="00FA7045">
        <w:rPr>
          <w:rFonts w:ascii="Century Gothic" w:hAnsi="Century Gothic"/>
        </w:rPr>
        <w:t>op</w:t>
      </w:r>
      <w:r w:rsidRPr="00FA7045">
        <w:rPr>
          <w:rFonts w:ascii="Century Gothic" w:hAnsi="Century Gothic"/>
        </w:rPr>
        <w:t xml:space="preserve">tions and </w:t>
      </w:r>
      <w:proofErr w:type="gramStart"/>
      <w:r w:rsidRPr="00FA7045">
        <w:rPr>
          <w:rFonts w:ascii="Century Gothic" w:hAnsi="Century Gothic"/>
        </w:rPr>
        <w:t>prognosis;</w:t>
      </w:r>
      <w:proofErr w:type="gramEnd"/>
    </w:p>
    <w:p w14:paraId="20E13694" w14:textId="77777777"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Participate in decisions concerning your care and treatment </w:t>
      </w:r>
      <w:proofErr w:type="gramStart"/>
      <w:r w:rsidRPr="00FA7045">
        <w:rPr>
          <w:rFonts w:ascii="Century Gothic" w:hAnsi="Century Gothic"/>
        </w:rPr>
        <w:t>plan;</w:t>
      </w:r>
      <w:proofErr w:type="gramEnd"/>
    </w:p>
    <w:p w14:paraId="7AF79AA9" w14:textId="77777777" w:rsidR="00735B35" w:rsidRDefault="001B4A7D" w:rsidP="00436271">
      <w:pPr>
        <w:pStyle w:val="ListParagraph"/>
        <w:numPr>
          <w:ilvl w:val="0"/>
          <w:numId w:val="24"/>
        </w:numPr>
        <w:rPr>
          <w:rFonts w:ascii="Century Gothic" w:hAnsi="Century Gothic"/>
        </w:rPr>
      </w:pPr>
      <w:r w:rsidRPr="00FA7045">
        <w:rPr>
          <w:rFonts w:ascii="Century Gothic" w:hAnsi="Century Gothic"/>
        </w:rPr>
        <w:t xml:space="preserve">An individualized treatment plan that is periodically reviewed and </w:t>
      </w:r>
      <w:proofErr w:type="gramStart"/>
      <w:r w:rsidRPr="00FA7045">
        <w:rPr>
          <w:rFonts w:ascii="Century Gothic" w:hAnsi="Century Gothic"/>
        </w:rPr>
        <w:t>updated;</w:t>
      </w:r>
      <w:proofErr w:type="gramEnd"/>
    </w:p>
    <w:p w14:paraId="23F86CA9" w14:textId="77777777" w:rsidR="00B470BF" w:rsidRDefault="00B470BF" w:rsidP="00B470BF">
      <w:pPr>
        <w:pStyle w:val="ListParagraph"/>
        <w:ind w:left="720"/>
        <w:rPr>
          <w:rFonts w:ascii="Century Gothic" w:hAnsi="Century Gothic"/>
        </w:rPr>
      </w:pPr>
    </w:p>
    <w:p w14:paraId="07F54FDE" w14:textId="5C32CD3C"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lastRenderedPageBreak/>
        <w:t xml:space="preserve">Refuse or consent to treatment or tests to the extent provided by law and be made aware of the medical consequences of such </w:t>
      </w:r>
      <w:proofErr w:type="gramStart"/>
      <w:r w:rsidRPr="00FA7045">
        <w:rPr>
          <w:rFonts w:ascii="Century Gothic" w:hAnsi="Century Gothic"/>
        </w:rPr>
        <w:t>decisions;</w:t>
      </w:r>
      <w:proofErr w:type="gramEnd"/>
    </w:p>
    <w:p w14:paraId="69059E89" w14:textId="77777777"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Refuse to participate in any proposed investigational studies, clinical trials, or research </w:t>
      </w:r>
      <w:proofErr w:type="gramStart"/>
      <w:r w:rsidRPr="00FA7045">
        <w:rPr>
          <w:rFonts w:ascii="Century Gothic" w:hAnsi="Century Gothic"/>
        </w:rPr>
        <w:t>projects;</w:t>
      </w:r>
      <w:proofErr w:type="gramEnd"/>
    </w:p>
    <w:p w14:paraId="179FD207" w14:textId="77777777"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Receive treatment within the least restrictive </w:t>
      </w:r>
      <w:proofErr w:type="gramStart"/>
      <w:r w:rsidRPr="00FA7045">
        <w:rPr>
          <w:rFonts w:ascii="Century Gothic" w:hAnsi="Century Gothic"/>
        </w:rPr>
        <w:t>environment;</w:t>
      </w:r>
      <w:proofErr w:type="gramEnd"/>
    </w:p>
    <w:p w14:paraId="69490B5D" w14:textId="0DB67459" w:rsidR="00735B35" w:rsidRDefault="001B4A7D" w:rsidP="00436271">
      <w:pPr>
        <w:pStyle w:val="ListParagraph"/>
        <w:numPr>
          <w:ilvl w:val="0"/>
          <w:numId w:val="24"/>
        </w:numPr>
        <w:rPr>
          <w:rFonts w:ascii="Century Gothic" w:hAnsi="Century Gothic"/>
        </w:rPr>
      </w:pPr>
      <w:r w:rsidRPr="00FA7045">
        <w:rPr>
          <w:rFonts w:ascii="Century Gothic" w:hAnsi="Century Gothic"/>
        </w:rPr>
        <w:t xml:space="preserve">Be informed of the reason for any adverse determination by </w:t>
      </w:r>
      <w:r w:rsidR="006B1D57">
        <w:rPr>
          <w:rFonts w:ascii="Century Gothic" w:hAnsi="Century Gothic"/>
        </w:rPr>
        <w:t>Uprise Health American Behavioral</w:t>
      </w:r>
      <w:r w:rsidRPr="00FA7045">
        <w:rPr>
          <w:rFonts w:ascii="Century Gothic" w:hAnsi="Century Gothic"/>
        </w:rPr>
        <w:t xml:space="preserve"> utilization management, including the specific utilization review criteria or benefits provision used in the </w:t>
      </w:r>
      <w:proofErr w:type="gramStart"/>
      <w:r w:rsidRPr="00FA7045">
        <w:rPr>
          <w:rFonts w:ascii="Century Gothic" w:hAnsi="Century Gothic"/>
        </w:rPr>
        <w:t>determination;</w:t>
      </w:r>
      <w:proofErr w:type="gramEnd"/>
    </w:p>
    <w:p w14:paraId="3245F129" w14:textId="545515F3" w:rsidR="00735B35" w:rsidRDefault="001B4A7D" w:rsidP="00436271">
      <w:pPr>
        <w:pStyle w:val="ListParagraph"/>
        <w:numPr>
          <w:ilvl w:val="0"/>
          <w:numId w:val="24"/>
        </w:numPr>
        <w:rPr>
          <w:rFonts w:ascii="Century Gothic" w:hAnsi="Century Gothic"/>
        </w:rPr>
      </w:pPr>
      <w:r w:rsidRPr="00FA7045">
        <w:rPr>
          <w:rFonts w:ascii="Century Gothic" w:hAnsi="Century Gothic"/>
        </w:rPr>
        <w:t>Utilization management decisions based on appropriateness of care</w:t>
      </w:r>
      <w:r w:rsidR="000B21C7" w:rsidRPr="00FA7045">
        <w:rPr>
          <w:rFonts w:ascii="Century Gothic" w:hAnsi="Century Gothic"/>
        </w:rPr>
        <w:t xml:space="preserve">.  </w:t>
      </w:r>
      <w:r w:rsidR="006B1D57">
        <w:rPr>
          <w:rFonts w:ascii="Century Gothic" w:hAnsi="Century Gothic"/>
        </w:rPr>
        <w:t>Uprise Health American Behavioral</w:t>
      </w:r>
      <w:r w:rsidRPr="00FA7045">
        <w:rPr>
          <w:rFonts w:ascii="Century Gothic" w:hAnsi="Century Gothic"/>
        </w:rPr>
        <w:t xml:space="preserve"> does not reward providers or other individuals conducting utilization review for issuing adverse </w:t>
      </w:r>
      <w:proofErr w:type="gramStart"/>
      <w:r w:rsidRPr="00FA7045">
        <w:rPr>
          <w:rFonts w:ascii="Century Gothic" w:hAnsi="Century Gothic"/>
        </w:rPr>
        <w:t>determinations;</w:t>
      </w:r>
      <w:proofErr w:type="gramEnd"/>
    </w:p>
    <w:p w14:paraId="2DEAF959" w14:textId="7E941F1C"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Submit either positive or negative comments concerning your care to </w:t>
      </w:r>
      <w:r w:rsidR="006B1D57">
        <w:rPr>
          <w:rFonts w:ascii="Century Gothic" w:hAnsi="Century Gothic"/>
        </w:rPr>
        <w:t>Uprise Health American Behavioral</w:t>
      </w:r>
      <w:r w:rsidRPr="00FA7045">
        <w:rPr>
          <w:rFonts w:ascii="Century Gothic" w:hAnsi="Century Gothic"/>
        </w:rPr>
        <w:t xml:space="preserve">, your health care provider(s), or your </w:t>
      </w:r>
      <w:proofErr w:type="gramStart"/>
      <w:r w:rsidRPr="00FA7045">
        <w:rPr>
          <w:rFonts w:ascii="Century Gothic" w:hAnsi="Century Gothic"/>
        </w:rPr>
        <w:t>employer;</w:t>
      </w:r>
      <w:proofErr w:type="gramEnd"/>
    </w:p>
    <w:p w14:paraId="2A6CA46C" w14:textId="77777777"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Information about how to file a formal complaint or </w:t>
      </w:r>
      <w:proofErr w:type="gramStart"/>
      <w:r w:rsidRPr="00FA7045">
        <w:rPr>
          <w:rFonts w:ascii="Century Gothic" w:hAnsi="Century Gothic"/>
        </w:rPr>
        <w:t>appeal;</w:t>
      </w:r>
      <w:proofErr w:type="gramEnd"/>
    </w:p>
    <w:p w14:paraId="24EC9BF4" w14:textId="77777777"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Voice complaints regarding use or disclosure of protected health </w:t>
      </w:r>
      <w:proofErr w:type="gramStart"/>
      <w:r w:rsidRPr="00FA7045">
        <w:rPr>
          <w:rFonts w:ascii="Century Gothic" w:hAnsi="Century Gothic"/>
        </w:rPr>
        <w:t>information;</w:t>
      </w:r>
      <w:proofErr w:type="gramEnd"/>
    </w:p>
    <w:p w14:paraId="24279584" w14:textId="77777777" w:rsidR="005F1827" w:rsidRPr="00FA7045" w:rsidRDefault="001B4A7D" w:rsidP="00436271">
      <w:pPr>
        <w:pStyle w:val="ListParagraph"/>
        <w:numPr>
          <w:ilvl w:val="0"/>
          <w:numId w:val="24"/>
        </w:numPr>
        <w:rPr>
          <w:rFonts w:ascii="Century Gothic" w:hAnsi="Century Gothic"/>
        </w:rPr>
      </w:pPr>
      <w:r w:rsidRPr="00FA7045">
        <w:rPr>
          <w:rFonts w:ascii="Century Gothic" w:hAnsi="Century Gothic"/>
        </w:rPr>
        <w:t xml:space="preserve">Receive a copy of these rights and </w:t>
      </w:r>
      <w:proofErr w:type="gramStart"/>
      <w:r w:rsidRPr="00FA7045">
        <w:rPr>
          <w:rFonts w:ascii="Century Gothic" w:hAnsi="Century Gothic"/>
        </w:rPr>
        <w:t>responsibilities;</w:t>
      </w:r>
      <w:proofErr w:type="gramEnd"/>
    </w:p>
    <w:p w14:paraId="1D9FB36F" w14:textId="77777777"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Make recommendations regarding these rights and responsibilities; and</w:t>
      </w:r>
    </w:p>
    <w:p w14:paraId="12B371EF" w14:textId="77777777" w:rsidR="00735B35" w:rsidRPr="00FA7045" w:rsidRDefault="001B4A7D" w:rsidP="00436271">
      <w:pPr>
        <w:pStyle w:val="ListParagraph"/>
        <w:numPr>
          <w:ilvl w:val="0"/>
          <w:numId w:val="24"/>
        </w:numPr>
        <w:rPr>
          <w:rFonts w:ascii="Century Gothic" w:hAnsi="Century Gothic"/>
        </w:rPr>
      </w:pPr>
      <w:r w:rsidRPr="00FA7045">
        <w:rPr>
          <w:rFonts w:ascii="Century Gothic" w:hAnsi="Century Gothic"/>
        </w:rPr>
        <w:t>To appoint your next of kin, a legal guardian or legal designee to exercise these rights if you are unable to do so.</w:t>
      </w:r>
    </w:p>
    <w:p w14:paraId="4457EA1D" w14:textId="77777777" w:rsidR="00872974" w:rsidRDefault="00872974" w:rsidP="00251DE3">
      <w:pPr>
        <w:rPr>
          <w:rFonts w:ascii="Century Gothic" w:hAnsi="Century Gothic"/>
          <w:b/>
        </w:rPr>
      </w:pPr>
      <w:bookmarkStart w:id="69" w:name="_Toc441046816"/>
    </w:p>
    <w:p w14:paraId="27AF6800" w14:textId="541F0036" w:rsidR="00735B35" w:rsidRPr="00FA7045" w:rsidRDefault="001B4A7D" w:rsidP="00251DE3">
      <w:pPr>
        <w:rPr>
          <w:rFonts w:ascii="Century Gothic" w:hAnsi="Century Gothic"/>
          <w:b/>
        </w:rPr>
      </w:pPr>
      <w:r w:rsidRPr="00FA7045">
        <w:rPr>
          <w:rFonts w:ascii="Century Gothic" w:hAnsi="Century Gothic"/>
          <w:b/>
        </w:rPr>
        <w:t>Your Responsibilities</w:t>
      </w:r>
      <w:bookmarkEnd w:id="69"/>
    </w:p>
    <w:p w14:paraId="0F358CCA"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1466CB1F" w14:textId="5BA8190A" w:rsidR="00735B35" w:rsidRPr="00FA7045" w:rsidRDefault="006B1D57" w:rsidP="00251DE3">
      <w:pPr>
        <w:rPr>
          <w:rFonts w:ascii="Century Gothic" w:hAnsi="Century Gothic"/>
        </w:rPr>
      </w:pPr>
      <w:r>
        <w:rPr>
          <w:rFonts w:ascii="Century Gothic" w:hAnsi="Century Gothic"/>
        </w:rPr>
        <w:t>Uprise Health American Behavioral</w:t>
      </w:r>
      <w:r w:rsidR="001B4A7D" w:rsidRPr="00FA7045">
        <w:rPr>
          <w:rFonts w:ascii="Century Gothic" w:hAnsi="Century Gothic"/>
        </w:rPr>
        <w:t xml:space="preserve"> believes that you have the responsibility to:</w:t>
      </w:r>
    </w:p>
    <w:p w14:paraId="468B1E68" w14:textId="77777777" w:rsidR="00735B35" w:rsidRPr="00FA7045" w:rsidRDefault="00735B35" w:rsidP="00251DE3">
      <w:pPr>
        <w:rPr>
          <w:rFonts w:ascii="Century Gothic" w:eastAsia="Times New Roman" w:hAnsi="Century Gothic" w:cs="Times New Roman"/>
          <w:szCs w:val="24"/>
        </w:rPr>
      </w:pPr>
    </w:p>
    <w:p w14:paraId="621A53D2" w14:textId="77777777" w:rsidR="00735B35" w:rsidRPr="00FA7045" w:rsidRDefault="001B4A7D" w:rsidP="00436271">
      <w:pPr>
        <w:pStyle w:val="ListParagraph"/>
        <w:numPr>
          <w:ilvl w:val="0"/>
          <w:numId w:val="25"/>
        </w:numPr>
        <w:rPr>
          <w:rFonts w:ascii="Century Gothic" w:hAnsi="Century Gothic"/>
        </w:rPr>
      </w:pPr>
      <w:r w:rsidRPr="00FA7045">
        <w:rPr>
          <w:rFonts w:ascii="Century Gothic" w:hAnsi="Century Gothic"/>
        </w:rPr>
        <w:t xml:space="preserve">Know your health plan benefits and adhere to the guidelines of your </w:t>
      </w:r>
      <w:proofErr w:type="gramStart"/>
      <w:r w:rsidRPr="00FA7045">
        <w:rPr>
          <w:rFonts w:ascii="Century Gothic" w:hAnsi="Century Gothic"/>
        </w:rPr>
        <w:t>policy;</w:t>
      </w:r>
      <w:proofErr w:type="gramEnd"/>
    </w:p>
    <w:p w14:paraId="270E898A" w14:textId="7DE543B1" w:rsidR="00735B35" w:rsidRPr="00FA7045" w:rsidRDefault="001B4A7D" w:rsidP="00436271">
      <w:pPr>
        <w:pStyle w:val="ListParagraph"/>
        <w:numPr>
          <w:ilvl w:val="0"/>
          <w:numId w:val="25"/>
        </w:numPr>
        <w:rPr>
          <w:rFonts w:ascii="Century Gothic" w:hAnsi="Century Gothic"/>
        </w:rPr>
      </w:pPr>
      <w:r w:rsidRPr="00FA7045">
        <w:rPr>
          <w:rFonts w:ascii="Century Gothic" w:hAnsi="Century Gothic"/>
        </w:rPr>
        <w:t>Provide an accurate medical and social history</w:t>
      </w:r>
      <w:r w:rsidR="00EB1348" w:rsidRPr="00FA7045">
        <w:rPr>
          <w:rFonts w:ascii="Century Gothic" w:hAnsi="Century Gothic"/>
        </w:rPr>
        <w:t xml:space="preserve">. </w:t>
      </w:r>
      <w:r w:rsidRPr="00FA7045">
        <w:rPr>
          <w:rFonts w:ascii="Century Gothic" w:hAnsi="Century Gothic"/>
        </w:rPr>
        <w:t xml:space="preserve">This includes granting a release of medical records from former providers, if </w:t>
      </w:r>
      <w:proofErr w:type="gramStart"/>
      <w:r w:rsidRPr="00FA7045">
        <w:rPr>
          <w:rFonts w:ascii="Century Gothic" w:hAnsi="Century Gothic"/>
        </w:rPr>
        <w:t>needed;</w:t>
      </w:r>
      <w:proofErr w:type="gramEnd"/>
    </w:p>
    <w:p w14:paraId="73BF3C56" w14:textId="77777777" w:rsidR="00735B35" w:rsidRPr="00FA7045" w:rsidRDefault="001B4A7D" w:rsidP="00436271">
      <w:pPr>
        <w:pStyle w:val="ListParagraph"/>
        <w:numPr>
          <w:ilvl w:val="0"/>
          <w:numId w:val="25"/>
        </w:numPr>
        <w:rPr>
          <w:rFonts w:ascii="Century Gothic" w:hAnsi="Century Gothic"/>
        </w:rPr>
      </w:pPr>
      <w:r w:rsidRPr="00FA7045">
        <w:rPr>
          <w:rFonts w:ascii="Century Gothic" w:hAnsi="Century Gothic"/>
        </w:rPr>
        <w:t xml:space="preserve">Respect the rights, privacy, and confidentiality of other patients and their </w:t>
      </w:r>
      <w:proofErr w:type="gramStart"/>
      <w:r w:rsidRPr="00FA7045">
        <w:rPr>
          <w:rFonts w:ascii="Century Gothic" w:hAnsi="Century Gothic"/>
        </w:rPr>
        <w:t>families;</w:t>
      </w:r>
      <w:proofErr w:type="gramEnd"/>
    </w:p>
    <w:p w14:paraId="0A7A9AD8" w14:textId="77777777" w:rsidR="00735B35" w:rsidRPr="00FA7045" w:rsidRDefault="001B4A7D" w:rsidP="00436271">
      <w:pPr>
        <w:pStyle w:val="ListParagraph"/>
        <w:numPr>
          <w:ilvl w:val="0"/>
          <w:numId w:val="25"/>
        </w:numPr>
        <w:rPr>
          <w:rFonts w:ascii="Century Gothic" w:hAnsi="Century Gothic"/>
        </w:rPr>
      </w:pPr>
      <w:r w:rsidRPr="00FA7045">
        <w:rPr>
          <w:rFonts w:ascii="Century Gothic" w:hAnsi="Century Gothic"/>
        </w:rPr>
        <w:t xml:space="preserve">Gather and carefully consider all information needed to give consent for treatment or to refuse </w:t>
      </w:r>
      <w:proofErr w:type="gramStart"/>
      <w:r w:rsidRPr="00FA7045">
        <w:rPr>
          <w:rFonts w:ascii="Century Gothic" w:hAnsi="Century Gothic"/>
        </w:rPr>
        <w:t>care;</w:t>
      </w:r>
      <w:proofErr w:type="gramEnd"/>
    </w:p>
    <w:p w14:paraId="1C92FDA7" w14:textId="77777777" w:rsidR="00735B35" w:rsidRPr="00FA7045" w:rsidRDefault="001B4A7D" w:rsidP="00436271">
      <w:pPr>
        <w:pStyle w:val="ListParagraph"/>
        <w:numPr>
          <w:ilvl w:val="0"/>
          <w:numId w:val="25"/>
        </w:numPr>
        <w:rPr>
          <w:rFonts w:ascii="Century Gothic" w:hAnsi="Century Gothic"/>
        </w:rPr>
      </w:pPr>
      <w:r w:rsidRPr="00FA7045">
        <w:rPr>
          <w:rFonts w:ascii="Century Gothic" w:hAnsi="Century Gothic"/>
        </w:rPr>
        <w:t xml:space="preserve">Cooperate with the agreed upon treatment plan, instructions and guidelines, and to discuss the results with your </w:t>
      </w:r>
      <w:proofErr w:type="gramStart"/>
      <w:r w:rsidRPr="00FA7045">
        <w:rPr>
          <w:rFonts w:ascii="Century Gothic" w:hAnsi="Century Gothic"/>
        </w:rPr>
        <w:t>Provider;</w:t>
      </w:r>
      <w:proofErr w:type="gramEnd"/>
    </w:p>
    <w:p w14:paraId="4E19B773" w14:textId="77777777" w:rsidR="00735B35" w:rsidRPr="00FA7045" w:rsidRDefault="001B4A7D" w:rsidP="00436271">
      <w:pPr>
        <w:pStyle w:val="ListParagraph"/>
        <w:numPr>
          <w:ilvl w:val="0"/>
          <w:numId w:val="25"/>
        </w:numPr>
        <w:rPr>
          <w:rFonts w:ascii="Century Gothic" w:hAnsi="Century Gothic"/>
        </w:rPr>
      </w:pPr>
      <w:r w:rsidRPr="00FA7045">
        <w:rPr>
          <w:rFonts w:ascii="Century Gothic" w:hAnsi="Century Gothic"/>
        </w:rPr>
        <w:t xml:space="preserve">Notify your health care Provider when you expect to be late for an appointment or need to </w:t>
      </w:r>
      <w:proofErr w:type="gramStart"/>
      <w:r w:rsidRPr="00FA7045">
        <w:rPr>
          <w:rFonts w:ascii="Century Gothic" w:hAnsi="Century Gothic"/>
        </w:rPr>
        <w:t>cancel;</w:t>
      </w:r>
      <w:proofErr w:type="gramEnd"/>
    </w:p>
    <w:p w14:paraId="4B9F9111" w14:textId="77777777" w:rsidR="00735B35" w:rsidRPr="00FA7045" w:rsidRDefault="001B4A7D" w:rsidP="00436271">
      <w:pPr>
        <w:pStyle w:val="ListParagraph"/>
        <w:numPr>
          <w:ilvl w:val="0"/>
          <w:numId w:val="25"/>
        </w:numPr>
        <w:rPr>
          <w:rFonts w:ascii="Century Gothic" w:hAnsi="Century Gothic"/>
        </w:rPr>
      </w:pPr>
      <w:r w:rsidRPr="00FA7045">
        <w:rPr>
          <w:rFonts w:ascii="Century Gothic" w:hAnsi="Century Gothic"/>
        </w:rPr>
        <w:t xml:space="preserve">Ask questions regarding your illness or treatment and to tell your provider about your expectations of </w:t>
      </w:r>
      <w:proofErr w:type="gramStart"/>
      <w:r w:rsidRPr="00FA7045">
        <w:rPr>
          <w:rFonts w:ascii="Century Gothic" w:hAnsi="Century Gothic"/>
        </w:rPr>
        <w:t>treatment;</w:t>
      </w:r>
      <w:proofErr w:type="gramEnd"/>
    </w:p>
    <w:p w14:paraId="438D0E4B" w14:textId="77777777" w:rsidR="00735B35" w:rsidRPr="00FA7045" w:rsidRDefault="001B4A7D" w:rsidP="00436271">
      <w:pPr>
        <w:pStyle w:val="ListParagraph"/>
        <w:numPr>
          <w:ilvl w:val="0"/>
          <w:numId w:val="25"/>
        </w:numPr>
        <w:rPr>
          <w:rFonts w:ascii="Century Gothic" w:hAnsi="Century Gothic"/>
        </w:rPr>
      </w:pPr>
      <w:r w:rsidRPr="00FA7045">
        <w:rPr>
          <w:rFonts w:ascii="Century Gothic" w:hAnsi="Century Gothic"/>
        </w:rPr>
        <w:t>Provide a copy of your “advanced directives” to your provider whenever changes are made; and</w:t>
      </w:r>
    </w:p>
    <w:p w14:paraId="156A3A47" w14:textId="77777777" w:rsidR="00735B35" w:rsidRPr="00FA7045" w:rsidRDefault="001B4A7D" w:rsidP="00436271">
      <w:pPr>
        <w:pStyle w:val="ListParagraph"/>
        <w:numPr>
          <w:ilvl w:val="0"/>
          <w:numId w:val="25"/>
        </w:numPr>
        <w:rPr>
          <w:rFonts w:ascii="Century Gothic" w:hAnsi="Century Gothic"/>
        </w:rPr>
      </w:pPr>
      <w:r w:rsidRPr="00FA7045">
        <w:rPr>
          <w:rFonts w:ascii="Century Gothic" w:hAnsi="Century Gothic"/>
        </w:rPr>
        <w:t>Promptly pay any applicable copayments, co-insurance, and deductibles.</w:t>
      </w:r>
    </w:p>
    <w:p w14:paraId="274A5FE8" w14:textId="77777777" w:rsidR="001F0CCE" w:rsidRPr="00FA7045" w:rsidRDefault="00F54B7B" w:rsidP="00251DE3">
      <w:pPr>
        <w:jc w:val="left"/>
        <w:rPr>
          <w:rFonts w:ascii="Century Gothic" w:hAnsi="Century Gothic" w:cs="Times New Roman"/>
          <w:szCs w:val="24"/>
        </w:rPr>
      </w:pPr>
      <w:r w:rsidRPr="00FA7045">
        <w:rPr>
          <w:rFonts w:ascii="Century Gothic" w:eastAsia="Times New Roman" w:hAnsi="Century Gothic" w:cs="Times New Roman"/>
          <w:color w:val="000000"/>
          <w:kern w:val="28"/>
          <w:szCs w:val="24"/>
          <w14:cntxtAlts/>
        </w:rPr>
        <w:t> </w:t>
      </w:r>
    </w:p>
    <w:p w14:paraId="6B4DFDE7" w14:textId="77777777" w:rsidR="00735B35" w:rsidRPr="00FA7045" w:rsidRDefault="001B4A7D" w:rsidP="00251DE3">
      <w:pPr>
        <w:rPr>
          <w:rFonts w:ascii="Century Gothic" w:hAnsi="Century Gothic"/>
          <w:b/>
        </w:rPr>
      </w:pPr>
      <w:bookmarkStart w:id="70" w:name="_Toc441046818"/>
      <w:r w:rsidRPr="00FA7045">
        <w:rPr>
          <w:rFonts w:ascii="Century Gothic" w:hAnsi="Century Gothic"/>
          <w:b/>
        </w:rPr>
        <w:t>Your Right to Information</w:t>
      </w:r>
      <w:bookmarkEnd w:id="70"/>
    </w:p>
    <w:p w14:paraId="2A1270B8"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207B089B" w14:textId="6BDBD202" w:rsidR="00735B35" w:rsidRPr="00FA7045" w:rsidRDefault="001B4A7D" w:rsidP="00251DE3">
      <w:pPr>
        <w:rPr>
          <w:rFonts w:ascii="Century Gothic" w:hAnsi="Century Gothic" w:cs="Times New Roman"/>
        </w:rPr>
      </w:pPr>
      <w:r w:rsidRPr="00FA7045">
        <w:rPr>
          <w:rFonts w:ascii="Century Gothic" w:hAnsi="Century Gothic"/>
        </w:rPr>
        <w:t>We support the goal of giving you and your family the detailed information you need to make the best possible behavioral health care decisions</w:t>
      </w:r>
      <w:r w:rsidR="00EB1348" w:rsidRPr="00FA7045">
        <w:rPr>
          <w:rFonts w:ascii="Century Gothic" w:hAnsi="Century Gothic"/>
        </w:rPr>
        <w:t xml:space="preserve">. </w:t>
      </w:r>
      <w:r w:rsidRPr="00FA7045">
        <w:rPr>
          <w:rFonts w:ascii="Century Gothic" w:hAnsi="Century Gothic"/>
        </w:rPr>
        <w:t xml:space="preserve">You can find the following information in this </w:t>
      </w:r>
      <w:r w:rsidR="00BB2FD6" w:rsidRPr="00FA7045">
        <w:rPr>
          <w:rFonts w:ascii="Century Gothic" w:hAnsi="Century Gothic"/>
          <w:i/>
          <w:szCs w:val="24"/>
        </w:rPr>
        <w:t>Handbook</w:t>
      </w:r>
      <w:r w:rsidRPr="00FA7045">
        <w:rPr>
          <w:rFonts w:ascii="Century Gothic" w:hAnsi="Century Gothic"/>
          <w:i/>
        </w:rPr>
        <w:t>:</w:t>
      </w:r>
    </w:p>
    <w:p w14:paraId="2B05D9E8" w14:textId="74DC529E" w:rsidR="006F755D" w:rsidRDefault="006F755D" w:rsidP="00251DE3">
      <w:pPr>
        <w:rPr>
          <w:rFonts w:ascii="Century Gothic" w:eastAsia="Times New Roman" w:hAnsi="Century Gothic" w:cs="Times New Roman"/>
          <w:i/>
          <w:szCs w:val="24"/>
        </w:rPr>
      </w:pPr>
    </w:p>
    <w:p w14:paraId="435A5CC7" w14:textId="77777777" w:rsidR="00B470BF" w:rsidRPr="00FA7045" w:rsidRDefault="00B470BF" w:rsidP="00251DE3">
      <w:pPr>
        <w:rPr>
          <w:rFonts w:ascii="Century Gothic" w:eastAsia="Times New Roman" w:hAnsi="Century Gothic" w:cs="Times New Roman"/>
          <w:i/>
          <w:szCs w:val="24"/>
        </w:rPr>
      </w:pPr>
    </w:p>
    <w:p w14:paraId="1A856A95" w14:textId="77777777" w:rsidR="00735B35" w:rsidRPr="00FA7045" w:rsidRDefault="001B4A7D" w:rsidP="00436271">
      <w:pPr>
        <w:pStyle w:val="ListParagraph"/>
        <w:numPr>
          <w:ilvl w:val="0"/>
          <w:numId w:val="26"/>
        </w:numPr>
        <w:rPr>
          <w:rFonts w:ascii="Century Gothic" w:hAnsi="Century Gothic"/>
        </w:rPr>
      </w:pPr>
      <w:r w:rsidRPr="00FA7045">
        <w:rPr>
          <w:rFonts w:ascii="Century Gothic" w:hAnsi="Century Gothic"/>
        </w:rPr>
        <w:lastRenderedPageBreak/>
        <w:t xml:space="preserve">A list of covered </w:t>
      </w:r>
      <w:proofErr w:type="gramStart"/>
      <w:r w:rsidRPr="00FA7045">
        <w:rPr>
          <w:rFonts w:ascii="Century Gothic" w:hAnsi="Century Gothic"/>
        </w:rPr>
        <w:t>expenses;</w:t>
      </w:r>
      <w:proofErr w:type="gramEnd"/>
    </w:p>
    <w:p w14:paraId="0B568CAE" w14:textId="77777777" w:rsidR="00735B35" w:rsidRPr="00FA7045" w:rsidRDefault="001B4A7D" w:rsidP="00436271">
      <w:pPr>
        <w:pStyle w:val="ListParagraph"/>
        <w:numPr>
          <w:ilvl w:val="0"/>
          <w:numId w:val="26"/>
        </w:numPr>
        <w:rPr>
          <w:rFonts w:ascii="Century Gothic" w:hAnsi="Century Gothic"/>
        </w:rPr>
      </w:pPr>
      <w:r w:rsidRPr="00FA7045">
        <w:rPr>
          <w:rFonts w:ascii="Century Gothic" w:hAnsi="Century Gothic"/>
        </w:rPr>
        <w:t xml:space="preserve">Benefit exclusions, reductions, and maximums or </w:t>
      </w:r>
      <w:proofErr w:type="gramStart"/>
      <w:r w:rsidRPr="00FA7045">
        <w:rPr>
          <w:rFonts w:ascii="Century Gothic" w:hAnsi="Century Gothic"/>
        </w:rPr>
        <w:t>limits;</w:t>
      </w:r>
      <w:proofErr w:type="gramEnd"/>
    </w:p>
    <w:p w14:paraId="125FABAE" w14:textId="77777777" w:rsidR="00735B35" w:rsidRPr="00FA7045" w:rsidRDefault="001B4A7D" w:rsidP="00436271">
      <w:pPr>
        <w:pStyle w:val="ListParagraph"/>
        <w:numPr>
          <w:ilvl w:val="0"/>
          <w:numId w:val="26"/>
        </w:numPr>
        <w:rPr>
          <w:rFonts w:ascii="Century Gothic" w:hAnsi="Century Gothic"/>
        </w:rPr>
      </w:pPr>
      <w:r w:rsidRPr="00FA7045">
        <w:rPr>
          <w:rFonts w:ascii="Century Gothic" w:hAnsi="Century Gothic"/>
        </w:rPr>
        <w:t xml:space="preserve">A clear explanation of complaint and appeal </w:t>
      </w:r>
      <w:proofErr w:type="gramStart"/>
      <w:r w:rsidRPr="00FA7045">
        <w:rPr>
          <w:rFonts w:ascii="Century Gothic" w:hAnsi="Century Gothic"/>
        </w:rPr>
        <w:t>procedures;</w:t>
      </w:r>
      <w:proofErr w:type="gramEnd"/>
    </w:p>
    <w:p w14:paraId="7B49FC16" w14:textId="77777777" w:rsidR="00735B35" w:rsidRPr="00FA7045" w:rsidRDefault="001B4A7D" w:rsidP="00436271">
      <w:pPr>
        <w:pStyle w:val="ListParagraph"/>
        <w:numPr>
          <w:ilvl w:val="0"/>
          <w:numId w:val="26"/>
        </w:numPr>
        <w:rPr>
          <w:rFonts w:ascii="Century Gothic" w:hAnsi="Century Gothic"/>
        </w:rPr>
      </w:pPr>
      <w:r w:rsidRPr="00FA7045">
        <w:rPr>
          <w:rFonts w:ascii="Century Gothic" w:hAnsi="Century Gothic"/>
        </w:rPr>
        <w:t>A uniform glossary of terms (UGI); and</w:t>
      </w:r>
    </w:p>
    <w:p w14:paraId="6058DBF0" w14:textId="77777777" w:rsidR="00735B35" w:rsidRPr="00FA7045" w:rsidRDefault="001B4A7D" w:rsidP="00436271">
      <w:pPr>
        <w:pStyle w:val="ListParagraph"/>
        <w:numPr>
          <w:ilvl w:val="0"/>
          <w:numId w:val="26"/>
        </w:numPr>
        <w:rPr>
          <w:rFonts w:ascii="Century Gothic" w:hAnsi="Century Gothic"/>
        </w:rPr>
      </w:pPr>
      <w:r w:rsidRPr="00FA7045">
        <w:rPr>
          <w:rFonts w:ascii="Century Gothic" w:hAnsi="Century Gothic"/>
        </w:rPr>
        <w:t>The process for pre</w:t>
      </w:r>
      <w:r w:rsidR="00037066" w:rsidRPr="00FA7045">
        <w:rPr>
          <w:rFonts w:ascii="Century Gothic" w:hAnsi="Century Gothic"/>
        </w:rPr>
        <w:t>-</w:t>
      </w:r>
      <w:r w:rsidRPr="00FA7045">
        <w:rPr>
          <w:rFonts w:ascii="Century Gothic" w:hAnsi="Century Gothic"/>
        </w:rPr>
        <w:t>authorization or review.</w:t>
      </w:r>
    </w:p>
    <w:p w14:paraId="4BFA8172" w14:textId="77777777" w:rsidR="00735B35" w:rsidRPr="00FA7045" w:rsidRDefault="00735B35" w:rsidP="00251DE3">
      <w:pPr>
        <w:rPr>
          <w:rFonts w:ascii="Century Gothic" w:eastAsia="Times New Roman" w:hAnsi="Century Gothic" w:cs="Times New Roman"/>
          <w:szCs w:val="24"/>
        </w:rPr>
      </w:pPr>
    </w:p>
    <w:p w14:paraId="25CF4E2C" w14:textId="19044A8B" w:rsidR="00735B35" w:rsidRPr="00FA7045" w:rsidRDefault="001B4A7D" w:rsidP="00251DE3">
      <w:pPr>
        <w:rPr>
          <w:rFonts w:ascii="Century Gothic" w:hAnsi="Century Gothic"/>
        </w:rPr>
      </w:pPr>
      <w:r w:rsidRPr="00FA7045">
        <w:rPr>
          <w:rFonts w:ascii="Century Gothic" w:hAnsi="Century Gothic"/>
        </w:rPr>
        <w:t>You also have the right to receive copies of any internal rules, guidelines, or protocols that we may have relied upon in reaching our decision</w:t>
      </w:r>
      <w:r w:rsidR="00EB1348" w:rsidRPr="00FA7045">
        <w:rPr>
          <w:rFonts w:ascii="Century Gothic" w:hAnsi="Century Gothic"/>
        </w:rPr>
        <w:t xml:space="preserve">. </w:t>
      </w:r>
      <w:r w:rsidRPr="00FA7045">
        <w:rPr>
          <w:rFonts w:ascii="Century Gothic" w:hAnsi="Century Gothic"/>
        </w:rPr>
        <w:t>If our decision was based on a medical or scientific determination (such as medical necessity), you may also request that we</w:t>
      </w:r>
      <w:r w:rsidR="0031647A" w:rsidRPr="00FA7045">
        <w:rPr>
          <w:rFonts w:ascii="Century Gothic" w:hAnsi="Century Gothic"/>
        </w:rPr>
        <w:t xml:space="preserve"> </w:t>
      </w:r>
      <w:r w:rsidRPr="00FA7045">
        <w:rPr>
          <w:rFonts w:ascii="Century Gothic" w:hAnsi="Century Gothic"/>
        </w:rPr>
        <w:t>provide you with a statement explaining our application of those medical and scientific principles to you.  If we obtained advice from a health care professional (regardless of whether we relied on that advice), you may request that we give you the name of that person</w:t>
      </w:r>
      <w:r w:rsidR="00EB1348" w:rsidRPr="00FA7045">
        <w:rPr>
          <w:rFonts w:ascii="Century Gothic" w:hAnsi="Century Gothic"/>
        </w:rPr>
        <w:t xml:space="preserve">. </w:t>
      </w:r>
      <w:r w:rsidR="00E90DA8">
        <w:rPr>
          <w:rFonts w:ascii="Century Gothic" w:hAnsi="Century Gothic"/>
        </w:rPr>
        <w:t xml:space="preserve">Any request that </w:t>
      </w:r>
      <w:r w:rsidR="00817FA3">
        <w:rPr>
          <w:rFonts w:ascii="Century Gothic" w:hAnsi="Century Gothic"/>
        </w:rPr>
        <w:t>y</w:t>
      </w:r>
      <w:r w:rsidRPr="00FA7045">
        <w:rPr>
          <w:rFonts w:ascii="Century Gothic" w:hAnsi="Century Gothic"/>
        </w:rPr>
        <w:t>ou make for information under this paragraph must be in writing</w:t>
      </w:r>
      <w:r w:rsidR="00EB1348" w:rsidRPr="00FA7045">
        <w:rPr>
          <w:rFonts w:ascii="Century Gothic" w:hAnsi="Century Gothic"/>
        </w:rPr>
        <w:t xml:space="preserve">. </w:t>
      </w:r>
      <w:r w:rsidRPr="00FA7045">
        <w:rPr>
          <w:rFonts w:ascii="Century Gothic" w:hAnsi="Century Gothic"/>
        </w:rPr>
        <w:t>We will not charge you for any information that you request under this paragraph.</w:t>
      </w:r>
    </w:p>
    <w:p w14:paraId="625790E9" w14:textId="77777777" w:rsidR="006B4B45" w:rsidRPr="00FA7045" w:rsidRDefault="006B4B45" w:rsidP="00251DE3">
      <w:pPr>
        <w:rPr>
          <w:rFonts w:ascii="Century Gothic" w:hAnsi="Century Gothic"/>
        </w:rPr>
      </w:pPr>
    </w:p>
    <w:p w14:paraId="40968FC2" w14:textId="782D6750" w:rsidR="00735B35" w:rsidRPr="00FA7045" w:rsidRDefault="006B1D57" w:rsidP="00251DE3">
      <w:pPr>
        <w:rPr>
          <w:rFonts w:ascii="Century Gothic" w:hAnsi="Century Gothic"/>
        </w:rPr>
      </w:pPr>
      <w:r>
        <w:rPr>
          <w:rFonts w:ascii="Century Gothic" w:hAnsi="Century Gothic"/>
        </w:rPr>
        <w:t>Uprise Health American Behavioral</w:t>
      </w:r>
      <w:r w:rsidR="001B4A7D" w:rsidRPr="00FA7045">
        <w:rPr>
          <w:rFonts w:ascii="Century Gothic" w:hAnsi="Century Gothic"/>
        </w:rPr>
        <w:t xml:space="preserve"> does not prevent or discourage providers from telling you about the care you require, including various </w:t>
      </w:r>
      <w:r w:rsidR="00367DA1" w:rsidRPr="00FA7045">
        <w:rPr>
          <w:rFonts w:ascii="Century Gothic" w:hAnsi="Century Gothic"/>
        </w:rPr>
        <w:t>treat</w:t>
      </w:r>
      <w:r w:rsidR="001B4A7D" w:rsidRPr="00FA7045">
        <w:rPr>
          <w:rFonts w:ascii="Century Gothic" w:hAnsi="Century Gothic"/>
        </w:rPr>
        <w:t>ment options and whether the provider thinks that care is consistent with coverage criteria</w:t>
      </w:r>
      <w:r w:rsidR="00EB1348" w:rsidRPr="00FA7045">
        <w:rPr>
          <w:rFonts w:ascii="Century Gothic" w:hAnsi="Century Gothic"/>
        </w:rPr>
        <w:t xml:space="preserve">. </w:t>
      </w:r>
      <w:r w:rsidR="001B4A7D" w:rsidRPr="00FA7045">
        <w:rPr>
          <w:rFonts w:ascii="Century Gothic" w:hAnsi="Century Gothic"/>
        </w:rPr>
        <w:t>You may, at</w:t>
      </w:r>
      <w:r w:rsidR="00D308E6" w:rsidRPr="00FA7045">
        <w:rPr>
          <w:rFonts w:ascii="Century Gothic" w:hAnsi="Century Gothic"/>
        </w:rPr>
        <w:t xml:space="preserve"> any time, get health care out</w:t>
      </w:r>
      <w:r w:rsidR="001B4A7D" w:rsidRPr="00FA7045">
        <w:rPr>
          <w:rFonts w:ascii="Century Gothic" w:hAnsi="Century Gothic"/>
        </w:rPr>
        <w:t xml:space="preserve">side of </w:t>
      </w:r>
      <w:r w:rsidR="001B4A7D" w:rsidRPr="00FA7045">
        <w:rPr>
          <w:rFonts w:ascii="Century Gothic" w:hAnsi="Century Gothic"/>
          <w:i/>
        </w:rPr>
        <w:t xml:space="preserve">Plan </w:t>
      </w:r>
      <w:r w:rsidR="001B4A7D" w:rsidRPr="00FA7045">
        <w:rPr>
          <w:rFonts w:ascii="Century Gothic" w:hAnsi="Century Gothic"/>
        </w:rPr>
        <w:t>coverage for any reason; however, you must pay for those services and supplies</w:t>
      </w:r>
      <w:r w:rsidR="000B21C7" w:rsidRPr="00FA7045">
        <w:rPr>
          <w:rFonts w:ascii="Century Gothic" w:hAnsi="Century Gothic"/>
        </w:rPr>
        <w:t xml:space="preserve">.  </w:t>
      </w:r>
      <w:r w:rsidR="001B4A7D" w:rsidRPr="00FA7045">
        <w:rPr>
          <w:rFonts w:ascii="Century Gothic" w:hAnsi="Century Gothic"/>
        </w:rPr>
        <w:t xml:space="preserve">In addition, the </w:t>
      </w:r>
      <w:r w:rsidR="001B4A7D" w:rsidRPr="00FA7045">
        <w:rPr>
          <w:rFonts w:ascii="Century Gothic" w:hAnsi="Century Gothic"/>
          <w:i/>
        </w:rPr>
        <w:t xml:space="preserve">Plan </w:t>
      </w:r>
      <w:r w:rsidR="001B4A7D" w:rsidRPr="00FA7045">
        <w:rPr>
          <w:rFonts w:ascii="Century Gothic" w:hAnsi="Century Gothic"/>
        </w:rPr>
        <w:t>does not prevent or discourage you from talking about other health plans with your provider.</w:t>
      </w:r>
    </w:p>
    <w:p w14:paraId="6B15DDD1" w14:textId="77777777" w:rsidR="000E474D" w:rsidRPr="00FA7045" w:rsidRDefault="000E474D" w:rsidP="00251DE3">
      <w:pPr>
        <w:rPr>
          <w:rFonts w:ascii="Century Gothic" w:hAnsi="Century Gothic"/>
        </w:rPr>
      </w:pPr>
    </w:p>
    <w:p w14:paraId="40EB7AAF" w14:textId="77777777" w:rsidR="00735B35" w:rsidRPr="00FA7045" w:rsidRDefault="001B4A7D" w:rsidP="00251DE3">
      <w:pPr>
        <w:rPr>
          <w:rFonts w:ascii="Century Gothic" w:hAnsi="Century Gothic" w:cs="Bookman Old Style"/>
        </w:rPr>
      </w:pPr>
      <w:bookmarkStart w:id="71" w:name="_Toc441046819"/>
      <w:r w:rsidRPr="00FA7045">
        <w:rPr>
          <w:rFonts w:ascii="Century Gothic" w:hAnsi="Century Gothic"/>
          <w:b/>
        </w:rPr>
        <w:t>Confidentiality of Your Health Information</w:t>
      </w:r>
      <w:bookmarkEnd w:id="71"/>
    </w:p>
    <w:p w14:paraId="24CE6ACF" w14:textId="77777777" w:rsidR="00735B35" w:rsidRPr="00FA7045" w:rsidRDefault="00735B35" w:rsidP="00251DE3">
      <w:pPr>
        <w:rPr>
          <w:rFonts w:ascii="Century Gothic" w:hAnsi="Century Gothic"/>
        </w:rPr>
      </w:pPr>
    </w:p>
    <w:p w14:paraId="1DE45BDF" w14:textId="75910B1B" w:rsidR="003B4121" w:rsidRPr="00FA7045" w:rsidRDefault="003B4121" w:rsidP="00251DE3">
      <w:pPr>
        <w:rPr>
          <w:rFonts w:ascii="Century Gothic" w:hAnsi="Century Gothic"/>
        </w:rPr>
      </w:pPr>
      <w:r w:rsidRPr="00FA7045">
        <w:rPr>
          <w:rFonts w:ascii="Century Gothic" w:hAnsi="Century Gothic"/>
        </w:rPr>
        <w:t xml:space="preserve">American Behavioral follows its </w:t>
      </w:r>
      <w:r w:rsidRPr="00FA7045">
        <w:rPr>
          <w:rFonts w:ascii="Century Gothic" w:hAnsi="Century Gothic"/>
          <w:i/>
          <w:iCs/>
        </w:rPr>
        <w:t xml:space="preserve">Privacy Policy, </w:t>
      </w:r>
      <w:r w:rsidRPr="00FA7045">
        <w:rPr>
          <w:rFonts w:ascii="Century Gothic" w:hAnsi="Century Gothic"/>
        </w:rPr>
        <w:t>which is available by calling us at 1-800-677-4544</w:t>
      </w:r>
      <w:r w:rsidR="000B21C7" w:rsidRPr="00FA7045">
        <w:rPr>
          <w:rFonts w:ascii="Century Gothic" w:hAnsi="Century Gothic"/>
        </w:rPr>
        <w:t xml:space="preserve">.  </w:t>
      </w:r>
      <w:r w:rsidRPr="00FA7045">
        <w:rPr>
          <w:rFonts w:ascii="Century Gothic" w:hAnsi="Century Gothic"/>
        </w:rPr>
        <w:t xml:space="preserve">The </w:t>
      </w:r>
      <w:r w:rsidRPr="00FA7045">
        <w:rPr>
          <w:rFonts w:ascii="Century Gothic" w:hAnsi="Century Gothic"/>
          <w:i/>
          <w:iCs/>
        </w:rPr>
        <w:t xml:space="preserve">Plan </w:t>
      </w:r>
      <w:r w:rsidRPr="00FA7045">
        <w:rPr>
          <w:rFonts w:ascii="Century Gothic" w:hAnsi="Century Gothic"/>
        </w:rPr>
        <w:t>will release member health information only as described in that notice or as required or permitted by law or court order.</w:t>
      </w:r>
    </w:p>
    <w:p w14:paraId="5CA5373A" w14:textId="77777777" w:rsidR="003B4121" w:rsidRPr="00FA7045" w:rsidRDefault="003B4121" w:rsidP="00251DE3">
      <w:pPr>
        <w:rPr>
          <w:rFonts w:ascii="Century Gothic" w:hAnsi="Century Gothic"/>
        </w:rPr>
      </w:pPr>
    </w:p>
    <w:p w14:paraId="49449545" w14:textId="77777777" w:rsidR="0037638D" w:rsidRPr="00920887" w:rsidRDefault="0037638D" w:rsidP="0037638D">
      <w:pPr>
        <w:rPr>
          <w:rFonts w:ascii="Century Gothic" w:hAnsi="Century Gothic"/>
          <w:b/>
        </w:rPr>
      </w:pPr>
      <w:r>
        <w:rPr>
          <w:rFonts w:ascii="Century Gothic" w:hAnsi="Century Gothic"/>
          <w:b/>
        </w:rPr>
        <w:t>Notice of Nondiscrimination</w:t>
      </w:r>
    </w:p>
    <w:p w14:paraId="671F52CD" w14:textId="77777777" w:rsidR="0037638D" w:rsidRDefault="0037638D" w:rsidP="0037638D">
      <w:pPr>
        <w:rPr>
          <w:rFonts w:ascii="Arial" w:eastAsia="Arial" w:hAnsi="Arial" w:cs="Arial"/>
          <w:b/>
          <w:bCs/>
          <w:sz w:val="28"/>
          <w:szCs w:val="28"/>
        </w:rPr>
      </w:pPr>
    </w:p>
    <w:p w14:paraId="37B88167" w14:textId="11D63A87" w:rsidR="0037638D" w:rsidRPr="0037638D" w:rsidRDefault="006B1D57" w:rsidP="0037638D">
      <w:pPr>
        <w:pStyle w:val="BodyText"/>
        <w:rPr>
          <w:rFonts w:ascii="Century Gothic" w:hAnsi="Century Gothic"/>
        </w:rPr>
      </w:pPr>
      <w:r>
        <w:rPr>
          <w:rFonts w:ascii="Century Gothic" w:hAnsi="Century Gothic"/>
        </w:rPr>
        <w:t>Uprise Health American Behavioral</w:t>
      </w:r>
      <w:r w:rsidR="0037638D" w:rsidRPr="0037638D">
        <w:rPr>
          <w:rFonts w:ascii="Century Gothic" w:hAnsi="Century Gothic"/>
        </w:rPr>
        <w:t xml:space="preserve"> complies with applicable Federal civil rights laws and does</w:t>
      </w:r>
      <w:r w:rsidR="0037638D" w:rsidRPr="0037638D">
        <w:rPr>
          <w:rFonts w:ascii="Century Gothic" w:hAnsi="Century Gothic"/>
          <w:spacing w:val="-1"/>
        </w:rPr>
        <w:t xml:space="preserve"> </w:t>
      </w:r>
      <w:r w:rsidR="0037638D" w:rsidRPr="0037638D">
        <w:rPr>
          <w:rFonts w:ascii="Century Gothic" w:hAnsi="Century Gothic"/>
        </w:rPr>
        <w:t>not</w:t>
      </w:r>
      <w:r w:rsidR="0037638D" w:rsidRPr="0037638D">
        <w:rPr>
          <w:rFonts w:ascii="Century Gothic" w:hAnsi="Century Gothic"/>
          <w:spacing w:val="-1"/>
        </w:rPr>
        <w:t xml:space="preserve"> </w:t>
      </w:r>
      <w:r w:rsidR="0037638D" w:rsidRPr="0037638D">
        <w:rPr>
          <w:rFonts w:ascii="Century Gothic" w:hAnsi="Century Gothic"/>
        </w:rPr>
        <w:t>discriminate</w:t>
      </w:r>
      <w:r w:rsidR="0037638D" w:rsidRPr="0037638D">
        <w:rPr>
          <w:rFonts w:ascii="Century Gothic" w:hAnsi="Century Gothic"/>
          <w:spacing w:val="-1"/>
        </w:rPr>
        <w:t xml:space="preserve"> </w:t>
      </w:r>
      <w:proofErr w:type="gramStart"/>
      <w:r w:rsidR="0037638D" w:rsidRPr="0037638D">
        <w:rPr>
          <w:rFonts w:ascii="Century Gothic" w:hAnsi="Century Gothic"/>
        </w:rPr>
        <w:t>on</w:t>
      </w:r>
      <w:r w:rsidR="0037638D" w:rsidRPr="0037638D">
        <w:rPr>
          <w:rFonts w:ascii="Century Gothic" w:hAnsi="Century Gothic"/>
          <w:spacing w:val="-1"/>
        </w:rPr>
        <w:t xml:space="preserve"> </w:t>
      </w:r>
      <w:r w:rsidR="0037638D" w:rsidRPr="0037638D">
        <w:rPr>
          <w:rFonts w:ascii="Century Gothic" w:hAnsi="Century Gothic"/>
        </w:rPr>
        <w:t>the</w:t>
      </w:r>
      <w:r w:rsidR="0037638D" w:rsidRPr="0037638D">
        <w:rPr>
          <w:rFonts w:ascii="Century Gothic" w:hAnsi="Century Gothic"/>
          <w:spacing w:val="-1"/>
        </w:rPr>
        <w:t xml:space="preserve"> </w:t>
      </w:r>
      <w:r w:rsidR="0037638D" w:rsidRPr="0037638D">
        <w:rPr>
          <w:rFonts w:ascii="Century Gothic" w:hAnsi="Century Gothic"/>
        </w:rPr>
        <w:t>basis</w:t>
      </w:r>
      <w:r w:rsidR="0037638D" w:rsidRPr="0037638D">
        <w:rPr>
          <w:rFonts w:ascii="Century Gothic" w:hAnsi="Century Gothic"/>
          <w:spacing w:val="-1"/>
        </w:rPr>
        <w:t xml:space="preserve"> </w:t>
      </w:r>
      <w:r w:rsidR="0037638D" w:rsidRPr="0037638D">
        <w:rPr>
          <w:rFonts w:ascii="Century Gothic" w:hAnsi="Century Gothic"/>
        </w:rPr>
        <w:t>of</w:t>
      </w:r>
      <w:proofErr w:type="gramEnd"/>
      <w:r w:rsidR="0037638D" w:rsidRPr="0037638D">
        <w:rPr>
          <w:rFonts w:ascii="Century Gothic" w:hAnsi="Century Gothic"/>
          <w:spacing w:val="-1"/>
        </w:rPr>
        <w:t xml:space="preserve"> </w:t>
      </w:r>
      <w:r w:rsidR="0037638D" w:rsidRPr="0037638D">
        <w:rPr>
          <w:rFonts w:ascii="Century Gothic" w:hAnsi="Century Gothic"/>
        </w:rPr>
        <w:t>race,</w:t>
      </w:r>
      <w:r w:rsidR="0037638D" w:rsidRPr="0037638D">
        <w:rPr>
          <w:rFonts w:ascii="Century Gothic" w:hAnsi="Century Gothic"/>
          <w:spacing w:val="-1"/>
        </w:rPr>
        <w:t xml:space="preserve"> </w:t>
      </w:r>
      <w:r w:rsidR="0037638D" w:rsidRPr="0037638D">
        <w:rPr>
          <w:rFonts w:ascii="Century Gothic" w:hAnsi="Century Gothic"/>
        </w:rPr>
        <w:t>color,</w:t>
      </w:r>
      <w:r w:rsidR="0037638D" w:rsidRPr="0037638D">
        <w:rPr>
          <w:rFonts w:ascii="Century Gothic" w:hAnsi="Century Gothic"/>
          <w:spacing w:val="-1"/>
        </w:rPr>
        <w:t xml:space="preserve"> </w:t>
      </w:r>
      <w:r w:rsidR="0037638D" w:rsidRPr="0037638D">
        <w:rPr>
          <w:rFonts w:ascii="Century Gothic" w:hAnsi="Century Gothic"/>
        </w:rPr>
        <w:t>national</w:t>
      </w:r>
      <w:r w:rsidR="0037638D" w:rsidRPr="0037638D">
        <w:rPr>
          <w:rFonts w:ascii="Century Gothic" w:hAnsi="Century Gothic"/>
          <w:spacing w:val="-1"/>
        </w:rPr>
        <w:t xml:space="preserve"> </w:t>
      </w:r>
      <w:r w:rsidR="0037638D" w:rsidRPr="0037638D">
        <w:rPr>
          <w:rFonts w:ascii="Century Gothic" w:hAnsi="Century Gothic"/>
        </w:rPr>
        <w:t>origin,</w:t>
      </w:r>
      <w:r w:rsidR="0037638D" w:rsidRPr="0037638D">
        <w:rPr>
          <w:rFonts w:ascii="Century Gothic" w:hAnsi="Century Gothic"/>
          <w:spacing w:val="-1"/>
        </w:rPr>
        <w:t xml:space="preserve"> </w:t>
      </w:r>
      <w:r w:rsidR="0037638D" w:rsidRPr="0037638D">
        <w:rPr>
          <w:rFonts w:ascii="Century Gothic" w:hAnsi="Century Gothic"/>
        </w:rPr>
        <w:t>age,</w:t>
      </w:r>
      <w:r w:rsidR="0037638D" w:rsidRPr="0037638D">
        <w:rPr>
          <w:rFonts w:ascii="Century Gothic" w:hAnsi="Century Gothic"/>
          <w:spacing w:val="-1"/>
        </w:rPr>
        <w:t xml:space="preserve"> </w:t>
      </w:r>
      <w:r w:rsidR="0037638D" w:rsidRPr="0037638D">
        <w:rPr>
          <w:rFonts w:ascii="Century Gothic" w:hAnsi="Century Gothic"/>
        </w:rPr>
        <w:t>disability,</w:t>
      </w:r>
      <w:r w:rsidR="0037638D" w:rsidRPr="0037638D">
        <w:rPr>
          <w:rFonts w:ascii="Century Gothic" w:hAnsi="Century Gothic"/>
          <w:spacing w:val="-1"/>
        </w:rPr>
        <w:t xml:space="preserve"> </w:t>
      </w:r>
      <w:r w:rsidR="0037638D" w:rsidRPr="0037638D">
        <w:rPr>
          <w:rFonts w:ascii="Century Gothic" w:hAnsi="Century Gothic"/>
        </w:rPr>
        <w:t>or</w:t>
      </w:r>
      <w:r w:rsidR="0037638D" w:rsidRPr="0037638D">
        <w:rPr>
          <w:rFonts w:ascii="Century Gothic" w:hAnsi="Century Gothic"/>
          <w:spacing w:val="-1"/>
        </w:rPr>
        <w:t xml:space="preserve"> </w:t>
      </w:r>
      <w:r w:rsidR="0037638D" w:rsidRPr="0037638D">
        <w:rPr>
          <w:rFonts w:ascii="Century Gothic" w:hAnsi="Century Gothic"/>
        </w:rPr>
        <w:t xml:space="preserve">sex. </w:t>
      </w:r>
      <w:r w:rsidR="0037638D" w:rsidRPr="0037638D">
        <w:rPr>
          <w:rFonts w:ascii="Century Gothic" w:hAnsi="Century Gothic"/>
          <w:spacing w:val="53"/>
        </w:rPr>
        <w:t xml:space="preserve"> </w:t>
      </w:r>
      <w:r w:rsidR="0037638D" w:rsidRPr="0037638D">
        <w:rPr>
          <w:rFonts w:ascii="Century Gothic" w:hAnsi="Century Gothic"/>
        </w:rPr>
        <w:t>We</w:t>
      </w:r>
      <w:r w:rsidR="0037638D" w:rsidRPr="0037638D">
        <w:rPr>
          <w:rFonts w:ascii="Century Gothic" w:hAnsi="Century Gothic"/>
          <w:spacing w:val="-1"/>
        </w:rPr>
        <w:t xml:space="preserve"> </w:t>
      </w:r>
      <w:r w:rsidR="0037638D" w:rsidRPr="0037638D">
        <w:rPr>
          <w:rFonts w:ascii="Century Gothic" w:hAnsi="Century Gothic"/>
        </w:rPr>
        <w:t>do not exclude people or treat them differently because of race, color, national origin, age, disability, or sex.</w:t>
      </w:r>
    </w:p>
    <w:p w14:paraId="3C491AB8" w14:textId="77777777" w:rsidR="001C69D2" w:rsidRPr="0037638D" w:rsidRDefault="001C69D2" w:rsidP="0037638D">
      <w:pPr>
        <w:rPr>
          <w:rFonts w:ascii="Century Gothic" w:eastAsia="Arial" w:hAnsi="Century Gothic" w:cs="Arial"/>
          <w:sz w:val="20"/>
          <w:szCs w:val="20"/>
        </w:rPr>
      </w:pPr>
    </w:p>
    <w:p w14:paraId="5B92D790" w14:textId="4BF1C326" w:rsidR="0037638D" w:rsidRPr="0037638D" w:rsidRDefault="006B1D57" w:rsidP="0037638D">
      <w:pPr>
        <w:pStyle w:val="BodyText"/>
        <w:rPr>
          <w:rFonts w:ascii="Century Gothic" w:hAnsi="Century Gothic"/>
        </w:rPr>
      </w:pPr>
      <w:r>
        <w:rPr>
          <w:rFonts w:ascii="Century Gothic" w:hAnsi="Century Gothic"/>
        </w:rPr>
        <w:t>Uprise Health American Behavioral</w:t>
      </w:r>
      <w:r w:rsidR="0037638D" w:rsidRPr="0037638D">
        <w:rPr>
          <w:rFonts w:ascii="Century Gothic" w:hAnsi="Century Gothic"/>
        </w:rPr>
        <w:t>:</w:t>
      </w:r>
    </w:p>
    <w:p w14:paraId="2B649D89" w14:textId="77777777" w:rsidR="0037638D" w:rsidRPr="0037638D" w:rsidRDefault="0037638D" w:rsidP="0037638D">
      <w:pPr>
        <w:pStyle w:val="BodyText"/>
        <w:rPr>
          <w:rFonts w:ascii="Century Gothic" w:hAnsi="Century Gothic"/>
        </w:rPr>
      </w:pPr>
    </w:p>
    <w:p w14:paraId="4DFC4BAA" w14:textId="77777777" w:rsidR="0037638D" w:rsidRPr="0037638D" w:rsidRDefault="0037638D" w:rsidP="00436271">
      <w:pPr>
        <w:pStyle w:val="BodyText"/>
        <w:numPr>
          <w:ilvl w:val="1"/>
          <w:numId w:val="42"/>
        </w:numPr>
        <w:ind w:right="339"/>
        <w:rPr>
          <w:rFonts w:ascii="Century Gothic" w:hAnsi="Century Gothic"/>
        </w:rPr>
      </w:pPr>
      <w:r w:rsidRPr="0037638D">
        <w:rPr>
          <w:rFonts w:ascii="Century Gothic" w:hAnsi="Century Gothic"/>
        </w:rPr>
        <w:t>Provides free aids and services to people with disabilities to communicate effectively with us, such as qualified sign language interpreters and written information in other formats (large print, audio, accessible electronic formats, other formats)</w:t>
      </w:r>
    </w:p>
    <w:p w14:paraId="62EF89C1" w14:textId="77777777" w:rsidR="0037638D" w:rsidRPr="0037638D" w:rsidRDefault="0037638D" w:rsidP="00436271">
      <w:pPr>
        <w:pStyle w:val="BodyText"/>
        <w:numPr>
          <w:ilvl w:val="1"/>
          <w:numId w:val="42"/>
        </w:numPr>
        <w:ind w:right="339"/>
        <w:rPr>
          <w:rFonts w:ascii="Century Gothic" w:hAnsi="Century Gothic"/>
        </w:rPr>
      </w:pPr>
      <w:r w:rsidRPr="0037638D">
        <w:rPr>
          <w:rFonts w:ascii="Century Gothic" w:hAnsi="Century Gothic"/>
        </w:rPr>
        <w:t>Provides free language services to people whose primary language is not English, such as qualified interpreters and in formation written in other languages</w:t>
      </w:r>
    </w:p>
    <w:p w14:paraId="1A849884" w14:textId="77777777" w:rsidR="0037638D" w:rsidRPr="0037638D" w:rsidRDefault="0037638D" w:rsidP="0037638D">
      <w:pPr>
        <w:rPr>
          <w:rFonts w:ascii="Century Gothic" w:eastAsia="Arial" w:hAnsi="Century Gothic" w:cs="Arial"/>
          <w:sz w:val="20"/>
          <w:szCs w:val="20"/>
        </w:rPr>
      </w:pPr>
    </w:p>
    <w:p w14:paraId="6BDBCCE7" w14:textId="616D12DF" w:rsidR="0037638D" w:rsidRPr="0037638D" w:rsidRDefault="0037638D" w:rsidP="0037638D">
      <w:pPr>
        <w:pStyle w:val="BodyText"/>
        <w:rPr>
          <w:rFonts w:ascii="Century Gothic" w:hAnsi="Century Gothic"/>
        </w:rPr>
      </w:pPr>
      <w:r w:rsidRPr="0037638D">
        <w:rPr>
          <w:rFonts w:ascii="Century Gothic" w:hAnsi="Century Gothic"/>
        </w:rPr>
        <w:t>If</w:t>
      </w:r>
      <w:r w:rsidRPr="0037638D">
        <w:rPr>
          <w:rFonts w:ascii="Century Gothic" w:hAnsi="Century Gothic"/>
          <w:spacing w:val="-1"/>
        </w:rPr>
        <w:t xml:space="preserve"> </w:t>
      </w:r>
      <w:r w:rsidRPr="0037638D">
        <w:rPr>
          <w:rFonts w:ascii="Century Gothic" w:hAnsi="Century Gothic"/>
        </w:rPr>
        <w:t>you</w:t>
      </w:r>
      <w:r w:rsidRPr="0037638D">
        <w:rPr>
          <w:rFonts w:ascii="Century Gothic" w:hAnsi="Century Gothic"/>
          <w:spacing w:val="-1"/>
        </w:rPr>
        <w:t xml:space="preserve"> </w:t>
      </w:r>
      <w:r w:rsidRPr="0037638D">
        <w:rPr>
          <w:rFonts w:ascii="Century Gothic" w:hAnsi="Century Gothic"/>
        </w:rPr>
        <w:t>need</w:t>
      </w:r>
      <w:r w:rsidRPr="0037638D">
        <w:rPr>
          <w:rFonts w:ascii="Century Gothic" w:hAnsi="Century Gothic"/>
          <w:spacing w:val="-1"/>
        </w:rPr>
        <w:t xml:space="preserve"> </w:t>
      </w:r>
      <w:r w:rsidRPr="0037638D">
        <w:rPr>
          <w:rFonts w:ascii="Century Gothic" w:hAnsi="Century Gothic"/>
        </w:rPr>
        <w:t>these</w:t>
      </w:r>
      <w:r w:rsidRPr="0037638D">
        <w:rPr>
          <w:rFonts w:ascii="Century Gothic" w:hAnsi="Century Gothic"/>
          <w:spacing w:val="-1"/>
        </w:rPr>
        <w:t xml:space="preserve"> </w:t>
      </w:r>
      <w:r w:rsidRPr="0037638D">
        <w:rPr>
          <w:rFonts w:ascii="Century Gothic" w:hAnsi="Century Gothic"/>
        </w:rPr>
        <w:t>services,</w:t>
      </w:r>
      <w:r w:rsidRPr="0037638D">
        <w:rPr>
          <w:rFonts w:ascii="Century Gothic" w:hAnsi="Century Gothic"/>
          <w:spacing w:val="-1"/>
        </w:rPr>
        <w:t xml:space="preserve"> </w:t>
      </w:r>
      <w:r w:rsidRPr="0037638D">
        <w:rPr>
          <w:rFonts w:ascii="Century Gothic" w:hAnsi="Century Gothic"/>
        </w:rPr>
        <w:t>contact</w:t>
      </w:r>
      <w:r w:rsidRPr="0037638D">
        <w:rPr>
          <w:rFonts w:ascii="Century Gothic" w:hAnsi="Century Gothic"/>
          <w:spacing w:val="-1"/>
        </w:rPr>
        <w:t xml:space="preserve"> </w:t>
      </w:r>
      <w:r w:rsidR="006B1D57">
        <w:rPr>
          <w:rFonts w:ascii="Century Gothic" w:hAnsi="Century Gothic"/>
        </w:rPr>
        <w:t>Uprise Health American Behavioral</w:t>
      </w:r>
      <w:r w:rsidRPr="0037638D">
        <w:rPr>
          <w:rFonts w:ascii="Century Gothic" w:hAnsi="Century Gothic"/>
        </w:rPr>
        <w:t xml:space="preserve"> at 1-800-677-4544. If</w:t>
      </w:r>
      <w:r w:rsidRPr="0037638D">
        <w:rPr>
          <w:rFonts w:ascii="Century Gothic" w:hAnsi="Century Gothic"/>
          <w:spacing w:val="-1"/>
        </w:rPr>
        <w:t xml:space="preserve"> </w:t>
      </w:r>
      <w:r w:rsidRPr="0037638D">
        <w:rPr>
          <w:rFonts w:ascii="Century Gothic" w:hAnsi="Century Gothic"/>
        </w:rPr>
        <w:t>you</w:t>
      </w:r>
      <w:r w:rsidRPr="0037638D">
        <w:rPr>
          <w:rFonts w:ascii="Century Gothic" w:hAnsi="Century Gothic"/>
          <w:spacing w:val="-1"/>
        </w:rPr>
        <w:t xml:space="preserve"> </w:t>
      </w:r>
      <w:r w:rsidRPr="0037638D">
        <w:rPr>
          <w:rFonts w:ascii="Century Gothic" w:hAnsi="Century Gothic"/>
        </w:rPr>
        <w:t>believe</w:t>
      </w:r>
      <w:r w:rsidRPr="0037638D">
        <w:rPr>
          <w:rFonts w:ascii="Century Gothic" w:hAnsi="Century Gothic"/>
          <w:spacing w:val="-1"/>
        </w:rPr>
        <w:t xml:space="preserve"> </w:t>
      </w:r>
      <w:r w:rsidRPr="0037638D">
        <w:rPr>
          <w:rFonts w:ascii="Century Gothic" w:hAnsi="Century Gothic"/>
        </w:rPr>
        <w:t>that</w:t>
      </w:r>
      <w:r w:rsidRPr="0037638D">
        <w:rPr>
          <w:rFonts w:ascii="Century Gothic" w:hAnsi="Century Gothic"/>
          <w:spacing w:val="-1"/>
        </w:rPr>
        <w:t xml:space="preserve"> </w:t>
      </w:r>
      <w:r w:rsidRPr="0037638D">
        <w:rPr>
          <w:rFonts w:ascii="Century Gothic" w:hAnsi="Century Gothic"/>
        </w:rPr>
        <w:t>we have failed to provide these services or discriminated</w:t>
      </w:r>
      <w:r w:rsidR="0049774C">
        <w:rPr>
          <w:rFonts w:ascii="Century Gothic" w:hAnsi="Century Gothic"/>
        </w:rPr>
        <w:t xml:space="preserve"> in another way </w:t>
      </w:r>
      <w:proofErr w:type="gramStart"/>
      <w:r w:rsidR="0049774C">
        <w:rPr>
          <w:rFonts w:ascii="Century Gothic" w:hAnsi="Century Gothic"/>
        </w:rPr>
        <w:t>on the basis o</w:t>
      </w:r>
      <w:r w:rsidR="00B470BF">
        <w:rPr>
          <w:rFonts w:ascii="Century Gothic" w:hAnsi="Century Gothic"/>
        </w:rPr>
        <w:t>f</w:t>
      </w:r>
      <w:proofErr w:type="gramEnd"/>
      <w:r w:rsidR="0049774C">
        <w:rPr>
          <w:rFonts w:ascii="Century Gothic" w:hAnsi="Century Gothic"/>
        </w:rPr>
        <w:t xml:space="preserve"> r</w:t>
      </w:r>
      <w:r w:rsidRPr="0037638D">
        <w:rPr>
          <w:rFonts w:ascii="Century Gothic" w:hAnsi="Century Gothic"/>
        </w:rPr>
        <w:t xml:space="preserve">ace, color, national origin, age, disability, or sex, you can file a grievance in person, by mail, or by fax.   </w:t>
      </w:r>
    </w:p>
    <w:p w14:paraId="33634738" w14:textId="347AD8B2" w:rsidR="0037638D" w:rsidRPr="00FA7045" w:rsidRDefault="0037638D" w:rsidP="0037638D">
      <w:pPr>
        <w:suppressLineNumbers/>
        <w:suppressAutoHyphens/>
        <w:rPr>
          <w:rFonts w:ascii="Century Gothic" w:eastAsia="Times New Roman" w:hAnsi="Century Gothic" w:cs="Times New Roman"/>
          <w:szCs w:val="24"/>
        </w:rPr>
      </w:pPr>
      <w:r w:rsidRPr="00FA7045">
        <w:rPr>
          <w:rFonts w:ascii="Century Gothic" w:hAnsi="Century Gothic"/>
          <w:b/>
          <w:szCs w:val="24"/>
        </w:rPr>
        <w:lastRenderedPageBreak/>
        <w:t xml:space="preserve">IMPORTANT:  </w:t>
      </w:r>
      <w:r w:rsidRPr="00FA7045">
        <w:rPr>
          <w:rFonts w:ascii="Century Gothic" w:hAnsi="Century Gothic"/>
          <w:szCs w:val="24"/>
        </w:rPr>
        <w:t xml:space="preserve">See the </w:t>
      </w:r>
      <w:r w:rsidR="00B470BF">
        <w:rPr>
          <w:rFonts w:ascii="Century Gothic" w:hAnsi="Century Gothic"/>
          <w:i/>
          <w:szCs w:val="24"/>
        </w:rPr>
        <w:t xml:space="preserve">Birmingham Office </w:t>
      </w:r>
      <w:r w:rsidRPr="00FA7045">
        <w:rPr>
          <w:rFonts w:ascii="Century Gothic" w:hAnsi="Century Gothic"/>
          <w:szCs w:val="24"/>
        </w:rPr>
        <w:t xml:space="preserve">portion of the </w:t>
      </w:r>
      <w:r w:rsidRPr="00FA7045">
        <w:rPr>
          <w:rFonts w:ascii="Century Gothic" w:hAnsi="Century Gothic"/>
          <w:i/>
          <w:szCs w:val="24"/>
        </w:rPr>
        <w:t xml:space="preserve">Important Contact Information </w:t>
      </w:r>
      <w:r w:rsidRPr="00FA7045">
        <w:rPr>
          <w:rFonts w:ascii="Century Gothic" w:hAnsi="Century Gothic"/>
          <w:szCs w:val="24"/>
        </w:rPr>
        <w:t xml:space="preserve">section of this </w:t>
      </w:r>
      <w:r w:rsidRPr="00FA7045">
        <w:rPr>
          <w:rFonts w:ascii="Century Gothic" w:hAnsi="Century Gothic"/>
          <w:i/>
          <w:szCs w:val="24"/>
        </w:rPr>
        <w:t xml:space="preserve">Handbook </w:t>
      </w:r>
      <w:r w:rsidRPr="00FA7045">
        <w:rPr>
          <w:rFonts w:ascii="Century Gothic" w:hAnsi="Century Gothic"/>
          <w:szCs w:val="24"/>
        </w:rPr>
        <w:t>for address</w:t>
      </w:r>
      <w:r>
        <w:rPr>
          <w:rFonts w:ascii="Century Gothic" w:hAnsi="Century Gothic"/>
          <w:szCs w:val="24"/>
        </w:rPr>
        <w:t xml:space="preserve">, </w:t>
      </w:r>
      <w:r w:rsidRPr="00FA7045">
        <w:rPr>
          <w:rFonts w:ascii="Century Gothic" w:hAnsi="Century Gothic"/>
          <w:szCs w:val="24"/>
        </w:rPr>
        <w:t>telephone</w:t>
      </w:r>
      <w:r>
        <w:rPr>
          <w:rFonts w:ascii="Century Gothic" w:hAnsi="Century Gothic"/>
          <w:szCs w:val="24"/>
        </w:rPr>
        <w:t>, and fax</w:t>
      </w:r>
      <w:r w:rsidRPr="00FA7045">
        <w:rPr>
          <w:rFonts w:ascii="Century Gothic" w:hAnsi="Century Gothic"/>
          <w:szCs w:val="24"/>
        </w:rPr>
        <w:t xml:space="preserve"> information.</w:t>
      </w:r>
    </w:p>
    <w:p w14:paraId="02AFF16F" w14:textId="77777777" w:rsidR="0037638D" w:rsidRDefault="0037638D" w:rsidP="0037638D">
      <w:pPr>
        <w:pStyle w:val="BodyText"/>
        <w:rPr>
          <w:szCs w:val="24"/>
        </w:rPr>
      </w:pPr>
    </w:p>
    <w:p w14:paraId="32CDEABE" w14:textId="5059C0D1" w:rsidR="0037638D" w:rsidRPr="0037638D" w:rsidRDefault="0037638D" w:rsidP="0037638D">
      <w:pPr>
        <w:pStyle w:val="BodyText"/>
        <w:rPr>
          <w:rFonts w:ascii="Century Gothic" w:hAnsi="Century Gothic"/>
        </w:rPr>
      </w:pPr>
      <w:r w:rsidRPr="0037638D">
        <w:rPr>
          <w:rFonts w:ascii="Century Gothic" w:hAnsi="Century Gothic"/>
          <w:szCs w:val="24"/>
        </w:rPr>
        <w:t xml:space="preserve">Send grievances to the attention of Compliance &amp; Quality Improvement. When initiating a grievance by fax, please use the Clinical Services fax number. </w:t>
      </w:r>
    </w:p>
    <w:p w14:paraId="20B35671" w14:textId="77777777" w:rsidR="0037638D" w:rsidRPr="0037638D" w:rsidRDefault="0037638D" w:rsidP="0037638D">
      <w:pPr>
        <w:pStyle w:val="BodyText"/>
        <w:rPr>
          <w:rFonts w:ascii="Century Gothic" w:hAnsi="Century Gothic"/>
        </w:rPr>
      </w:pPr>
    </w:p>
    <w:p w14:paraId="1B07E83F" w14:textId="77777777" w:rsidR="0037638D" w:rsidRPr="0037638D" w:rsidRDefault="0037638D" w:rsidP="0037638D">
      <w:pPr>
        <w:pStyle w:val="BodyText"/>
        <w:rPr>
          <w:rFonts w:ascii="Century Gothic" w:hAnsi="Century Gothic"/>
          <w:spacing w:val="-1"/>
        </w:rPr>
      </w:pPr>
      <w:r w:rsidRPr="0037638D">
        <w:rPr>
          <w:rFonts w:ascii="Century Gothic" w:hAnsi="Century Gothic"/>
        </w:rPr>
        <w:t>You can also file a civil rights complaint with the U.S. Department of Health and Human Services, Office for Civil Rights, electronically through the Office for Civil Rights Complaint Portal, available at</w:t>
      </w:r>
      <w:r w:rsidRPr="0037638D">
        <w:rPr>
          <w:rFonts w:ascii="Century Gothic" w:hAnsi="Century Gothic"/>
          <w:spacing w:val="-2"/>
        </w:rPr>
        <w:t xml:space="preserve"> </w:t>
      </w:r>
      <w:hyperlink r:id="rId17">
        <w:r w:rsidRPr="0037638D">
          <w:rPr>
            <w:rFonts w:ascii="Century Gothic" w:hAnsi="Century Gothic"/>
            <w:color w:val="0000FF"/>
            <w:spacing w:val="-1"/>
            <w:u w:val="single" w:color="0000FF"/>
          </w:rPr>
          <w:t>h</w:t>
        </w:r>
        <w:r w:rsidRPr="0037638D">
          <w:rPr>
            <w:rFonts w:ascii="Century Gothic" w:hAnsi="Century Gothic"/>
            <w:color w:val="0000FF"/>
            <w:spacing w:val="-1"/>
          </w:rPr>
          <w:t>ttps://ocrportal.hhs.gov/ocr/portal/lobby.jsf</w:t>
        </w:r>
      </w:hyperlink>
      <w:r w:rsidRPr="0037638D">
        <w:rPr>
          <w:rFonts w:ascii="Century Gothic" w:hAnsi="Century Gothic"/>
          <w:spacing w:val="-1"/>
        </w:rPr>
        <w:t xml:space="preserve">, </w:t>
      </w:r>
      <w:r w:rsidRPr="0037638D">
        <w:rPr>
          <w:rFonts w:ascii="Century Gothic" w:hAnsi="Century Gothic"/>
        </w:rPr>
        <w:t>or</w:t>
      </w:r>
      <w:r w:rsidRPr="0037638D">
        <w:rPr>
          <w:rFonts w:ascii="Century Gothic" w:hAnsi="Century Gothic"/>
          <w:spacing w:val="-1"/>
        </w:rPr>
        <w:t xml:space="preserve"> </w:t>
      </w:r>
      <w:r w:rsidRPr="0037638D">
        <w:rPr>
          <w:rFonts w:ascii="Century Gothic" w:hAnsi="Century Gothic"/>
        </w:rPr>
        <w:t>by</w:t>
      </w:r>
      <w:r w:rsidRPr="0037638D">
        <w:rPr>
          <w:rFonts w:ascii="Century Gothic" w:hAnsi="Century Gothic"/>
          <w:spacing w:val="-1"/>
        </w:rPr>
        <w:t xml:space="preserve"> </w:t>
      </w:r>
      <w:r w:rsidRPr="0037638D">
        <w:rPr>
          <w:rFonts w:ascii="Century Gothic" w:hAnsi="Century Gothic"/>
        </w:rPr>
        <w:t>mail</w:t>
      </w:r>
      <w:r w:rsidRPr="0037638D">
        <w:rPr>
          <w:rFonts w:ascii="Century Gothic" w:hAnsi="Century Gothic"/>
          <w:spacing w:val="-1"/>
        </w:rPr>
        <w:t xml:space="preserve"> </w:t>
      </w:r>
      <w:r w:rsidRPr="0037638D">
        <w:rPr>
          <w:rFonts w:ascii="Century Gothic" w:hAnsi="Century Gothic"/>
        </w:rPr>
        <w:t>or</w:t>
      </w:r>
      <w:r w:rsidRPr="0037638D">
        <w:rPr>
          <w:rFonts w:ascii="Century Gothic" w:hAnsi="Century Gothic"/>
          <w:spacing w:val="-1"/>
        </w:rPr>
        <w:t xml:space="preserve"> </w:t>
      </w:r>
      <w:r w:rsidRPr="0037638D">
        <w:rPr>
          <w:rFonts w:ascii="Century Gothic" w:hAnsi="Century Gothic"/>
        </w:rPr>
        <w:t>phone</w:t>
      </w:r>
      <w:r w:rsidRPr="0037638D">
        <w:rPr>
          <w:rFonts w:ascii="Century Gothic" w:hAnsi="Century Gothic"/>
          <w:spacing w:val="-1"/>
        </w:rPr>
        <w:t xml:space="preserve"> </w:t>
      </w:r>
      <w:r w:rsidRPr="0037638D">
        <w:rPr>
          <w:rFonts w:ascii="Century Gothic" w:hAnsi="Century Gothic"/>
        </w:rPr>
        <w:t>at:</w:t>
      </w:r>
      <w:r w:rsidRPr="0037638D">
        <w:rPr>
          <w:rFonts w:ascii="Century Gothic" w:hAnsi="Century Gothic"/>
          <w:spacing w:val="-1"/>
        </w:rPr>
        <w:t xml:space="preserve"> </w:t>
      </w:r>
    </w:p>
    <w:p w14:paraId="6AB79434" w14:textId="77777777" w:rsidR="00E90DA8" w:rsidRDefault="00E90DA8" w:rsidP="0037638D">
      <w:pPr>
        <w:pStyle w:val="BodyText"/>
        <w:rPr>
          <w:rFonts w:ascii="Century Gothic" w:hAnsi="Century Gothic"/>
        </w:rPr>
      </w:pPr>
    </w:p>
    <w:p w14:paraId="65D51C9B" w14:textId="77777777" w:rsidR="0037638D" w:rsidRPr="0037638D" w:rsidRDefault="0037638D" w:rsidP="0037638D">
      <w:pPr>
        <w:pStyle w:val="BodyText"/>
        <w:rPr>
          <w:rFonts w:ascii="Century Gothic" w:hAnsi="Century Gothic"/>
        </w:rPr>
      </w:pPr>
      <w:r w:rsidRPr="0037638D">
        <w:rPr>
          <w:rFonts w:ascii="Century Gothic" w:hAnsi="Century Gothic"/>
        </w:rPr>
        <w:t>U.S.</w:t>
      </w:r>
      <w:r w:rsidRPr="0037638D">
        <w:rPr>
          <w:rFonts w:ascii="Century Gothic" w:hAnsi="Century Gothic"/>
          <w:spacing w:val="-1"/>
        </w:rPr>
        <w:t xml:space="preserve"> </w:t>
      </w:r>
      <w:r w:rsidRPr="0037638D">
        <w:rPr>
          <w:rFonts w:ascii="Century Gothic" w:hAnsi="Century Gothic"/>
        </w:rPr>
        <w:t>Department</w:t>
      </w:r>
      <w:r w:rsidRPr="0037638D">
        <w:rPr>
          <w:rFonts w:ascii="Century Gothic" w:hAnsi="Century Gothic"/>
          <w:spacing w:val="-1"/>
        </w:rPr>
        <w:t xml:space="preserve"> </w:t>
      </w:r>
      <w:r w:rsidRPr="0037638D">
        <w:rPr>
          <w:rFonts w:ascii="Century Gothic" w:hAnsi="Century Gothic"/>
        </w:rPr>
        <w:t>of</w:t>
      </w:r>
      <w:r w:rsidRPr="0037638D">
        <w:rPr>
          <w:rFonts w:ascii="Century Gothic" w:hAnsi="Century Gothic"/>
          <w:spacing w:val="-1"/>
        </w:rPr>
        <w:t xml:space="preserve"> </w:t>
      </w:r>
      <w:r w:rsidRPr="0037638D">
        <w:rPr>
          <w:rFonts w:ascii="Century Gothic" w:hAnsi="Century Gothic"/>
        </w:rPr>
        <w:t>Health</w:t>
      </w:r>
      <w:r w:rsidRPr="0037638D">
        <w:rPr>
          <w:rFonts w:ascii="Century Gothic" w:hAnsi="Century Gothic"/>
          <w:spacing w:val="62"/>
        </w:rPr>
        <w:t xml:space="preserve"> </w:t>
      </w:r>
      <w:r w:rsidRPr="0037638D">
        <w:rPr>
          <w:rFonts w:ascii="Century Gothic" w:hAnsi="Century Gothic"/>
        </w:rPr>
        <w:t>and Human Service</w:t>
      </w:r>
    </w:p>
    <w:p w14:paraId="3BB75B1F" w14:textId="77777777" w:rsidR="0037638D" w:rsidRPr="0037638D" w:rsidRDefault="0037638D" w:rsidP="0037638D">
      <w:pPr>
        <w:pStyle w:val="BodyText"/>
        <w:rPr>
          <w:rFonts w:ascii="Century Gothic" w:hAnsi="Century Gothic"/>
        </w:rPr>
      </w:pPr>
      <w:r w:rsidRPr="0037638D">
        <w:rPr>
          <w:rFonts w:ascii="Century Gothic" w:hAnsi="Century Gothic"/>
        </w:rPr>
        <w:t>200 Independence Avenue SW</w:t>
      </w:r>
    </w:p>
    <w:p w14:paraId="042F94EC" w14:textId="77777777" w:rsidR="0037638D" w:rsidRPr="0037638D" w:rsidRDefault="0037638D" w:rsidP="0037638D">
      <w:pPr>
        <w:pStyle w:val="BodyText"/>
        <w:rPr>
          <w:rFonts w:ascii="Century Gothic" w:hAnsi="Century Gothic"/>
        </w:rPr>
      </w:pPr>
      <w:r w:rsidRPr="0037638D">
        <w:rPr>
          <w:rFonts w:ascii="Century Gothic" w:hAnsi="Century Gothic"/>
        </w:rPr>
        <w:t>Room 509F, HHH Building</w:t>
      </w:r>
    </w:p>
    <w:p w14:paraId="3070E15A" w14:textId="77777777" w:rsidR="0037638D" w:rsidRPr="0037638D" w:rsidRDefault="0037638D" w:rsidP="0037638D">
      <w:pPr>
        <w:pStyle w:val="BodyText"/>
        <w:rPr>
          <w:rFonts w:ascii="Century Gothic" w:hAnsi="Century Gothic"/>
        </w:rPr>
      </w:pPr>
      <w:r w:rsidRPr="0037638D">
        <w:rPr>
          <w:rFonts w:ascii="Century Gothic" w:hAnsi="Century Gothic"/>
        </w:rPr>
        <w:t>Washington, D.C.</w:t>
      </w:r>
      <w:r w:rsidRPr="0037638D">
        <w:rPr>
          <w:rFonts w:ascii="Century Gothic" w:hAnsi="Century Gothic"/>
          <w:spacing w:val="-1"/>
        </w:rPr>
        <w:t xml:space="preserve"> </w:t>
      </w:r>
      <w:r w:rsidRPr="0037638D">
        <w:rPr>
          <w:rFonts w:ascii="Century Gothic" w:hAnsi="Century Gothic"/>
        </w:rPr>
        <w:t>20201</w:t>
      </w:r>
    </w:p>
    <w:p w14:paraId="7581F556" w14:textId="77777777" w:rsidR="0037638D" w:rsidRPr="0037638D" w:rsidRDefault="0037638D" w:rsidP="0037638D">
      <w:pPr>
        <w:pStyle w:val="BodyText"/>
        <w:rPr>
          <w:rFonts w:ascii="Century Gothic" w:hAnsi="Century Gothic"/>
        </w:rPr>
      </w:pPr>
      <w:r w:rsidRPr="0037638D">
        <w:rPr>
          <w:rFonts w:ascii="Century Gothic" w:hAnsi="Century Gothic"/>
        </w:rPr>
        <w:t>1-800-368-1019</w:t>
      </w:r>
    </w:p>
    <w:p w14:paraId="15ADD490" w14:textId="4823E830" w:rsidR="0037638D" w:rsidRPr="0037638D" w:rsidRDefault="0037638D" w:rsidP="0037638D">
      <w:pPr>
        <w:pStyle w:val="BodyText"/>
        <w:rPr>
          <w:rFonts w:ascii="Century Gothic" w:hAnsi="Century Gothic"/>
          <w:spacing w:val="53"/>
        </w:rPr>
      </w:pPr>
      <w:r w:rsidRPr="0037638D">
        <w:rPr>
          <w:rFonts w:ascii="Century Gothic" w:hAnsi="Century Gothic"/>
        </w:rPr>
        <w:t>1-800-537-7697</w:t>
      </w:r>
      <w:r w:rsidRPr="0037638D">
        <w:rPr>
          <w:rFonts w:ascii="Century Gothic" w:hAnsi="Century Gothic"/>
          <w:spacing w:val="-1"/>
        </w:rPr>
        <w:t xml:space="preserve"> </w:t>
      </w:r>
      <w:r w:rsidRPr="0037638D">
        <w:rPr>
          <w:rFonts w:ascii="Century Gothic" w:hAnsi="Century Gothic"/>
        </w:rPr>
        <w:t>(TDD).</w:t>
      </w:r>
      <w:r w:rsidRPr="0037638D">
        <w:rPr>
          <w:rFonts w:ascii="Century Gothic" w:hAnsi="Century Gothic"/>
          <w:spacing w:val="53"/>
        </w:rPr>
        <w:t xml:space="preserve"> </w:t>
      </w:r>
    </w:p>
    <w:p w14:paraId="48C05694" w14:textId="77777777" w:rsidR="0037638D" w:rsidRPr="0037638D" w:rsidRDefault="0037638D" w:rsidP="0037638D">
      <w:pPr>
        <w:pStyle w:val="BodyText"/>
        <w:rPr>
          <w:rFonts w:ascii="Century Gothic" w:hAnsi="Century Gothic"/>
        </w:rPr>
      </w:pPr>
    </w:p>
    <w:p w14:paraId="15C6436F" w14:textId="77777777" w:rsidR="0037638D" w:rsidRPr="00920887" w:rsidRDefault="0037638D" w:rsidP="0037638D">
      <w:pPr>
        <w:rPr>
          <w:rFonts w:ascii="Century Gothic" w:hAnsi="Century Gothic"/>
          <w:color w:val="0000FF"/>
          <w:spacing w:val="-1"/>
        </w:rPr>
      </w:pPr>
      <w:r w:rsidRPr="00920887">
        <w:rPr>
          <w:rFonts w:ascii="Century Gothic" w:hAnsi="Century Gothic"/>
        </w:rPr>
        <w:t>Complaint</w:t>
      </w:r>
      <w:r w:rsidRPr="00920887">
        <w:rPr>
          <w:rFonts w:ascii="Century Gothic" w:hAnsi="Century Gothic"/>
          <w:spacing w:val="-1"/>
        </w:rPr>
        <w:t xml:space="preserve"> </w:t>
      </w:r>
      <w:r w:rsidRPr="00920887">
        <w:rPr>
          <w:rFonts w:ascii="Century Gothic" w:hAnsi="Century Gothic"/>
        </w:rPr>
        <w:t>forms</w:t>
      </w:r>
      <w:r w:rsidRPr="00920887">
        <w:rPr>
          <w:rFonts w:ascii="Century Gothic" w:hAnsi="Century Gothic"/>
          <w:spacing w:val="-1"/>
        </w:rPr>
        <w:t xml:space="preserve"> </w:t>
      </w:r>
      <w:r w:rsidRPr="00920887">
        <w:rPr>
          <w:rFonts w:ascii="Century Gothic" w:hAnsi="Century Gothic"/>
        </w:rPr>
        <w:t>are</w:t>
      </w:r>
      <w:r w:rsidRPr="00920887">
        <w:rPr>
          <w:rFonts w:ascii="Century Gothic" w:hAnsi="Century Gothic"/>
          <w:spacing w:val="-1"/>
        </w:rPr>
        <w:t xml:space="preserve"> </w:t>
      </w:r>
      <w:r w:rsidRPr="00920887">
        <w:rPr>
          <w:rFonts w:ascii="Century Gothic" w:hAnsi="Century Gothic"/>
        </w:rPr>
        <w:t>available</w:t>
      </w:r>
      <w:r w:rsidRPr="00920887">
        <w:rPr>
          <w:rFonts w:ascii="Century Gothic" w:hAnsi="Century Gothic"/>
          <w:spacing w:val="-1"/>
        </w:rPr>
        <w:t xml:space="preserve"> </w:t>
      </w:r>
      <w:r w:rsidRPr="00920887">
        <w:rPr>
          <w:rFonts w:ascii="Century Gothic" w:hAnsi="Century Gothic"/>
        </w:rPr>
        <w:t xml:space="preserve">at </w:t>
      </w:r>
      <w:hyperlink r:id="rId18">
        <w:r w:rsidRPr="00043289">
          <w:rPr>
            <w:rFonts w:ascii="Century Gothic" w:hAnsi="Century Gothic"/>
            <w:color w:val="0000FF"/>
            <w:spacing w:val="-1"/>
            <w:u w:val="single" w:color="0000FF"/>
          </w:rPr>
          <w:t>h</w:t>
        </w:r>
        <w:r w:rsidRPr="00043289">
          <w:rPr>
            <w:rFonts w:ascii="Century Gothic" w:hAnsi="Century Gothic"/>
            <w:color w:val="0000FF"/>
            <w:spacing w:val="-1"/>
            <w:u w:val="single"/>
          </w:rPr>
          <w:t>ttp://www.hhs.gov/ocr/office/file/index.html</w:t>
        </w:r>
      </w:hyperlink>
    </w:p>
    <w:p w14:paraId="7215C0BA" w14:textId="77777777" w:rsidR="00C20010" w:rsidRDefault="00C20010" w:rsidP="00251DE3">
      <w:pPr>
        <w:rPr>
          <w:rFonts w:ascii="Century Gothic" w:hAnsi="Century Gothic"/>
        </w:rPr>
      </w:pPr>
    </w:p>
    <w:p w14:paraId="478FA3BE" w14:textId="77777777" w:rsidR="00735B35" w:rsidRPr="00FA7045" w:rsidRDefault="001B4A7D" w:rsidP="00251DE3">
      <w:pPr>
        <w:rPr>
          <w:rFonts w:ascii="Century Gothic" w:hAnsi="Century Gothic" w:cs="Bookman Old Style"/>
        </w:rPr>
      </w:pPr>
      <w:bookmarkStart w:id="72" w:name="_Toc441046820"/>
      <w:r w:rsidRPr="00FA7045">
        <w:rPr>
          <w:rFonts w:ascii="Century Gothic" w:hAnsi="Century Gothic"/>
          <w:b/>
        </w:rPr>
        <w:t>Requests for Medical Records or Billing Statements</w:t>
      </w:r>
      <w:bookmarkEnd w:id="72"/>
    </w:p>
    <w:p w14:paraId="6C8999BF"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75DC1989" w14:textId="77777777" w:rsidR="00735B35" w:rsidRPr="00FA7045" w:rsidRDefault="001B4A7D" w:rsidP="00251DE3">
      <w:pPr>
        <w:rPr>
          <w:rFonts w:ascii="Century Gothic" w:hAnsi="Century Gothic"/>
        </w:rPr>
      </w:pPr>
      <w:r w:rsidRPr="00FA7045">
        <w:rPr>
          <w:rFonts w:ascii="Century Gothic" w:hAnsi="Century Gothic"/>
        </w:rPr>
        <w:t>You may contact your provider to request complete listings of medical records or billing statements pertaining to you</w:t>
      </w:r>
      <w:r w:rsidR="000B21C7" w:rsidRPr="00FA7045">
        <w:rPr>
          <w:rFonts w:ascii="Century Gothic" w:hAnsi="Century Gothic"/>
        </w:rPr>
        <w:t xml:space="preserve">.  </w:t>
      </w:r>
      <w:r w:rsidRPr="00FA7045">
        <w:rPr>
          <w:rFonts w:ascii="Century Gothic" w:hAnsi="Century Gothic"/>
        </w:rPr>
        <w:t>Providers may charge a fee to cover the cost of providing records or completing requested forms.</w:t>
      </w:r>
    </w:p>
    <w:p w14:paraId="17CCA55E" w14:textId="77777777" w:rsidR="00701B16" w:rsidRPr="00FA7045" w:rsidRDefault="00701B16" w:rsidP="00251DE3">
      <w:pPr>
        <w:suppressLineNumbers/>
        <w:suppressAutoHyphens/>
        <w:rPr>
          <w:rFonts w:ascii="Century Gothic" w:eastAsia="Times New Roman" w:hAnsi="Century Gothic" w:cs="Times New Roman"/>
          <w:szCs w:val="24"/>
        </w:rPr>
      </w:pPr>
    </w:p>
    <w:p w14:paraId="20F0BFB9" w14:textId="77777777" w:rsidR="00735B35" w:rsidRPr="00FA7045" w:rsidRDefault="001B4A7D" w:rsidP="00251DE3">
      <w:pPr>
        <w:pStyle w:val="Heading2"/>
        <w:rPr>
          <w:rFonts w:ascii="Century Gothic" w:hAnsi="Century Gothic" w:cs="Bookman Old Style"/>
        </w:rPr>
      </w:pPr>
      <w:bookmarkStart w:id="73" w:name="_Toc441046821"/>
      <w:bookmarkStart w:id="74" w:name="_Toc26445281"/>
      <w:r w:rsidRPr="00FA7045">
        <w:rPr>
          <w:rFonts w:ascii="Century Gothic" w:hAnsi="Century Gothic"/>
        </w:rPr>
        <w:t>Complaints</w:t>
      </w:r>
      <w:bookmarkEnd w:id="73"/>
      <w:bookmarkEnd w:id="74"/>
    </w:p>
    <w:p w14:paraId="4EF7D501"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14B35511" w14:textId="77777777" w:rsidR="00735B35" w:rsidRPr="00FA7045" w:rsidRDefault="001B4A7D" w:rsidP="00251DE3">
      <w:pPr>
        <w:rPr>
          <w:rFonts w:ascii="Century Gothic" w:hAnsi="Century Gothic"/>
          <w:b/>
        </w:rPr>
      </w:pPr>
      <w:bookmarkStart w:id="75" w:name="_Toc441046822"/>
      <w:r w:rsidRPr="00FA7045">
        <w:rPr>
          <w:rFonts w:ascii="Century Gothic" w:hAnsi="Century Gothic"/>
          <w:b/>
        </w:rPr>
        <w:t>Types of Complaints</w:t>
      </w:r>
      <w:bookmarkEnd w:id="75"/>
    </w:p>
    <w:p w14:paraId="3ED32E83" w14:textId="77777777" w:rsidR="00735B35" w:rsidRPr="00FA7045" w:rsidRDefault="00735B35" w:rsidP="00251DE3">
      <w:pPr>
        <w:suppressLineNumbers/>
        <w:suppressAutoHyphens/>
        <w:rPr>
          <w:rFonts w:ascii="Century Gothic" w:eastAsia="Bookman Old Style" w:hAnsi="Century Gothic" w:cs="Bookman Old Style"/>
          <w:b/>
          <w:bCs/>
          <w:i/>
          <w:szCs w:val="24"/>
        </w:rPr>
      </w:pPr>
    </w:p>
    <w:p w14:paraId="46AC406A" w14:textId="77777777" w:rsidR="00735B35" w:rsidRPr="00FA7045" w:rsidRDefault="001B4A7D" w:rsidP="00251DE3">
      <w:pPr>
        <w:rPr>
          <w:rFonts w:ascii="Century Gothic" w:hAnsi="Century Gothic"/>
        </w:rPr>
      </w:pPr>
      <w:r w:rsidRPr="00FA7045">
        <w:rPr>
          <w:rFonts w:ascii="Century Gothic" w:hAnsi="Century Gothic"/>
          <w:b/>
        </w:rPr>
        <w:t xml:space="preserve">Inquiry: </w:t>
      </w:r>
      <w:r w:rsidRPr="00FA7045">
        <w:rPr>
          <w:rFonts w:ascii="Century Gothic" w:hAnsi="Century Gothic"/>
        </w:rPr>
        <w:t>An inquiry is the act of requesting information or a close examination of facts or evidence</w:t>
      </w:r>
      <w:r w:rsidR="000B21C7" w:rsidRPr="00FA7045">
        <w:rPr>
          <w:rFonts w:ascii="Century Gothic" w:hAnsi="Century Gothic"/>
        </w:rPr>
        <w:t xml:space="preserve">.  </w:t>
      </w:r>
      <w:r w:rsidRPr="00FA7045">
        <w:rPr>
          <w:rFonts w:ascii="Century Gothic" w:hAnsi="Century Gothic"/>
        </w:rPr>
        <w:t xml:space="preserve">Inquiries are not subject to </w:t>
      </w:r>
      <w:r w:rsidR="00DB5A5A" w:rsidRPr="00FA7045">
        <w:rPr>
          <w:rFonts w:ascii="Century Gothic" w:hAnsi="Century Gothic"/>
        </w:rPr>
        <w:t>ap</w:t>
      </w:r>
      <w:r w:rsidRPr="00FA7045">
        <w:rPr>
          <w:rFonts w:ascii="Century Gothic" w:hAnsi="Century Gothic"/>
        </w:rPr>
        <w:t>peal.</w:t>
      </w:r>
    </w:p>
    <w:p w14:paraId="593000C4" w14:textId="77777777" w:rsidR="00735B35" w:rsidRPr="00FA7045" w:rsidRDefault="00735B35" w:rsidP="00251DE3">
      <w:pPr>
        <w:rPr>
          <w:rFonts w:ascii="Century Gothic" w:eastAsia="Times New Roman" w:hAnsi="Century Gothic" w:cs="Times New Roman"/>
          <w:szCs w:val="24"/>
        </w:rPr>
      </w:pPr>
    </w:p>
    <w:p w14:paraId="219A4C60" w14:textId="4518DFE5" w:rsidR="00735B35" w:rsidRPr="00FA7045" w:rsidRDefault="001B4A7D" w:rsidP="00251DE3">
      <w:pPr>
        <w:rPr>
          <w:rFonts w:ascii="Century Gothic" w:hAnsi="Century Gothic"/>
        </w:rPr>
      </w:pPr>
      <w:r w:rsidRPr="00FA7045">
        <w:rPr>
          <w:rFonts w:ascii="Century Gothic" w:hAnsi="Century Gothic"/>
          <w:b/>
        </w:rPr>
        <w:t xml:space="preserve">Quality of Care Complaint: </w:t>
      </w:r>
      <w:r w:rsidRPr="00FA7045">
        <w:rPr>
          <w:rFonts w:ascii="Century Gothic" w:hAnsi="Century Gothic"/>
        </w:rPr>
        <w:t xml:space="preserve">A quality of care complaint is a report of behavior that could adversely impact your health and </w:t>
      </w:r>
      <w:r w:rsidR="00DB5A5A" w:rsidRPr="00FA7045">
        <w:rPr>
          <w:rFonts w:ascii="Century Gothic" w:hAnsi="Century Gothic"/>
        </w:rPr>
        <w:t>well</w:t>
      </w:r>
      <w:r w:rsidRPr="00FA7045">
        <w:rPr>
          <w:rFonts w:ascii="Century Gothic" w:hAnsi="Century Gothic"/>
        </w:rPr>
        <w:t>being</w:t>
      </w:r>
      <w:r w:rsidR="00146E0E" w:rsidRPr="00FA7045">
        <w:rPr>
          <w:rFonts w:ascii="Century Gothic" w:hAnsi="Century Gothic"/>
        </w:rPr>
        <w:t xml:space="preserve">. </w:t>
      </w:r>
      <w:r w:rsidRPr="00FA7045">
        <w:rPr>
          <w:rFonts w:ascii="Century Gothic" w:hAnsi="Century Gothic"/>
        </w:rPr>
        <w:t>Quality of care complaints are not subject to appeal.</w:t>
      </w:r>
    </w:p>
    <w:p w14:paraId="3770CB4D" w14:textId="77777777" w:rsidR="00032917" w:rsidRPr="00FA7045" w:rsidRDefault="00032917" w:rsidP="00251DE3">
      <w:pPr>
        <w:rPr>
          <w:rFonts w:ascii="Century Gothic" w:hAnsi="Century Gothic"/>
          <w:b/>
        </w:rPr>
      </w:pPr>
      <w:bookmarkStart w:id="76" w:name="_Toc441046823"/>
    </w:p>
    <w:p w14:paraId="7D342D4C" w14:textId="77777777" w:rsidR="00735B35" w:rsidRPr="00FA7045" w:rsidRDefault="001B4A7D" w:rsidP="00251DE3">
      <w:pPr>
        <w:rPr>
          <w:rFonts w:ascii="Century Gothic" w:hAnsi="Century Gothic"/>
          <w:b/>
        </w:rPr>
      </w:pPr>
      <w:r w:rsidRPr="00FA7045">
        <w:rPr>
          <w:rFonts w:ascii="Century Gothic" w:hAnsi="Century Gothic"/>
          <w:b/>
        </w:rPr>
        <w:t>Complaint Procedure</w:t>
      </w:r>
      <w:bookmarkEnd w:id="76"/>
    </w:p>
    <w:p w14:paraId="55BAC521" w14:textId="77777777" w:rsidR="00735B35" w:rsidRPr="00FA7045" w:rsidRDefault="00735B35" w:rsidP="00251DE3">
      <w:pPr>
        <w:suppressLineNumbers/>
        <w:suppressAutoHyphens/>
        <w:rPr>
          <w:rFonts w:ascii="Century Gothic" w:eastAsia="Bookman Old Style" w:hAnsi="Century Gothic" w:cs="Bookman Old Style"/>
          <w:b/>
          <w:bCs/>
          <w:i/>
          <w:szCs w:val="24"/>
        </w:rPr>
      </w:pPr>
    </w:p>
    <w:p w14:paraId="79295B07" w14:textId="0D886446" w:rsidR="00735B35" w:rsidRDefault="001B4A7D" w:rsidP="00251DE3">
      <w:pPr>
        <w:rPr>
          <w:rFonts w:ascii="Century Gothic" w:hAnsi="Century Gothic"/>
        </w:rPr>
      </w:pPr>
      <w:r w:rsidRPr="00FA7045">
        <w:rPr>
          <w:rFonts w:ascii="Century Gothic" w:hAnsi="Century Gothic"/>
        </w:rPr>
        <w:t xml:space="preserve">To submit a verbal complaint, call </w:t>
      </w:r>
      <w:r w:rsidR="006B1D57">
        <w:rPr>
          <w:rFonts w:ascii="Century Gothic" w:hAnsi="Century Gothic"/>
        </w:rPr>
        <w:t>Uprise Health American Behavioral</w:t>
      </w:r>
      <w:r w:rsidRPr="00FA7045">
        <w:rPr>
          <w:rFonts w:ascii="Century Gothic" w:hAnsi="Century Gothic"/>
        </w:rPr>
        <w:t>, and we will assist you with the specific process</w:t>
      </w:r>
      <w:r w:rsidR="000B21C7" w:rsidRPr="00FA7045">
        <w:rPr>
          <w:rFonts w:ascii="Century Gothic" w:hAnsi="Century Gothic"/>
        </w:rPr>
        <w:t xml:space="preserve">.  </w:t>
      </w:r>
      <w:r w:rsidRPr="00FA7045">
        <w:rPr>
          <w:rFonts w:ascii="Century Gothic" w:hAnsi="Century Gothic"/>
        </w:rPr>
        <w:t xml:space="preserve">To submit a written </w:t>
      </w:r>
      <w:r w:rsidR="00DB5A5A" w:rsidRPr="00FA7045">
        <w:rPr>
          <w:rFonts w:ascii="Century Gothic" w:hAnsi="Century Gothic"/>
        </w:rPr>
        <w:t>com</w:t>
      </w:r>
      <w:r w:rsidRPr="00FA7045">
        <w:rPr>
          <w:rFonts w:ascii="Century Gothic" w:hAnsi="Century Gothic"/>
        </w:rPr>
        <w:t>plaint, mail all pertinent documentation the attention of “Quality Management.”</w:t>
      </w:r>
    </w:p>
    <w:p w14:paraId="429605CB" w14:textId="77777777" w:rsidR="002F276F" w:rsidRPr="00FA7045" w:rsidRDefault="002F276F" w:rsidP="00251DE3">
      <w:pPr>
        <w:rPr>
          <w:rFonts w:ascii="Century Gothic" w:hAnsi="Century Gothic"/>
        </w:rPr>
      </w:pPr>
    </w:p>
    <w:p w14:paraId="1069061B" w14:textId="31734BF2" w:rsidR="00735B35" w:rsidRPr="00FA7045" w:rsidRDefault="001B4A7D" w:rsidP="00251DE3">
      <w:pPr>
        <w:suppressLineNumbers/>
        <w:suppressAutoHyphens/>
        <w:rPr>
          <w:rFonts w:ascii="Century Gothic" w:eastAsia="Times New Roman" w:hAnsi="Century Gothic" w:cs="Times New Roman"/>
          <w:szCs w:val="24"/>
        </w:rPr>
      </w:pPr>
      <w:r w:rsidRPr="00FA7045">
        <w:rPr>
          <w:rFonts w:ascii="Century Gothic" w:hAnsi="Century Gothic"/>
          <w:b/>
          <w:szCs w:val="24"/>
        </w:rPr>
        <w:t xml:space="preserve">IMPORTANT: </w:t>
      </w:r>
      <w:r w:rsidRPr="00FA7045">
        <w:rPr>
          <w:rFonts w:ascii="Century Gothic" w:hAnsi="Century Gothic"/>
          <w:szCs w:val="24"/>
        </w:rPr>
        <w:t xml:space="preserve">See the </w:t>
      </w:r>
      <w:r w:rsidR="00B470BF">
        <w:rPr>
          <w:rFonts w:ascii="Century Gothic" w:hAnsi="Century Gothic"/>
          <w:i/>
          <w:szCs w:val="24"/>
        </w:rPr>
        <w:t>Birmingham Office</w:t>
      </w:r>
      <w:r w:rsidR="00D22CF4">
        <w:rPr>
          <w:rFonts w:ascii="Century Gothic" w:hAnsi="Century Gothic"/>
          <w:i/>
          <w:szCs w:val="24"/>
        </w:rPr>
        <w:t xml:space="preserve"> </w:t>
      </w:r>
      <w:r w:rsidRPr="00FA7045">
        <w:rPr>
          <w:rFonts w:ascii="Century Gothic" w:hAnsi="Century Gothic"/>
          <w:szCs w:val="24"/>
        </w:rPr>
        <w:t xml:space="preserve">portion of the </w:t>
      </w:r>
      <w:r w:rsidRPr="00FA7045">
        <w:rPr>
          <w:rFonts w:ascii="Century Gothic" w:hAnsi="Century Gothic"/>
          <w:i/>
          <w:szCs w:val="24"/>
        </w:rPr>
        <w:t xml:space="preserve">Important Contact Information </w:t>
      </w:r>
      <w:r w:rsidRPr="00FA7045">
        <w:rPr>
          <w:rFonts w:ascii="Century Gothic" w:hAnsi="Century Gothic"/>
          <w:szCs w:val="24"/>
        </w:rPr>
        <w:t xml:space="preserve">section of this </w:t>
      </w:r>
      <w:r w:rsidR="00BB2FD6" w:rsidRPr="00FA7045">
        <w:rPr>
          <w:rFonts w:ascii="Century Gothic" w:hAnsi="Century Gothic"/>
          <w:i/>
          <w:szCs w:val="24"/>
        </w:rPr>
        <w:t>Handbook</w:t>
      </w:r>
      <w:r w:rsidRPr="00FA7045">
        <w:rPr>
          <w:rFonts w:ascii="Century Gothic" w:hAnsi="Century Gothic"/>
          <w:i/>
          <w:szCs w:val="24"/>
        </w:rPr>
        <w:t xml:space="preserve"> </w:t>
      </w:r>
      <w:r w:rsidRPr="00FA7045">
        <w:rPr>
          <w:rFonts w:ascii="Century Gothic" w:hAnsi="Century Gothic"/>
          <w:szCs w:val="24"/>
        </w:rPr>
        <w:t>for address and telephone information.</w:t>
      </w:r>
    </w:p>
    <w:p w14:paraId="281BE69E" w14:textId="77777777" w:rsidR="00BA469F" w:rsidRDefault="00BA469F" w:rsidP="00251DE3">
      <w:pPr>
        <w:rPr>
          <w:rFonts w:ascii="Century Gothic" w:hAnsi="Century Gothic"/>
        </w:rPr>
      </w:pPr>
    </w:p>
    <w:p w14:paraId="516B06B3" w14:textId="5210E52B" w:rsidR="00735B35" w:rsidRPr="00FA7045" w:rsidRDefault="006B1D57" w:rsidP="00251DE3">
      <w:pPr>
        <w:rPr>
          <w:rFonts w:ascii="Century Gothic" w:hAnsi="Century Gothic"/>
        </w:rPr>
      </w:pPr>
      <w:r>
        <w:rPr>
          <w:rFonts w:ascii="Century Gothic" w:hAnsi="Century Gothic"/>
        </w:rPr>
        <w:t>Uprise Health American Behavioral</w:t>
      </w:r>
      <w:r w:rsidR="001B4A7D" w:rsidRPr="00FA7045">
        <w:rPr>
          <w:rFonts w:ascii="Century Gothic" w:hAnsi="Century Gothic"/>
        </w:rPr>
        <w:t xml:space="preserve"> reserves the right to require that complaints be submitted in writing, depending on the nature of the allegation.</w:t>
      </w:r>
    </w:p>
    <w:p w14:paraId="49BD03FB" w14:textId="77777777" w:rsidR="00735B35" w:rsidRPr="00FA7045" w:rsidRDefault="001B4A7D" w:rsidP="00251DE3">
      <w:pPr>
        <w:pStyle w:val="Heading2"/>
        <w:rPr>
          <w:rFonts w:ascii="Century Gothic" w:hAnsi="Century Gothic" w:cs="Bookman Old Style"/>
        </w:rPr>
      </w:pPr>
      <w:bookmarkStart w:id="77" w:name="_Toc441046824"/>
      <w:bookmarkStart w:id="78" w:name="_Toc26445282"/>
      <w:r w:rsidRPr="00FA7045">
        <w:rPr>
          <w:rFonts w:ascii="Century Gothic" w:hAnsi="Century Gothic"/>
        </w:rPr>
        <w:lastRenderedPageBreak/>
        <w:t>Your Claims and Appeals Rights</w:t>
      </w:r>
      <w:bookmarkEnd w:id="77"/>
      <w:bookmarkEnd w:id="78"/>
    </w:p>
    <w:p w14:paraId="734E8674" w14:textId="77777777" w:rsidR="00735B35" w:rsidRPr="00FA7045" w:rsidRDefault="00735B35" w:rsidP="00251DE3">
      <w:pPr>
        <w:rPr>
          <w:rFonts w:ascii="Century Gothic" w:hAnsi="Century Gothic"/>
        </w:rPr>
      </w:pPr>
    </w:p>
    <w:p w14:paraId="2688FAEA" w14:textId="77777777" w:rsidR="00735B35" w:rsidRPr="00FA7045" w:rsidRDefault="001B4A7D" w:rsidP="00251DE3">
      <w:pPr>
        <w:rPr>
          <w:rFonts w:ascii="Century Gothic" w:hAnsi="Century Gothic"/>
        </w:rPr>
      </w:pPr>
      <w:r w:rsidRPr="00FA7045">
        <w:rPr>
          <w:rFonts w:ascii="Century Gothic" w:hAnsi="Century Gothic"/>
        </w:rPr>
        <w:t>This section explains the rules for filing claims and appeals.</w:t>
      </w:r>
    </w:p>
    <w:p w14:paraId="700EB6B3" w14:textId="77777777" w:rsidR="00735B35" w:rsidRPr="00FA7045" w:rsidRDefault="00735B35" w:rsidP="00251DE3">
      <w:pPr>
        <w:suppressLineNumbers/>
        <w:suppressAutoHyphens/>
        <w:rPr>
          <w:rFonts w:ascii="Century Gothic" w:eastAsia="Times New Roman" w:hAnsi="Century Gothic" w:cs="Times New Roman"/>
          <w:szCs w:val="24"/>
        </w:rPr>
      </w:pPr>
    </w:p>
    <w:p w14:paraId="7F83ED1B" w14:textId="77777777" w:rsidR="00735B35" w:rsidRPr="00FA7045" w:rsidRDefault="001B4A7D" w:rsidP="00251DE3">
      <w:pPr>
        <w:rPr>
          <w:rFonts w:ascii="Century Gothic" w:hAnsi="Century Gothic"/>
          <w:b/>
        </w:rPr>
      </w:pPr>
      <w:bookmarkStart w:id="79" w:name="_Toc441046825"/>
      <w:r w:rsidRPr="00FA7045">
        <w:rPr>
          <w:rFonts w:ascii="Century Gothic" w:hAnsi="Century Gothic"/>
          <w:b/>
        </w:rPr>
        <w:t>Claims</w:t>
      </w:r>
      <w:bookmarkEnd w:id="79"/>
    </w:p>
    <w:p w14:paraId="032C1D39" w14:textId="77777777" w:rsidR="00735B35" w:rsidRPr="00FA7045" w:rsidRDefault="00735B35" w:rsidP="00251DE3">
      <w:pPr>
        <w:suppressLineNumbers/>
        <w:suppressAutoHyphens/>
        <w:rPr>
          <w:rFonts w:ascii="Century Gothic" w:eastAsia="Bookman Old Style" w:hAnsi="Century Gothic" w:cs="Bookman Old Style"/>
          <w:b/>
          <w:bCs/>
          <w:i/>
          <w:szCs w:val="24"/>
        </w:rPr>
      </w:pPr>
    </w:p>
    <w:p w14:paraId="1FB33878" w14:textId="570A118D" w:rsidR="00735B35" w:rsidRDefault="001B4A7D" w:rsidP="00251DE3">
      <w:pPr>
        <w:rPr>
          <w:rFonts w:ascii="Century Gothic" w:hAnsi="Century Gothic"/>
        </w:rPr>
      </w:pPr>
      <w:r w:rsidRPr="00FA7045">
        <w:rPr>
          <w:rFonts w:ascii="Century Gothic" w:hAnsi="Century Gothic"/>
        </w:rPr>
        <w:t xml:space="preserve">Claims for benefits under the </w:t>
      </w:r>
      <w:r w:rsidRPr="00FA7045">
        <w:rPr>
          <w:rFonts w:ascii="Century Gothic" w:hAnsi="Century Gothic"/>
          <w:i/>
        </w:rPr>
        <w:t xml:space="preserve">Plan </w:t>
      </w:r>
      <w:r w:rsidRPr="00FA7045">
        <w:rPr>
          <w:rFonts w:ascii="Century Gothic" w:hAnsi="Century Gothic"/>
        </w:rPr>
        <w:t>can be post-service, pre-service, or concurrent</w:t>
      </w:r>
      <w:r w:rsidR="00146E0E" w:rsidRPr="00FA7045">
        <w:rPr>
          <w:rFonts w:ascii="Century Gothic" w:hAnsi="Century Gothic"/>
        </w:rPr>
        <w:t xml:space="preserve">. </w:t>
      </w:r>
      <w:r w:rsidRPr="00FA7045">
        <w:rPr>
          <w:rFonts w:ascii="Century Gothic" w:hAnsi="Century Gothic"/>
        </w:rPr>
        <w:t xml:space="preserve">This section of the </w:t>
      </w:r>
      <w:r w:rsidR="00BB2FD6" w:rsidRPr="00FA7045">
        <w:rPr>
          <w:rFonts w:ascii="Century Gothic" w:hAnsi="Century Gothic"/>
          <w:i/>
          <w:szCs w:val="24"/>
        </w:rPr>
        <w:t>Handbook</w:t>
      </w:r>
      <w:r w:rsidR="000E2143" w:rsidRPr="00FA7045">
        <w:rPr>
          <w:rFonts w:ascii="Century Gothic" w:hAnsi="Century Gothic"/>
          <w:i/>
        </w:rPr>
        <w:t xml:space="preserve"> </w:t>
      </w:r>
      <w:r w:rsidRPr="00FA7045">
        <w:rPr>
          <w:rFonts w:ascii="Century Gothic" w:hAnsi="Century Gothic"/>
        </w:rPr>
        <w:t>explains how these claims are processed and how you can appeal a partial or complete denial of a claim</w:t>
      </w:r>
      <w:r w:rsidR="00146E0E" w:rsidRPr="00FA7045">
        <w:rPr>
          <w:rFonts w:ascii="Century Gothic" w:hAnsi="Century Gothic"/>
        </w:rPr>
        <w:t xml:space="preserve">. </w:t>
      </w:r>
      <w:r w:rsidRPr="00FA7045">
        <w:rPr>
          <w:rFonts w:ascii="Century Gothic" w:hAnsi="Century Gothic"/>
        </w:rPr>
        <w:t>You must act on your own behalf or through an authorized representative.</w:t>
      </w:r>
    </w:p>
    <w:p w14:paraId="398A0546" w14:textId="77777777" w:rsidR="00BA469F" w:rsidRPr="00FA7045" w:rsidRDefault="00BA469F" w:rsidP="00251DE3">
      <w:pPr>
        <w:rPr>
          <w:rFonts w:ascii="Century Gothic" w:hAnsi="Century Gothic"/>
        </w:rPr>
      </w:pPr>
    </w:p>
    <w:p w14:paraId="7EF91250" w14:textId="77777777" w:rsidR="00735B35" w:rsidRPr="00FA7045" w:rsidRDefault="001B4A7D" w:rsidP="00251DE3">
      <w:pPr>
        <w:rPr>
          <w:rFonts w:ascii="Century Gothic" w:hAnsi="Century Gothic"/>
          <w:b/>
        </w:rPr>
      </w:pPr>
      <w:bookmarkStart w:id="80" w:name="_Toc441046826"/>
      <w:r w:rsidRPr="00FA7045">
        <w:rPr>
          <w:rFonts w:ascii="Century Gothic" w:hAnsi="Century Gothic"/>
          <w:b/>
        </w:rPr>
        <w:t>Post-Service Claims</w:t>
      </w:r>
      <w:bookmarkEnd w:id="80"/>
    </w:p>
    <w:p w14:paraId="344076A2" w14:textId="77777777" w:rsidR="00735B35" w:rsidRPr="00FA7045" w:rsidRDefault="00735B35" w:rsidP="00251DE3">
      <w:pPr>
        <w:rPr>
          <w:rFonts w:ascii="Century Gothic" w:hAnsi="Century Gothic"/>
        </w:rPr>
      </w:pPr>
    </w:p>
    <w:p w14:paraId="2813EA29" w14:textId="77777777" w:rsidR="00735B35" w:rsidRPr="00FA7045" w:rsidRDefault="001B4A7D" w:rsidP="00251DE3">
      <w:pPr>
        <w:rPr>
          <w:rFonts w:ascii="Century Gothic" w:hAnsi="Century Gothic"/>
        </w:rPr>
      </w:pPr>
      <w:r w:rsidRPr="00FA7045">
        <w:rPr>
          <w:rFonts w:ascii="Century Gothic" w:hAnsi="Century Gothic"/>
        </w:rPr>
        <w:t xml:space="preserve">For you to obtain benefits after services have been rendered, we must receive a properly completed claim form from you or your </w:t>
      </w:r>
      <w:r w:rsidR="00367DA1" w:rsidRPr="00FA7045">
        <w:rPr>
          <w:rFonts w:ascii="Century Gothic" w:hAnsi="Century Gothic"/>
        </w:rPr>
        <w:t>pro</w:t>
      </w:r>
      <w:r w:rsidRPr="00FA7045">
        <w:rPr>
          <w:rFonts w:ascii="Century Gothic" w:hAnsi="Century Gothic"/>
        </w:rPr>
        <w:t>vider</w:t>
      </w:r>
      <w:r w:rsidR="000B21C7" w:rsidRPr="00FA7045">
        <w:rPr>
          <w:rFonts w:ascii="Century Gothic" w:hAnsi="Century Gothic"/>
        </w:rPr>
        <w:t xml:space="preserve">.  </w:t>
      </w:r>
      <w:r w:rsidRPr="00FA7045">
        <w:rPr>
          <w:rFonts w:ascii="Century Gothic" w:hAnsi="Century Gothic"/>
        </w:rPr>
        <w:t>Most providers are aware of our claim filing requirements and will file claims for you.</w:t>
      </w:r>
    </w:p>
    <w:p w14:paraId="1F0B0169" w14:textId="77777777" w:rsidR="00B159B2" w:rsidRDefault="00B159B2" w:rsidP="00251DE3">
      <w:pPr>
        <w:rPr>
          <w:rFonts w:ascii="Century Gothic" w:hAnsi="Century Gothic"/>
        </w:rPr>
      </w:pPr>
    </w:p>
    <w:p w14:paraId="40F4F3D4" w14:textId="2EFCA07F" w:rsidR="00A25CFE" w:rsidRPr="00695578" w:rsidRDefault="00A25CFE" w:rsidP="00A25CFE">
      <w:pPr>
        <w:rPr>
          <w:rFonts w:ascii="Century Gothic" w:hAnsi="Century Gothic"/>
        </w:rPr>
      </w:pPr>
      <w:r w:rsidRPr="00695578">
        <w:rPr>
          <w:rFonts w:ascii="Century Gothic" w:hAnsi="Century Gothic"/>
        </w:rPr>
        <w:t>For you to obtain benefits after services have been rendered, we must receive a properly completed claim form from you or your provider. Most providers are aware of our claim filing requirements and will file claims for you.</w:t>
      </w:r>
    </w:p>
    <w:p w14:paraId="103AD05A" w14:textId="77777777" w:rsidR="00A25CFE" w:rsidRPr="00695578" w:rsidRDefault="00A25CFE" w:rsidP="00A25CFE">
      <w:pPr>
        <w:rPr>
          <w:rFonts w:ascii="Century Gothic" w:hAnsi="Century Gothic"/>
        </w:rPr>
      </w:pPr>
    </w:p>
    <w:p w14:paraId="3B57D959" w14:textId="77777777" w:rsidR="00A25CFE" w:rsidRPr="009462D2" w:rsidRDefault="00A25CFE" w:rsidP="00A25CFE">
      <w:pPr>
        <w:rPr>
          <w:rFonts w:ascii="Century Gothic" w:hAnsi="Century Gothic"/>
        </w:rPr>
      </w:pPr>
      <w:r w:rsidRPr="009462D2">
        <w:rPr>
          <w:rFonts w:ascii="Century Gothic" w:hAnsi="Century Gothic"/>
        </w:rPr>
        <w:t>To submit a claim yourself, you will need to obtain and mail the following documents:</w:t>
      </w:r>
    </w:p>
    <w:p w14:paraId="3439FE34" w14:textId="77777777" w:rsidR="00A25CFE" w:rsidRPr="009462D2" w:rsidRDefault="00A25CFE" w:rsidP="00A25CFE">
      <w:pPr>
        <w:rPr>
          <w:rFonts w:ascii="Century Gothic" w:eastAsia="Times New Roman" w:hAnsi="Century Gothic" w:cs="Times New Roman"/>
          <w:szCs w:val="24"/>
        </w:rPr>
      </w:pPr>
    </w:p>
    <w:p w14:paraId="2FD9E6AF" w14:textId="77777777" w:rsidR="00A25CFE" w:rsidRPr="004874E5" w:rsidRDefault="00A25CFE" w:rsidP="00A25CFE">
      <w:pPr>
        <w:pStyle w:val="ListParagraph"/>
        <w:numPr>
          <w:ilvl w:val="0"/>
          <w:numId w:val="23"/>
        </w:numPr>
        <w:rPr>
          <w:rFonts w:ascii="Century Gothic" w:eastAsia="Times New Roman" w:hAnsi="Century Gothic" w:cs="Times New Roman"/>
          <w:szCs w:val="24"/>
        </w:rPr>
      </w:pPr>
      <w:r w:rsidRPr="009462D2">
        <w:rPr>
          <w:rFonts w:ascii="Century Gothic" w:hAnsi="Century Gothic"/>
          <w:szCs w:val="24"/>
        </w:rPr>
        <w:t xml:space="preserve">The </w:t>
      </w:r>
      <w:r w:rsidRPr="009462D2">
        <w:rPr>
          <w:rFonts w:ascii="Century Gothic" w:hAnsi="Century Gothic"/>
          <w:i/>
          <w:szCs w:val="24"/>
        </w:rPr>
        <w:t>Behavioral Health Reimbursement Form</w:t>
      </w:r>
      <w:r>
        <w:rPr>
          <w:rFonts w:ascii="Century Gothic" w:hAnsi="Century Gothic"/>
          <w:szCs w:val="24"/>
        </w:rPr>
        <w:t xml:space="preserve"> (</w:t>
      </w:r>
      <w:r w:rsidRPr="004874E5">
        <w:rPr>
          <w:rFonts w:ascii="Century Gothic" w:hAnsi="Century Gothic"/>
          <w:szCs w:val="24"/>
        </w:rPr>
        <w:t xml:space="preserve">You can </w:t>
      </w:r>
      <w:r>
        <w:rPr>
          <w:rFonts w:ascii="Century Gothic" w:hAnsi="Century Gothic"/>
          <w:szCs w:val="24"/>
        </w:rPr>
        <w:t>receive a copy of</w:t>
      </w:r>
      <w:r w:rsidRPr="004874E5">
        <w:rPr>
          <w:rFonts w:ascii="Century Gothic" w:hAnsi="Century Gothic"/>
          <w:szCs w:val="24"/>
        </w:rPr>
        <w:t xml:space="preserve"> </w:t>
      </w:r>
      <w:r>
        <w:rPr>
          <w:rFonts w:ascii="Century Gothic" w:hAnsi="Century Gothic"/>
          <w:szCs w:val="24"/>
        </w:rPr>
        <w:t>this form</w:t>
      </w:r>
      <w:r w:rsidRPr="004874E5">
        <w:rPr>
          <w:rFonts w:ascii="Century Gothic" w:hAnsi="Century Gothic"/>
          <w:i/>
          <w:szCs w:val="24"/>
        </w:rPr>
        <w:t xml:space="preserve"> </w:t>
      </w:r>
      <w:r w:rsidRPr="004874E5">
        <w:rPr>
          <w:rFonts w:ascii="Century Gothic" w:hAnsi="Century Gothic"/>
          <w:szCs w:val="24"/>
        </w:rPr>
        <w:t>by calling Uprise Health American Behavioral at 1-800-677-4544</w:t>
      </w:r>
      <w:proofErr w:type="gramStart"/>
      <w:r>
        <w:rPr>
          <w:rFonts w:ascii="Century Gothic" w:hAnsi="Century Gothic"/>
          <w:szCs w:val="24"/>
        </w:rPr>
        <w:t>);</w:t>
      </w:r>
      <w:proofErr w:type="gramEnd"/>
    </w:p>
    <w:p w14:paraId="5573A097" w14:textId="77777777" w:rsidR="00A25CFE" w:rsidRPr="009462D2" w:rsidRDefault="00A25CFE" w:rsidP="00A25CFE">
      <w:pPr>
        <w:pStyle w:val="ListParagraph"/>
        <w:numPr>
          <w:ilvl w:val="0"/>
          <w:numId w:val="23"/>
        </w:numPr>
        <w:rPr>
          <w:rFonts w:ascii="Century Gothic" w:hAnsi="Century Gothic"/>
        </w:rPr>
      </w:pPr>
      <w:r w:rsidRPr="009462D2">
        <w:rPr>
          <w:rFonts w:ascii="Century Gothic" w:hAnsi="Century Gothic"/>
        </w:rPr>
        <w:t xml:space="preserve">The provider claim </w:t>
      </w:r>
      <w:proofErr w:type="gramStart"/>
      <w:r w:rsidRPr="009462D2">
        <w:rPr>
          <w:rFonts w:ascii="Century Gothic" w:hAnsi="Century Gothic"/>
        </w:rPr>
        <w:t>document;</w:t>
      </w:r>
      <w:proofErr w:type="gramEnd"/>
    </w:p>
    <w:p w14:paraId="4FE4929A" w14:textId="77777777" w:rsidR="00A25CFE" w:rsidRPr="009462D2" w:rsidRDefault="00A25CFE" w:rsidP="00A25CFE">
      <w:pPr>
        <w:pStyle w:val="ListParagraph"/>
        <w:numPr>
          <w:ilvl w:val="0"/>
          <w:numId w:val="23"/>
        </w:numPr>
        <w:rPr>
          <w:rFonts w:ascii="Century Gothic" w:hAnsi="Century Gothic"/>
        </w:rPr>
      </w:pPr>
      <w:r w:rsidRPr="009462D2">
        <w:rPr>
          <w:rFonts w:ascii="Century Gothic" w:hAnsi="Century Gothic"/>
        </w:rPr>
        <w:t>Your receipt; and</w:t>
      </w:r>
    </w:p>
    <w:p w14:paraId="0ED8FE4E" w14:textId="77777777" w:rsidR="00A25CFE" w:rsidRPr="009462D2" w:rsidRDefault="00A25CFE" w:rsidP="00A25CFE">
      <w:pPr>
        <w:pStyle w:val="ListParagraph"/>
        <w:numPr>
          <w:ilvl w:val="0"/>
          <w:numId w:val="23"/>
        </w:numPr>
        <w:rPr>
          <w:rFonts w:ascii="Century Gothic" w:eastAsia="Times New Roman" w:hAnsi="Century Gothic" w:cs="Times New Roman"/>
          <w:szCs w:val="24"/>
        </w:rPr>
      </w:pPr>
      <w:r w:rsidRPr="009462D2">
        <w:rPr>
          <w:rFonts w:ascii="Century Gothic" w:hAnsi="Century Gothic"/>
          <w:szCs w:val="24"/>
        </w:rPr>
        <w:t xml:space="preserve">If applicable, the </w:t>
      </w:r>
      <w:r w:rsidRPr="009462D2">
        <w:rPr>
          <w:rFonts w:ascii="Century Gothic" w:hAnsi="Century Gothic"/>
          <w:i/>
          <w:szCs w:val="24"/>
        </w:rPr>
        <w:t xml:space="preserve">Explanation of Benefits </w:t>
      </w:r>
      <w:r w:rsidRPr="009462D2">
        <w:rPr>
          <w:rFonts w:ascii="Century Gothic" w:hAnsi="Century Gothic"/>
          <w:szCs w:val="24"/>
        </w:rPr>
        <w:t>(EOB) from the primary payer.</w:t>
      </w:r>
    </w:p>
    <w:p w14:paraId="35A0C071" w14:textId="77777777" w:rsidR="00A25CFE" w:rsidRPr="009462D2" w:rsidRDefault="00A25CFE" w:rsidP="00A25CFE">
      <w:pPr>
        <w:rPr>
          <w:rFonts w:ascii="Century Gothic" w:eastAsia="Times New Roman" w:hAnsi="Century Gothic" w:cs="Times New Roman"/>
          <w:szCs w:val="24"/>
        </w:rPr>
      </w:pPr>
    </w:p>
    <w:p w14:paraId="73037B2D" w14:textId="53B8BB4F" w:rsidR="00A25CFE" w:rsidRPr="009462D2" w:rsidRDefault="00A25CFE" w:rsidP="00A25CFE">
      <w:pPr>
        <w:rPr>
          <w:rFonts w:ascii="Century Gothic" w:hAnsi="Century Gothic"/>
        </w:rPr>
      </w:pPr>
      <w:r w:rsidRPr="009462D2">
        <w:rPr>
          <w:rFonts w:ascii="Century Gothic" w:hAnsi="Century Gothic"/>
        </w:rPr>
        <w:t xml:space="preserve">Be sure to make copies of your documents for your records and mail the original documentation to the attention of “Claims.”  If you have a question about the processing of your claim, call the </w:t>
      </w:r>
      <w:r>
        <w:rPr>
          <w:rFonts w:ascii="Century Gothic" w:hAnsi="Century Gothic"/>
        </w:rPr>
        <w:t xml:space="preserve">Uprise Health </w:t>
      </w:r>
      <w:r w:rsidRPr="009462D2">
        <w:rPr>
          <w:rFonts w:ascii="Century Gothic" w:hAnsi="Century Gothic"/>
        </w:rPr>
        <w:t>American Behavioral Claims Department</w:t>
      </w:r>
      <w:r>
        <w:rPr>
          <w:rFonts w:ascii="Century Gothic" w:hAnsi="Century Gothic"/>
        </w:rPr>
        <w:t xml:space="preserve"> at 1-800-677-4544</w:t>
      </w:r>
      <w:r w:rsidRPr="009462D2">
        <w:rPr>
          <w:rFonts w:ascii="Century Gothic" w:hAnsi="Century Gothic"/>
        </w:rPr>
        <w:t>.</w:t>
      </w:r>
    </w:p>
    <w:p w14:paraId="67995C2A" w14:textId="77777777" w:rsidR="00A25CFE" w:rsidRPr="00695578" w:rsidRDefault="00A25CFE" w:rsidP="00A25CFE">
      <w:pPr>
        <w:rPr>
          <w:rFonts w:ascii="Century Gothic" w:hAnsi="Century Gothic"/>
        </w:rPr>
      </w:pPr>
    </w:p>
    <w:p w14:paraId="0171A9FA" w14:textId="26958043" w:rsidR="00A25CFE" w:rsidRPr="00695578" w:rsidRDefault="00A25CFE" w:rsidP="00A25CFE">
      <w:pPr>
        <w:rPr>
          <w:rFonts w:ascii="Century Gothic" w:hAnsi="Century Gothic"/>
          <w:i/>
        </w:rPr>
      </w:pPr>
      <w:r w:rsidRPr="00695578">
        <w:rPr>
          <w:rFonts w:ascii="Century Gothic" w:hAnsi="Century Gothic"/>
        </w:rPr>
        <w:t xml:space="preserve">Claims must be submitted and received by us within </w:t>
      </w:r>
      <w:r>
        <w:rPr>
          <w:rFonts w:ascii="Century Gothic" w:hAnsi="Century Gothic"/>
        </w:rPr>
        <w:t>180 days</w:t>
      </w:r>
      <w:r w:rsidRPr="00695578">
        <w:rPr>
          <w:rFonts w:ascii="Century Gothic" w:hAnsi="Century Gothic"/>
        </w:rPr>
        <w:t xml:space="preserve"> after the service takes place to be eligible for benefits.</w:t>
      </w:r>
    </w:p>
    <w:p w14:paraId="317028DB" w14:textId="77777777" w:rsidR="0049774C" w:rsidRDefault="0049774C" w:rsidP="00251DE3">
      <w:pPr>
        <w:rPr>
          <w:rFonts w:ascii="Century Gothic" w:hAnsi="Century Gothic"/>
          <w:b/>
        </w:rPr>
      </w:pPr>
      <w:bookmarkStart w:id="81" w:name="_Toc441046827"/>
    </w:p>
    <w:p w14:paraId="36DC229D" w14:textId="77777777" w:rsidR="00735B35" w:rsidRPr="00FA7045" w:rsidRDefault="001B4A7D" w:rsidP="00251DE3">
      <w:pPr>
        <w:rPr>
          <w:rFonts w:ascii="Century Gothic" w:hAnsi="Century Gothic"/>
          <w:b/>
        </w:rPr>
      </w:pPr>
      <w:r w:rsidRPr="00FA7045">
        <w:rPr>
          <w:rFonts w:ascii="Century Gothic" w:hAnsi="Century Gothic"/>
          <w:b/>
        </w:rPr>
        <w:t>Pre-Service Claims</w:t>
      </w:r>
      <w:bookmarkEnd w:id="81"/>
    </w:p>
    <w:p w14:paraId="3628BEB2" w14:textId="77777777" w:rsidR="00735B35" w:rsidRPr="00FA7045" w:rsidRDefault="00735B35" w:rsidP="00251DE3">
      <w:pPr>
        <w:rPr>
          <w:rFonts w:ascii="Century Gothic" w:hAnsi="Century Gothic"/>
        </w:rPr>
      </w:pPr>
    </w:p>
    <w:p w14:paraId="54288E73" w14:textId="1BD2BF24" w:rsidR="00735B35" w:rsidRPr="00FA7045" w:rsidRDefault="001B4A7D" w:rsidP="00251DE3">
      <w:pPr>
        <w:rPr>
          <w:rFonts w:ascii="Century Gothic" w:hAnsi="Century Gothic"/>
        </w:rPr>
      </w:pPr>
      <w:r w:rsidRPr="00FA7045">
        <w:rPr>
          <w:rFonts w:ascii="Century Gothic" w:hAnsi="Century Gothic"/>
        </w:rPr>
        <w:t>Mental health and substance abuse services must meet established medical necessity guidelines</w:t>
      </w:r>
      <w:r w:rsidR="00146E0E" w:rsidRPr="00FA7045">
        <w:rPr>
          <w:rFonts w:ascii="Century Gothic" w:hAnsi="Century Gothic"/>
        </w:rPr>
        <w:t xml:space="preserve">. </w:t>
      </w:r>
      <w:r w:rsidRPr="00FA7045">
        <w:rPr>
          <w:rFonts w:ascii="Century Gothic" w:hAnsi="Century Gothic"/>
        </w:rPr>
        <w:t xml:space="preserve">You or your authorized </w:t>
      </w:r>
      <w:r w:rsidR="00367DA1" w:rsidRPr="00FA7045">
        <w:rPr>
          <w:rFonts w:ascii="Century Gothic" w:hAnsi="Century Gothic"/>
        </w:rPr>
        <w:t>representa</w:t>
      </w:r>
      <w:r w:rsidRPr="00FA7045">
        <w:rPr>
          <w:rFonts w:ascii="Century Gothic" w:hAnsi="Century Gothic"/>
        </w:rPr>
        <w:t>tive may call us before services are received at 1-800-677-4544</w:t>
      </w:r>
      <w:r w:rsidR="00146E0E" w:rsidRPr="00FA7045">
        <w:rPr>
          <w:rFonts w:ascii="Century Gothic" w:hAnsi="Century Gothic"/>
        </w:rPr>
        <w:t xml:space="preserve">. </w:t>
      </w:r>
      <w:r w:rsidR="006B1D57">
        <w:rPr>
          <w:rFonts w:ascii="Century Gothic" w:hAnsi="Century Gothic"/>
        </w:rPr>
        <w:t>Uprise Health American Behavioral</w:t>
      </w:r>
      <w:r w:rsidRPr="00FA7045">
        <w:rPr>
          <w:rFonts w:ascii="Century Gothic" w:hAnsi="Century Gothic"/>
        </w:rPr>
        <w:t xml:space="preserve"> is available 24-hours-per-day,</w:t>
      </w:r>
      <w:r w:rsidR="00367DA1" w:rsidRPr="00FA7045">
        <w:rPr>
          <w:rFonts w:ascii="Century Gothic" w:hAnsi="Century Gothic"/>
        </w:rPr>
        <w:t xml:space="preserve"> </w:t>
      </w:r>
      <w:r w:rsidRPr="00FA7045">
        <w:rPr>
          <w:rFonts w:ascii="Century Gothic" w:hAnsi="Century Gothic"/>
        </w:rPr>
        <w:t>seven-days-per-week.</w:t>
      </w:r>
    </w:p>
    <w:p w14:paraId="32EDBF2C" w14:textId="77777777" w:rsidR="00735B35" w:rsidRPr="00FA7045" w:rsidRDefault="00735B35" w:rsidP="00251DE3">
      <w:pPr>
        <w:suppressLineNumbers/>
        <w:suppressAutoHyphens/>
        <w:rPr>
          <w:rFonts w:ascii="Century Gothic" w:eastAsia="Times New Roman" w:hAnsi="Century Gothic" w:cs="Times New Roman"/>
          <w:szCs w:val="24"/>
        </w:rPr>
      </w:pPr>
    </w:p>
    <w:p w14:paraId="65CBDC50" w14:textId="77777777" w:rsidR="00735B35" w:rsidRPr="00FA7045" w:rsidRDefault="001B4A7D" w:rsidP="00251DE3">
      <w:pPr>
        <w:rPr>
          <w:rFonts w:ascii="Century Gothic" w:hAnsi="Century Gothic"/>
          <w:b/>
        </w:rPr>
      </w:pPr>
      <w:bookmarkStart w:id="82" w:name="_Toc441046828"/>
      <w:r w:rsidRPr="00FA7045">
        <w:rPr>
          <w:rFonts w:ascii="Century Gothic" w:hAnsi="Century Gothic"/>
          <w:b/>
        </w:rPr>
        <w:t>Concurrent Care Determinations</w:t>
      </w:r>
      <w:bookmarkEnd w:id="82"/>
    </w:p>
    <w:p w14:paraId="58CFE764" w14:textId="77777777" w:rsidR="00735B35" w:rsidRPr="00FA7045" w:rsidRDefault="00735B35" w:rsidP="00251DE3">
      <w:pPr>
        <w:suppressLineNumbers/>
        <w:suppressAutoHyphens/>
        <w:rPr>
          <w:rFonts w:ascii="Century Gothic" w:eastAsia="Bookman Old Style" w:hAnsi="Century Gothic" w:cs="Bookman Old Style"/>
          <w:b/>
          <w:bCs/>
          <w:i/>
          <w:szCs w:val="24"/>
        </w:rPr>
      </w:pPr>
    </w:p>
    <w:p w14:paraId="3AECCA9C" w14:textId="77777777" w:rsidR="00735B35" w:rsidRPr="00FA7045" w:rsidRDefault="001B4A7D" w:rsidP="00251DE3">
      <w:pPr>
        <w:rPr>
          <w:rFonts w:ascii="Century Gothic" w:hAnsi="Century Gothic"/>
        </w:rPr>
      </w:pPr>
      <w:r w:rsidRPr="00FA7045">
        <w:rPr>
          <w:rFonts w:ascii="Century Gothic" w:hAnsi="Century Gothic"/>
        </w:rPr>
        <w:t xml:space="preserve">If we have previously approved a course of treatment to be provided over </w:t>
      </w:r>
      <w:proofErr w:type="gramStart"/>
      <w:r w:rsidRPr="00FA7045">
        <w:rPr>
          <w:rFonts w:ascii="Century Gothic" w:hAnsi="Century Gothic"/>
        </w:rPr>
        <w:t>a period of time</w:t>
      </w:r>
      <w:proofErr w:type="gramEnd"/>
      <w:r w:rsidRPr="00FA7045">
        <w:rPr>
          <w:rFonts w:ascii="Century Gothic" w:hAnsi="Century Gothic"/>
        </w:rPr>
        <w:t xml:space="preserve"> or number of treatments, and the course of treatment is about to expire, you may submit a </w:t>
      </w:r>
      <w:r w:rsidRPr="00FA7045">
        <w:rPr>
          <w:rFonts w:ascii="Century Gothic" w:hAnsi="Century Gothic"/>
        </w:rPr>
        <w:lastRenderedPageBreak/>
        <w:t>request to extend your approved care</w:t>
      </w:r>
      <w:r w:rsidR="000B21C7" w:rsidRPr="00FA7045">
        <w:rPr>
          <w:rFonts w:ascii="Century Gothic" w:hAnsi="Century Gothic"/>
        </w:rPr>
        <w:t xml:space="preserve">.  </w:t>
      </w:r>
      <w:r w:rsidRPr="00FA7045">
        <w:rPr>
          <w:rFonts w:ascii="Century Gothic" w:hAnsi="Century Gothic"/>
        </w:rPr>
        <w:t>The phone number for requesting an extension of care is 1-800-677-4544.</w:t>
      </w:r>
    </w:p>
    <w:p w14:paraId="29259000" w14:textId="77777777" w:rsidR="002F276F" w:rsidRPr="00FA7045" w:rsidRDefault="002F276F" w:rsidP="00251DE3">
      <w:pPr>
        <w:suppressLineNumbers/>
        <w:suppressAutoHyphens/>
        <w:rPr>
          <w:rFonts w:ascii="Century Gothic" w:eastAsia="Times New Roman" w:hAnsi="Century Gothic" w:cs="Times New Roman"/>
          <w:szCs w:val="24"/>
        </w:rPr>
      </w:pPr>
    </w:p>
    <w:p w14:paraId="211214DC" w14:textId="77777777" w:rsidR="00735B35" w:rsidRPr="00FA7045" w:rsidRDefault="001B4A7D" w:rsidP="00251DE3">
      <w:pPr>
        <w:rPr>
          <w:rFonts w:ascii="Century Gothic" w:hAnsi="Century Gothic"/>
          <w:b/>
        </w:rPr>
      </w:pPr>
      <w:bookmarkStart w:id="83" w:name="_Toc441046829"/>
      <w:r w:rsidRPr="00FA7045">
        <w:rPr>
          <w:rFonts w:ascii="Century Gothic" w:hAnsi="Century Gothic"/>
          <w:b/>
        </w:rPr>
        <w:t>Your Right to Information</w:t>
      </w:r>
      <w:bookmarkEnd w:id="83"/>
    </w:p>
    <w:p w14:paraId="4DB712FD" w14:textId="77777777" w:rsidR="00735B35" w:rsidRPr="00FA7045" w:rsidRDefault="00735B35" w:rsidP="00251DE3">
      <w:pPr>
        <w:suppressLineNumbers/>
        <w:suppressAutoHyphens/>
        <w:rPr>
          <w:rFonts w:ascii="Century Gothic" w:eastAsia="Bookman Old Style" w:hAnsi="Century Gothic" w:cs="Bookman Old Style"/>
          <w:b/>
          <w:bCs/>
          <w:i/>
          <w:szCs w:val="24"/>
        </w:rPr>
      </w:pPr>
    </w:p>
    <w:p w14:paraId="0360504D" w14:textId="2C28A947" w:rsidR="00735B35" w:rsidRPr="00FA7045" w:rsidRDefault="001B4A7D" w:rsidP="00251DE3">
      <w:pPr>
        <w:rPr>
          <w:rFonts w:ascii="Century Gothic" w:hAnsi="Century Gothic"/>
        </w:rPr>
      </w:pPr>
      <w:r w:rsidRPr="00FA7045">
        <w:rPr>
          <w:rFonts w:ascii="Century Gothic" w:hAnsi="Century Gothic"/>
        </w:rPr>
        <w:t xml:space="preserve">Upon request, you have the right to receive copies of any documents that we relied on in reaching our decision and any documents that were submitted, considered, or generated by us </w:t>
      </w:r>
      <w:proofErr w:type="gramStart"/>
      <w:r w:rsidRPr="00FA7045">
        <w:rPr>
          <w:rFonts w:ascii="Century Gothic" w:hAnsi="Century Gothic"/>
        </w:rPr>
        <w:t>in the course of</w:t>
      </w:r>
      <w:proofErr w:type="gramEnd"/>
      <w:r w:rsidRPr="00FA7045">
        <w:rPr>
          <w:rFonts w:ascii="Century Gothic" w:hAnsi="Century Gothic"/>
        </w:rPr>
        <w:t xml:space="preserve"> reaching our decision</w:t>
      </w:r>
      <w:r w:rsidR="000B21C7" w:rsidRPr="00FA7045">
        <w:rPr>
          <w:rFonts w:ascii="Century Gothic" w:hAnsi="Century Gothic"/>
        </w:rPr>
        <w:t xml:space="preserve">.  </w:t>
      </w:r>
      <w:r w:rsidRPr="00FA7045">
        <w:rPr>
          <w:rFonts w:ascii="Century Gothic" w:hAnsi="Century Gothic"/>
        </w:rPr>
        <w:t>You also have the right to receive copies of any internal rules, guidelines, or protocols that we may have relied upon in reaching our decision</w:t>
      </w:r>
      <w:r w:rsidR="00146E0E" w:rsidRPr="00FA7045">
        <w:rPr>
          <w:rFonts w:ascii="Century Gothic" w:hAnsi="Century Gothic"/>
        </w:rPr>
        <w:t xml:space="preserve">. </w:t>
      </w:r>
      <w:r w:rsidRPr="00FA7045">
        <w:rPr>
          <w:rFonts w:ascii="Century Gothic" w:hAnsi="Century Gothic"/>
        </w:rPr>
        <w:t>If our decision was based on a medical or scientific determination (such as medical necessity), you may also request that we provide you with a statement explaining our application of those medical and scientific principles to you</w:t>
      </w:r>
      <w:r w:rsidR="00146E0E" w:rsidRPr="00FA7045">
        <w:rPr>
          <w:rFonts w:ascii="Century Gothic" w:hAnsi="Century Gothic"/>
        </w:rPr>
        <w:t xml:space="preserve">. </w:t>
      </w:r>
      <w:r w:rsidRPr="00FA7045">
        <w:rPr>
          <w:rFonts w:ascii="Century Gothic" w:hAnsi="Century Gothic"/>
        </w:rPr>
        <w:t>If we obtained advice from a health care professional (regardless of whether we relied on that advice), you may request that we give you the name of that person</w:t>
      </w:r>
      <w:r w:rsidR="00146E0E" w:rsidRPr="00FA7045">
        <w:rPr>
          <w:rFonts w:ascii="Century Gothic" w:hAnsi="Century Gothic"/>
        </w:rPr>
        <w:t xml:space="preserve">. </w:t>
      </w:r>
      <w:r w:rsidRPr="00FA7045">
        <w:rPr>
          <w:rFonts w:ascii="Century Gothic" w:hAnsi="Century Gothic"/>
        </w:rPr>
        <w:t xml:space="preserve">Any request that you make for </w:t>
      </w:r>
      <w:r w:rsidR="005616BE" w:rsidRPr="00FA7045">
        <w:rPr>
          <w:rFonts w:ascii="Century Gothic" w:hAnsi="Century Gothic"/>
        </w:rPr>
        <w:t>infor</w:t>
      </w:r>
      <w:r w:rsidRPr="00FA7045">
        <w:rPr>
          <w:rFonts w:ascii="Century Gothic" w:hAnsi="Century Gothic"/>
        </w:rPr>
        <w:t>mation under this paragraph must be in writing</w:t>
      </w:r>
      <w:r w:rsidR="00146E0E" w:rsidRPr="00FA7045">
        <w:rPr>
          <w:rFonts w:ascii="Century Gothic" w:hAnsi="Century Gothic"/>
        </w:rPr>
        <w:t xml:space="preserve">. </w:t>
      </w:r>
      <w:r w:rsidRPr="00FA7045">
        <w:rPr>
          <w:rFonts w:ascii="Century Gothic" w:hAnsi="Century Gothic"/>
        </w:rPr>
        <w:t>We will not charge you for any information that you request under this paragraph.</w:t>
      </w:r>
    </w:p>
    <w:p w14:paraId="20F54C07" w14:textId="77777777" w:rsidR="000E474D" w:rsidRPr="00FA7045" w:rsidRDefault="000E474D" w:rsidP="00251DE3">
      <w:pPr>
        <w:rPr>
          <w:rFonts w:ascii="Century Gothic" w:hAnsi="Century Gothic"/>
          <w:b/>
        </w:rPr>
      </w:pPr>
      <w:bookmarkStart w:id="84" w:name="_Toc441046830"/>
    </w:p>
    <w:p w14:paraId="7D7268E7" w14:textId="77777777" w:rsidR="00735B35" w:rsidRPr="00FA7045" w:rsidRDefault="001B4A7D" w:rsidP="00251DE3">
      <w:pPr>
        <w:rPr>
          <w:rFonts w:ascii="Century Gothic" w:hAnsi="Century Gothic"/>
          <w:b/>
        </w:rPr>
      </w:pPr>
      <w:r w:rsidRPr="00FA7045">
        <w:rPr>
          <w:rFonts w:ascii="Century Gothic" w:hAnsi="Century Gothic"/>
          <w:b/>
        </w:rPr>
        <w:t>Appeals</w:t>
      </w:r>
      <w:bookmarkEnd w:id="84"/>
    </w:p>
    <w:p w14:paraId="292F673F"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1A98A325" w14:textId="3538462F" w:rsidR="00735B35" w:rsidRPr="00FA7045" w:rsidRDefault="001B4A7D" w:rsidP="00251DE3">
      <w:pPr>
        <w:rPr>
          <w:rFonts w:ascii="Century Gothic" w:hAnsi="Century Gothic"/>
        </w:rPr>
      </w:pPr>
      <w:r w:rsidRPr="00FA7045">
        <w:rPr>
          <w:rFonts w:ascii="Century Gothic" w:hAnsi="Century Gothic"/>
        </w:rPr>
        <w:t>You or your authorized representative may appeal (either verbally or in writing) any adverse benefit determination</w:t>
      </w:r>
      <w:r w:rsidR="00146E0E" w:rsidRPr="00FA7045">
        <w:rPr>
          <w:rFonts w:ascii="Century Gothic" w:hAnsi="Century Gothic"/>
        </w:rPr>
        <w:t xml:space="preserve">. </w:t>
      </w:r>
      <w:r w:rsidRPr="00FA7045">
        <w:rPr>
          <w:rFonts w:ascii="Century Gothic" w:hAnsi="Century Gothic"/>
        </w:rPr>
        <w:t xml:space="preserve">An </w:t>
      </w:r>
      <w:r w:rsidR="00DB5A5A" w:rsidRPr="00FA7045">
        <w:rPr>
          <w:rFonts w:ascii="Century Gothic" w:hAnsi="Century Gothic"/>
        </w:rPr>
        <w:t>adverse bene</w:t>
      </w:r>
      <w:r w:rsidRPr="00FA7045">
        <w:rPr>
          <w:rFonts w:ascii="Century Gothic" w:hAnsi="Century Gothic"/>
        </w:rPr>
        <w:t>fit determination includes any of the following:</w:t>
      </w:r>
    </w:p>
    <w:p w14:paraId="6CB79250" w14:textId="77777777" w:rsidR="00735B35" w:rsidRPr="00FA7045" w:rsidRDefault="00735B35" w:rsidP="00251DE3">
      <w:pPr>
        <w:rPr>
          <w:rFonts w:ascii="Century Gothic" w:eastAsia="Times New Roman" w:hAnsi="Century Gothic" w:cs="Times New Roman"/>
          <w:szCs w:val="24"/>
        </w:rPr>
      </w:pPr>
    </w:p>
    <w:p w14:paraId="5974F907" w14:textId="77777777" w:rsidR="00735B35" w:rsidRPr="00FA7045" w:rsidRDefault="001B4A7D" w:rsidP="00436271">
      <w:pPr>
        <w:pStyle w:val="ListParagraph"/>
        <w:numPr>
          <w:ilvl w:val="0"/>
          <w:numId w:val="28"/>
        </w:numPr>
        <w:rPr>
          <w:rFonts w:ascii="Century Gothic" w:hAnsi="Century Gothic"/>
        </w:rPr>
      </w:pPr>
      <w:r w:rsidRPr="00FA7045">
        <w:rPr>
          <w:rFonts w:ascii="Century Gothic" w:hAnsi="Century Gothic"/>
        </w:rPr>
        <w:t xml:space="preserve">Any determination that we make with respect to a post-service claim that results in your owing any money to your provider other than copayments you make, or are required to make, to your </w:t>
      </w:r>
      <w:proofErr w:type="gramStart"/>
      <w:r w:rsidRPr="00FA7045">
        <w:rPr>
          <w:rFonts w:ascii="Century Gothic" w:hAnsi="Century Gothic"/>
        </w:rPr>
        <w:t>Provider;</w:t>
      </w:r>
      <w:proofErr w:type="gramEnd"/>
    </w:p>
    <w:p w14:paraId="77826605" w14:textId="77777777" w:rsidR="00735B35" w:rsidRPr="00FA7045" w:rsidRDefault="001B4A7D" w:rsidP="00436271">
      <w:pPr>
        <w:pStyle w:val="ListParagraph"/>
        <w:numPr>
          <w:ilvl w:val="0"/>
          <w:numId w:val="28"/>
        </w:numPr>
        <w:rPr>
          <w:rFonts w:ascii="Century Gothic" w:hAnsi="Century Gothic"/>
        </w:rPr>
      </w:pPr>
      <w:r w:rsidRPr="00FA7045">
        <w:rPr>
          <w:rFonts w:ascii="Century Gothic" w:hAnsi="Century Gothic"/>
        </w:rPr>
        <w:t xml:space="preserve">Our denial of a pre-service </w:t>
      </w:r>
      <w:proofErr w:type="gramStart"/>
      <w:r w:rsidRPr="00FA7045">
        <w:rPr>
          <w:rFonts w:ascii="Century Gothic" w:hAnsi="Century Gothic"/>
        </w:rPr>
        <w:t>claim;</w:t>
      </w:r>
      <w:proofErr w:type="gramEnd"/>
    </w:p>
    <w:p w14:paraId="6090BDE8" w14:textId="77777777" w:rsidR="00735B35" w:rsidRPr="00FA7045" w:rsidRDefault="001B4A7D" w:rsidP="00436271">
      <w:pPr>
        <w:pStyle w:val="ListParagraph"/>
        <w:numPr>
          <w:ilvl w:val="0"/>
          <w:numId w:val="28"/>
        </w:numPr>
        <w:rPr>
          <w:rFonts w:ascii="Century Gothic" w:hAnsi="Century Gothic"/>
        </w:rPr>
      </w:pPr>
      <w:r w:rsidRPr="00FA7045">
        <w:rPr>
          <w:rFonts w:ascii="Century Gothic" w:hAnsi="Century Gothic"/>
        </w:rPr>
        <w:t>An adverse concurrent care determination (for example, we deny your request to extend previously approved care); or</w:t>
      </w:r>
    </w:p>
    <w:p w14:paraId="2BD2634B" w14:textId="77777777" w:rsidR="00735B35" w:rsidRDefault="001B4A7D" w:rsidP="00436271">
      <w:pPr>
        <w:pStyle w:val="ListParagraph"/>
        <w:numPr>
          <w:ilvl w:val="0"/>
          <w:numId w:val="28"/>
        </w:numPr>
        <w:rPr>
          <w:rFonts w:ascii="Century Gothic" w:hAnsi="Century Gothic"/>
        </w:rPr>
      </w:pPr>
      <w:r w:rsidRPr="00FA7045">
        <w:rPr>
          <w:rFonts w:ascii="Century Gothic" w:hAnsi="Century Gothic"/>
        </w:rPr>
        <w:t>An adverse medical necessity decision.</w:t>
      </w:r>
    </w:p>
    <w:p w14:paraId="4138114F" w14:textId="77777777" w:rsidR="00043289" w:rsidRPr="00FA7045" w:rsidRDefault="00043289" w:rsidP="00043289">
      <w:pPr>
        <w:pStyle w:val="ListParagraph"/>
        <w:ind w:left="720"/>
        <w:rPr>
          <w:rFonts w:ascii="Century Gothic" w:hAnsi="Century Gothic"/>
        </w:rPr>
      </w:pPr>
    </w:p>
    <w:p w14:paraId="1EFCCE1B" w14:textId="703099F1" w:rsidR="00735B35" w:rsidRPr="00FA7045" w:rsidRDefault="001B4A7D" w:rsidP="00251DE3">
      <w:pPr>
        <w:rPr>
          <w:rFonts w:ascii="Century Gothic" w:hAnsi="Century Gothic"/>
        </w:rPr>
      </w:pPr>
      <w:r w:rsidRPr="00FA7045">
        <w:rPr>
          <w:rFonts w:ascii="Century Gothic" w:hAnsi="Century Gothic"/>
        </w:rPr>
        <w:t>Either an urgent/expedited appeal or a non-urgent/standard appeal can be requested</w:t>
      </w:r>
      <w:r w:rsidR="00146E0E" w:rsidRPr="00FA7045">
        <w:rPr>
          <w:rFonts w:ascii="Century Gothic" w:hAnsi="Century Gothic"/>
        </w:rPr>
        <w:t xml:space="preserve">. </w:t>
      </w:r>
      <w:r w:rsidRPr="00FA7045">
        <w:rPr>
          <w:rFonts w:ascii="Century Gothic" w:hAnsi="Century Gothic"/>
        </w:rPr>
        <w:t>An urgent/expedited appeal can be requested if a delay in treatment would result in:</w:t>
      </w:r>
    </w:p>
    <w:p w14:paraId="637BA372" w14:textId="77777777" w:rsidR="00735B35" w:rsidRPr="00FA7045" w:rsidRDefault="00735B35" w:rsidP="00251DE3">
      <w:pPr>
        <w:rPr>
          <w:rFonts w:ascii="Century Gothic" w:eastAsia="Times New Roman" w:hAnsi="Century Gothic" w:cs="Times New Roman"/>
          <w:szCs w:val="24"/>
        </w:rPr>
      </w:pPr>
    </w:p>
    <w:p w14:paraId="193A2AC0" w14:textId="77777777" w:rsidR="00735B35" w:rsidRPr="00FA7045" w:rsidRDefault="001B4A7D" w:rsidP="00436271">
      <w:pPr>
        <w:pStyle w:val="ListParagraph"/>
        <w:numPr>
          <w:ilvl w:val="0"/>
          <w:numId w:val="29"/>
        </w:numPr>
        <w:rPr>
          <w:rFonts w:ascii="Century Gothic" w:hAnsi="Century Gothic"/>
        </w:rPr>
      </w:pPr>
      <w:r w:rsidRPr="00FA7045">
        <w:rPr>
          <w:rFonts w:ascii="Century Gothic" w:hAnsi="Century Gothic"/>
        </w:rPr>
        <w:t xml:space="preserve">A significant increase to the risk of your health or the health of </w:t>
      </w:r>
      <w:proofErr w:type="gramStart"/>
      <w:r w:rsidRPr="00FA7045">
        <w:rPr>
          <w:rFonts w:ascii="Century Gothic" w:hAnsi="Century Gothic"/>
        </w:rPr>
        <w:t>others;</w:t>
      </w:r>
      <w:proofErr w:type="gramEnd"/>
    </w:p>
    <w:p w14:paraId="6786D586" w14:textId="77777777" w:rsidR="00735B35" w:rsidRPr="00FA7045" w:rsidRDefault="001B4A7D" w:rsidP="00436271">
      <w:pPr>
        <w:pStyle w:val="ListParagraph"/>
        <w:numPr>
          <w:ilvl w:val="0"/>
          <w:numId w:val="29"/>
        </w:numPr>
        <w:rPr>
          <w:rFonts w:ascii="Century Gothic" w:hAnsi="Century Gothic"/>
        </w:rPr>
      </w:pPr>
      <w:r w:rsidRPr="00FA7045">
        <w:rPr>
          <w:rFonts w:ascii="Century Gothic" w:hAnsi="Century Gothic"/>
        </w:rPr>
        <w:t>Severe pain; or</w:t>
      </w:r>
    </w:p>
    <w:p w14:paraId="3ABA6459" w14:textId="77777777" w:rsidR="00735B35" w:rsidRPr="00FA7045" w:rsidRDefault="001B4A7D" w:rsidP="00436271">
      <w:pPr>
        <w:pStyle w:val="ListParagraph"/>
        <w:numPr>
          <w:ilvl w:val="0"/>
          <w:numId w:val="29"/>
        </w:numPr>
        <w:rPr>
          <w:rFonts w:ascii="Century Gothic" w:hAnsi="Century Gothic"/>
        </w:rPr>
      </w:pPr>
      <w:r w:rsidRPr="00FA7045">
        <w:rPr>
          <w:rFonts w:ascii="Century Gothic" w:hAnsi="Century Gothic"/>
        </w:rPr>
        <w:t>The inability to regain maximum functioning.</w:t>
      </w:r>
    </w:p>
    <w:p w14:paraId="1BA88F0A" w14:textId="77777777" w:rsidR="0049774C" w:rsidRPr="00FA7045" w:rsidRDefault="0049774C" w:rsidP="00251DE3">
      <w:pPr>
        <w:rPr>
          <w:rFonts w:ascii="Century Gothic" w:hAnsi="Century Gothic"/>
          <w:b/>
        </w:rPr>
      </w:pPr>
      <w:bookmarkStart w:id="85" w:name="_Toc441046831"/>
    </w:p>
    <w:p w14:paraId="2C842AE8" w14:textId="36EBC6E3" w:rsidR="00735B35" w:rsidRPr="00FA7045" w:rsidRDefault="001B4A7D" w:rsidP="00251DE3">
      <w:pPr>
        <w:rPr>
          <w:rFonts w:ascii="Century Gothic" w:hAnsi="Century Gothic"/>
          <w:b/>
        </w:rPr>
      </w:pPr>
      <w:r w:rsidRPr="00FA7045">
        <w:rPr>
          <w:rFonts w:ascii="Century Gothic" w:hAnsi="Century Gothic"/>
          <w:b/>
        </w:rPr>
        <w:t xml:space="preserve">How to Initiate an Internal Appeal Review Through </w:t>
      </w:r>
      <w:r w:rsidR="006B1D57">
        <w:rPr>
          <w:rFonts w:ascii="Century Gothic" w:hAnsi="Century Gothic"/>
          <w:b/>
        </w:rPr>
        <w:t>Uprise Health American Behavioral</w:t>
      </w:r>
      <w:bookmarkEnd w:id="85"/>
    </w:p>
    <w:p w14:paraId="656EC991" w14:textId="77777777" w:rsidR="00735B35" w:rsidRPr="00FA7045" w:rsidRDefault="00735B35" w:rsidP="00251DE3">
      <w:pPr>
        <w:suppressLineNumbers/>
        <w:suppressAutoHyphens/>
        <w:rPr>
          <w:rFonts w:ascii="Century Gothic" w:eastAsia="Bookman Old Style" w:hAnsi="Century Gothic" w:cs="Bookman Old Style"/>
          <w:b/>
          <w:bCs/>
          <w:i/>
          <w:szCs w:val="24"/>
        </w:rPr>
      </w:pPr>
    </w:p>
    <w:p w14:paraId="66379DDC" w14:textId="248F4AF6" w:rsidR="00735B35" w:rsidRPr="00FA7045" w:rsidRDefault="001B4A7D" w:rsidP="00251DE3">
      <w:pPr>
        <w:rPr>
          <w:rFonts w:ascii="Century Gothic" w:hAnsi="Century Gothic"/>
        </w:rPr>
      </w:pPr>
      <w:r w:rsidRPr="00FA7045">
        <w:rPr>
          <w:rFonts w:ascii="Century Gothic" w:hAnsi="Century Gothic"/>
          <w:b/>
        </w:rPr>
        <w:t xml:space="preserve">IMPORTANT:  </w:t>
      </w:r>
      <w:r w:rsidR="006B1D57">
        <w:rPr>
          <w:rFonts w:ascii="Century Gothic" w:hAnsi="Century Gothic"/>
        </w:rPr>
        <w:t>Uprise Health American Behavioral</w:t>
      </w:r>
      <w:r w:rsidRPr="00FA7045">
        <w:rPr>
          <w:rFonts w:ascii="Century Gothic" w:hAnsi="Century Gothic"/>
        </w:rPr>
        <w:t xml:space="preserve"> does not perform retrospective medical necessity review. You or your authorized </w:t>
      </w:r>
      <w:r w:rsidR="005616BE" w:rsidRPr="00FA7045">
        <w:rPr>
          <w:rFonts w:ascii="Century Gothic" w:hAnsi="Century Gothic"/>
        </w:rPr>
        <w:t>representa</w:t>
      </w:r>
      <w:r w:rsidRPr="00FA7045">
        <w:rPr>
          <w:rFonts w:ascii="Century Gothic" w:hAnsi="Century Gothic"/>
        </w:rPr>
        <w:t>tive my file a standard appeal for payment after services have been rendered. You must request an appeal within 180 calendar days from the receipt date of our letter that contained the adverse determination decision.</w:t>
      </w:r>
    </w:p>
    <w:p w14:paraId="7EAFE71F" w14:textId="77777777" w:rsidR="00B159B2" w:rsidRPr="00FA7045" w:rsidRDefault="00B159B2" w:rsidP="00251DE3">
      <w:pPr>
        <w:rPr>
          <w:rFonts w:ascii="Century Gothic" w:hAnsi="Century Gothic"/>
        </w:rPr>
      </w:pPr>
    </w:p>
    <w:p w14:paraId="3D42872C" w14:textId="3B5F6785" w:rsidR="00735B35" w:rsidRPr="00FA7045" w:rsidRDefault="001B4A7D" w:rsidP="00251DE3">
      <w:pPr>
        <w:rPr>
          <w:rFonts w:ascii="Century Gothic" w:hAnsi="Century Gothic"/>
        </w:rPr>
      </w:pPr>
      <w:r w:rsidRPr="00FA7045">
        <w:rPr>
          <w:rFonts w:ascii="Century Gothic" w:hAnsi="Century Gothic"/>
        </w:rPr>
        <w:t xml:space="preserve">You or your authorized representative may initiate an appeal by calling </w:t>
      </w:r>
      <w:r w:rsidR="006B1D57">
        <w:rPr>
          <w:rFonts w:ascii="Century Gothic" w:hAnsi="Century Gothic"/>
        </w:rPr>
        <w:t>Uprise Health American Behavioral</w:t>
      </w:r>
      <w:r w:rsidRPr="00FA7045">
        <w:rPr>
          <w:rFonts w:ascii="Century Gothic" w:hAnsi="Century Gothic"/>
        </w:rPr>
        <w:t xml:space="preserve"> or submitting the documentation in writing to the attention of “Appeals.”</w:t>
      </w:r>
    </w:p>
    <w:p w14:paraId="3C488704" w14:textId="7FCFF4A9" w:rsidR="00735B35" w:rsidRDefault="00735B35" w:rsidP="00251DE3">
      <w:pPr>
        <w:suppressLineNumbers/>
        <w:suppressAutoHyphens/>
        <w:rPr>
          <w:rFonts w:ascii="Century Gothic" w:eastAsia="Times New Roman" w:hAnsi="Century Gothic" w:cs="Times New Roman"/>
          <w:szCs w:val="24"/>
        </w:rPr>
      </w:pPr>
    </w:p>
    <w:p w14:paraId="67E9E34A" w14:textId="77777777" w:rsidR="00A25CFE" w:rsidRPr="00FA7045" w:rsidRDefault="00A25CFE" w:rsidP="00251DE3">
      <w:pPr>
        <w:suppressLineNumbers/>
        <w:suppressAutoHyphens/>
        <w:rPr>
          <w:rFonts w:ascii="Century Gothic" w:eastAsia="Times New Roman" w:hAnsi="Century Gothic" w:cs="Times New Roman"/>
          <w:szCs w:val="24"/>
        </w:rPr>
      </w:pPr>
    </w:p>
    <w:p w14:paraId="45706ABC" w14:textId="6880B2A3" w:rsidR="00735B35" w:rsidRDefault="001B4A7D" w:rsidP="00251DE3">
      <w:pPr>
        <w:suppressLineNumbers/>
        <w:suppressAutoHyphens/>
        <w:rPr>
          <w:rFonts w:ascii="Century Gothic" w:hAnsi="Century Gothic"/>
          <w:szCs w:val="24"/>
        </w:rPr>
      </w:pPr>
      <w:r w:rsidRPr="00FA7045">
        <w:rPr>
          <w:rFonts w:ascii="Century Gothic" w:hAnsi="Century Gothic"/>
          <w:b/>
          <w:szCs w:val="24"/>
        </w:rPr>
        <w:lastRenderedPageBreak/>
        <w:t xml:space="preserve">IMPORTANT:  </w:t>
      </w:r>
      <w:r w:rsidRPr="00FA7045">
        <w:rPr>
          <w:rFonts w:ascii="Century Gothic" w:hAnsi="Century Gothic"/>
          <w:szCs w:val="24"/>
        </w:rPr>
        <w:t xml:space="preserve">See the </w:t>
      </w:r>
      <w:r w:rsidR="00B470BF">
        <w:rPr>
          <w:rFonts w:ascii="Century Gothic" w:hAnsi="Century Gothic"/>
          <w:i/>
          <w:szCs w:val="24"/>
        </w:rPr>
        <w:t xml:space="preserve">Birmingham Office </w:t>
      </w:r>
      <w:r w:rsidRPr="00FA7045">
        <w:rPr>
          <w:rFonts w:ascii="Century Gothic" w:hAnsi="Century Gothic"/>
          <w:szCs w:val="24"/>
        </w:rPr>
        <w:t xml:space="preserve">portion of the </w:t>
      </w:r>
      <w:r w:rsidRPr="00FA7045">
        <w:rPr>
          <w:rFonts w:ascii="Century Gothic" w:hAnsi="Century Gothic"/>
          <w:i/>
          <w:szCs w:val="24"/>
        </w:rPr>
        <w:t xml:space="preserve">Important Contact Information </w:t>
      </w:r>
      <w:r w:rsidRPr="00FA7045">
        <w:rPr>
          <w:rFonts w:ascii="Century Gothic" w:hAnsi="Century Gothic"/>
          <w:szCs w:val="24"/>
        </w:rPr>
        <w:t xml:space="preserve">section of this </w:t>
      </w:r>
      <w:r w:rsidR="00BB2FD6" w:rsidRPr="00FA7045">
        <w:rPr>
          <w:rFonts w:ascii="Century Gothic" w:hAnsi="Century Gothic"/>
          <w:i/>
          <w:szCs w:val="24"/>
        </w:rPr>
        <w:t>Handbook</w:t>
      </w:r>
      <w:r w:rsidRPr="00FA7045">
        <w:rPr>
          <w:rFonts w:ascii="Century Gothic" w:hAnsi="Century Gothic"/>
          <w:i/>
          <w:szCs w:val="24"/>
        </w:rPr>
        <w:t xml:space="preserve"> </w:t>
      </w:r>
      <w:r w:rsidRPr="00FA7045">
        <w:rPr>
          <w:rFonts w:ascii="Century Gothic" w:hAnsi="Century Gothic"/>
          <w:szCs w:val="24"/>
        </w:rPr>
        <w:t>for address, telephone, and fax information</w:t>
      </w:r>
      <w:r w:rsidR="00A25CFE">
        <w:rPr>
          <w:rFonts w:ascii="Century Gothic" w:hAnsi="Century Gothic"/>
          <w:szCs w:val="24"/>
        </w:rPr>
        <w:t>.</w:t>
      </w:r>
    </w:p>
    <w:p w14:paraId="2C52049D" w14:textId="77777777" w:rsidR="00A25CFE" w:rsidRPr="00FA7045" w:rsidRDefault="00A25CFE" w:rsidP="00251DE3">
      <w:pPr>
        <w:suppressLineNumbers/>
        <w:suppressAutoHyphens/>
        <w:rPr>
          <w:rFonts w:ascii="Century Gothic" w:eastAsia="Times New Roman" w:hAnsi="Century Gothic" w:cs="Times New Roman"/>
          <w:szCs w:val="24"/>
        </w:rPr>
      </w:pPr>
    </w:p>
    <w:p w14:paraId="04BB96AD" w14:textId="77777777" w:rsidR="00735B35" w:rsidRPr="00FA7045" w:rsidRDefault="001B4A7D" w:rsidP="00251DE3">
      <w:pPr>
        <w:pStyle w:val="BodyText"/>
        <w:rPr>
          <w:rFonts w:ascii="Century Gothic" w:hAnsi="Century Gothic"/>
        </w:rPr>
      </w:pPr>
      <w:r w:rsidRPr="00FA7045">
        <w:rPr>
          <w:rFonts w:ascii="Century Gothic" w:hAnsi="Century Gothic"/>
        </w:rPr>
        <w:t xml:space="preserve">The appeal request should include </w:t>
      </w:r>
      <w:proofErr w:type="gramStart"/>
      <w:r w:rsidRPr="00FA7045">
        <w:rPr>
          <w:rFonts w:ascii="Century Gothic" w:hAnsi="Century Gothic"/>
        </w:rPr>
        <w:t>all of</w:t>
      </w:r>
      <w:proofErr w:type="gramEnd"/>
      <w:r w:rsidRPr="00FA7045">
        <w:rPr>
          <w:rFonts w:ascii="Century Gothic" w:hAnsi="Century Gothic"/>
        </w:rPr>
        <w:t xml:space="preserve"> the following:</w:t>
      </w:r>
    </w:p>
    <w:p w14:paraId="2B901F4D" w14:textId="77777777" w:rsidR="00CE5021" w:rsidRPr="00FA7045" w:rsidRDefault="00CE5021" w:rsidP="00251DE3">
      <w:pPr>
        <w:suppressLineNumbers/>
        <w:suppressAutoHyphens/>
        <w:rPr>
          <w:rFonts w:ascii="Century Gothic" w:eastAsia="Times New Roman" w:hAnsi="Century Gothic" w:cs="Times New Roman"/>
          <w:szCs w:val="24"/>
        </w:rPr>
      </w:pPr>
    </w:p>
    <w:p w14:paraId="530D8624" w14:textId="77777777" w:rsidR="00735B35" w:rsidRPr="00FA7045" w:rsidRDefault="001B4A7D" w:rsidP="00AB06DA">
      <w:pPr>
        <w:pStyle w:val="BodyText"/>
        <w:numPr>
          <w:ilvl w:val="0"/>
          <w:numId w:val="2"/>
        </w:numPr>
        <w:rPr>
          <w:rFonts w:ascii="Century Gothic" w:hAnsi="Century Gothic"/>
        </w:rPr>
      </w:pPr>
      <w:r w:rsidRPr="00FA7045">
        <w:rPr>
          <w:rFonts w:ascii="Century Gothic" w:hAnsi="Century Gothic"/>
        </w:rPr>
        <w:t xml:space="preserve">The member’s </w:t>
      </w:r>
      <w:proofErr w:type="gramStart"/>
      <w:r w:rsidRPr="00FA7045">
        <w:rPr>
          <w:rFonts w:ascii="Century Gothic" w:hAnsi="Century Gothic"/>
        </w:rPr>
        <w:t>name;</w:t>
      </w:r>
      <w:proofErr w:type="gramEnd"/>
    </w:p>
    <w:p w14:paraId="48E0039F" w14:textId="77777777" w:rsidR="00735B35" w:rsidRPr="00FA7045" w:rsidRDefault="001B4A7D" w:rsidP="00AB06DA">
      <w:pPr>
        <w:pStyle w:val="BodyText"/>
        <w:numPr>
          <w:ilvl w:val="0"/>
          <w:numId w:val="2"/>
        </w:numPr>
        <w:rPr>
          <w:rFonts w:ascii="Century Gothic" w:hAnsi="Century Gothic"/>
        </w:rPr>
      </w:pPr>
      <w:r w:rsidRPr="00FA7045">
        <w:rPr>
          <w:rFonts w:ascii="Century Gothic" w:hAnsi="Century Gothic"/>
        </w:rPr>
        <w:t xml:space="preserve">The member’s date of </w:t>
      </w:r>
      <w:proofErr w:type="gramStart"/>
      <w:r w:rsidRPr="00FA7045">
        <w:rPr>
          <w:rFonts w:ascii="Century Gothic" w:hAnsi="Century Gothic"/>
        </w:rPr>
        <w:t>birth;</w:t>
      </w:r>
      <w:proofErr w:type="gramEnd"/>
    </w:p>
    <w:p w14:paraId="356D5F95" w14:textId="26078E10" w:rsidR="006B4B45" w:rsidRPr="006B4B45" w:rsidRDefault="001B4A7D" w:rsidP="006B4B45">
      <w:pPr>
        <w:pStyle w:val="BodyText"/>
        <w:numPr>
          <w:ilvl w:val="0"/>
          <w:numId w:val="2"/>
        </w:numPr>
        <w:rPr>
          <w:rFonts w:ascii="Century Gothic" w:hAnsi="Century Gothic"/>
        </w:rPr>
      </w:pPr>
      <w:r w:rsidRPr="00FA7045">
        <w:rPr>
          <w:rFonts w:ascii="Century Gothic" w:hAnsi="Century Gothic"/>
        </w:rPr>
        <w:t xml:space="preserve">An identification number, if </w:t>
      </w:r>
      <w:proofErr w:type="gramStart"/>
      <w:r w:rsidRPr="00FA7045">
        <w:rPr>
          <w:rFonts w:ascii="Century Gothic" w:hAnsi="Century Gothic"/>
        </w:rPr>
        <w:t>applicable;</w:t>
      </w:r>
      <w:proofErr w:type="gramEnd"/>
    </w:p>
    <w:p w14:paraId="3F3B6542" w14:textId="1E9AD86C" w:rsidR="00735B35" w:rsidRDefault="001B4A7D" w:rsidP="00AB06DA">
      <w:pPr>
        <w:pStyle w:val="BodyText"/>
        <w:numPr>
          <w:ilvl w:val="0"/>
          <w:numId w:val="2"/>
        </w:numPr>
        <w:rPr>
          <w:rFonts w:ascii="Century Gothic" w:hAnsi="Century Gothic"/>
        </w:rPr>
      </w:pPr>
      <w:r w:rsidRPr="00FA7045">
        <w:rPr>
          <w:rFonts w:ascii="Century Gothic" w:hAnsi="Century Gothic"/>
        </w:rPr>
        <w:t>The date(s) of service(s</w:t>
      </w:r>
      <w:proofErr w:type="gramStart"/>
      <w:r w:rsidRPr="00FA7045">
        <w:rPr>
          <w:rFonts w:ascii="Century Gothic" w:hAnsi="Century Gothic"/>
        </w:rPr>
        <w:t>);</w:t>
      </w:r>
      <w:proofErr w:type="gramEnd"/>
    </w:p>
    <w:p w14:paraId="2AB6305C" w14:textId="77777777" w:rsidR="00735B35" w:rsidRPr="00FA7045" w:rsidRDefault="001B4A7D" w:rsidP="00AB06DA">
      <w:pPr>
        <w:pStyle w:val="BodyText"/>
        <w:numPr>
          <w:ilvl w:val="0"/>
          <w:numId w:val="2"/>
        </w:numPr>
        <w:rPr>
          <w:rFonts w:ascii="Century Gothic" w:hAnsi="Century Gothic"/>
        </w:rPr>
      </w:pPr>
      <w:r w:rsidRPr="00FA7045">
        <w:rPr>
          <w:rFonts w:ascii="Century Gothic" w:hAnsi="Century Gothic"/>
        </w:rPr>
        <w:t xml:space="preserve">The name of the treating </w:t>
      </w:r>
      <w:proofErr w:type="gramStart"/>
      <w:r w:rsidRPr="00FA7045">
        <w:rPr>
          <w:rFonts w:ascii="Century Gothic" w:hAnsi="Century Gothic"/>
        </w:rPr>
        <w:t>provider;</w:t>
      </w:r>
      <w:proofErr w:type="gramEnd"/>
    </w:p>
    <w:p w14:paraId="2A6A0F37" w14:textId="620B0346" w:rsidR="0002631B" w:rsidRDefault="001B4A7D" w:rsidP="00AB06DA">
      <w:pPr>
        <w:pStyle w:val="BodyText"/>
        <w:numPr>
          <w:ilvl w:val="0"/>
          <w:numId w:val="2"/>
        </w:numPr>
        <w:rPr>
          <w:rFonts w:ascii="Century Gothic" w:hAnsi="Century Gothic"/>
        </w:rPr>
      </w:pPr>
      <w:r w:rsidRPr="00FA7045">
        <w:rPr>
          <w:rFonts w:ascii="Century Gothic" w:hAnsi="Century Gothic"/>
        </w:rPr>
        <w:t>Any additional information to be considered during the</w:t>
      </w:r>
      <w:r w:rsidR="005616BE" w:rsidRPr="00FA7045">
        <w:rPr>
          <w:rFonts w:ascii="Century Gothic" w:hAnsi="Century Gothic"/>
        </w:rPr>
        <w:t xml:space="preserve"> a</w:t>
      </w:r>
      <w:r w:rsidRPr="00FA7045">
        <w:rPr>
          <w:rFonts w:ascii="Century Gothic" w:hAnsi="Century Gothic"/>
        </w:rPr>
        <w:t>ppeal process</w:t>
      </w:r>
      <w:r w:rsidR="00146E0E" w:rsidRPr="00FA7045">
        <w:rPr>
          <w:rFonts w:ascii="Century Gothic" w:hAnsi="Century Gothic"/>
        </w:rPr>
        <w:t xml:space="preserve">. </w:t>
      </w:r>
    </w:p>
    <w:p w14:paraId="41D689FF" w14:textId="77777777" w:rsidR="0002631B" w:rsidRDefault="0002631B" w:rsidP="0002631B">
      <w:pPr>
        <w:pStyle w:val="BodyText"/>
        <w:ind w:left="720"/>
        <w:rPr>
          <w:rFonts w:ascii="Century Gothic" w:hAnsi="Century Gothic"/>
        </w:rPr>
      </w:pPr>
    </w:p>
    <w:p w14:paraId="5E78CD62" w14:textId="77777777" w:rsidR="00735B35" w:rsidRDefault="001B4A7D" w:rsidP="0002631B">
      <w:pPr>
        <w:pStyle w:val="BodyText"/>
        <w:rPr>
          <w:rFonts w:ascii="Century Gothic" w:hAnsi="Century Gothic"/>
        </w:rPr>
      </w:pPr>
      <w:r w:rsidRPr="00FA7045">
        <w:rPr>
          <w:rFonts w:ascii="Century Gothic" w:hAnsi="Century Gothic"/>
        </w:rPr>
        <w:t>Information that can be included in an appeal includes:</w:t>
      </w:r>
    </w:p>
    <w:p w14:paraId="5B6C08F5" w14:textId="77777777" w:rsidR="0002631B" w:rsidRPr="00FA7045" w:rsidRDefault="0002631B" w:rsidP="0002631B">
      <w:pPr>
        <w:pStyle w:val="BodyText"/>
        <w:rPr>
          <w:rFonts w:ascii="Century Gothic" w:hAnsi="Century Gothic"/>
        </w:rPr>
      </w:pPr>
    </w:p>
    <w:p w14:paraId="5AA08F78" w14:textId="77777777" w:rsidR="00735B35" w:rsidRPr="00FA7045" w:rsidRDefault="001B4A7D" w:rsidP="00AB06DA">
      <w:pPr>
        <w:pStyle w:val="BodyText"/>
        <w:numPr>
          <w:ilvl w:val="0"/>
          <w:numId w:val="2"/>
        </w:numPr>
        <w:rPr>
          <w:rFonts w:ascii="Century Gothic" w:hAnsi="Century Gothic"/>
        </w:rPr>
      </w:pPr>
      <w:r w:rsidRPr="00FA7045">
        <w:rPr>
          <w:rFonts w:ascii="Century Gothic" w:hAnsi="Century Gothic"/>
        </w:rPr>
        <w:t xml:space="preserve">Records relating to the current conditions of </w:t>
      </w:r>
      <w:proofErr w:type="gramStart"/>
      <w:r w:rsidRPr="00FA7045">
        <w:rPr>
          <w:rFonts w:ascii="Century Gothic" w:hAnsi="Century Gothic"/>
        </w:rPr>
        <w:t>treatment;</w:t>
      </w:r>
      <w:proofErr w:type="gramEnd"/>
    </w:p>
    <w:p w14:paraId="5CACE115" w14:textId="77777777" w:rsidR="00735B35" w:rsidRPr="00FA7045" w:rsidRDefault="001B4A7D" w:rsidP="00AB06DA">
      <w:pPr>
        <w:pStyle w:val="BodyText"/>
        <w:numPr>
          <w:ilvl w:val="0"/>
          <w:numId w:val="2"/>
        </w:numPr>
        <w:rPr>
          <w:rFonts w:ascii="Century Gothic" w:hAnsi="Century Gothic"/>
        </w:rPr>
      </w:pPr>
      <w:r w:rsidRPr="00FA7045">
        <w:rPr>
          <w:rFonts w:ascii="Century Gothic" w:hAnsi="Century Gothic"/>
        </w:rPr>
        <w:t>Notation of coexisting conditions; and</w:t>
      </w:r>
    </w:p>
    <w:p w14:paraId="6F43D172" w14:textId="77777777" w:rsidR="00735B35" w:rsidRPr="00FA7045" w:rsidRDefault="001B4A7D" w:rsidP="00AB06DA">
      <w:pPr>
        <w:pStyle w:val="BodyText"/>
        <w:numPr>
          <w:ilvl w:val="0"/>
          <w:numId w:val="2"/>
        </w:numPr>
        <w:rPr>
          <w:rFonts w:ascii="Century Gothic" w:hAnsi="Century Gothic"/>
        </w:rPr>
      </w:pPr>
      <w:r w:rsidRPr="00FA7045">
        <w:rPr>
          <w:rFonts w:ascii="Century Gothic" w:hAnsi="Century Gothic"/>
        </w:rPr>
        <w:t>Any other relevant information.</w:t>
      </w:r>
    </w:p>
    <w:p w14:paraId="17C6F50F" w14:textId="77777777" w:rsidR="00735B35" w:rsidRDefault="00735B35" w:rsidP="00251DE3">
      <w:pPr>
        <w:suppressLineNumbers/>
        <w:suppressAutoHyphens/>
        <w:rPr>
          <w:rFonts w:ascii="Century Gothic" w:eastAsia="Symbol" w:hAnsi="Century Gothic" w:cs="Symbol"/>
          <w:szCs w:val="24"/>
        </w:rPr>
      </w:pPr>
    </w:p>
    <w:p w14:paraId="46B3F0A1" w14:textId="77777777" w:rsidR="00735B35" w:rsidRPr="00FA7045" w:rsidRDefault="001B4A7D" w:rsidP="00251DE3">
      <w:pPr>
        <w:rPr>
          <w:rFonts w:ascii="Century Gothic" w:hAnsi="Century Gothic"/>
          <w:b/>
        </w:rPr>
      </w:pPr>
      <w:bookmarkStart w:id="86" w:name="_Toc441046832"/>
      <w:r w:rsidRPr="00FA7045">
        <w:rPr>
          <w:rFonts w:ascii="Century Gothic" w:hAnsi="Century Gothic"/>
          <w:b/>
        </w:rPr>
        <w:t>Appeal Review Process</w:t>
      </w:r>
      <w:bookmarkEnd w:id="86"/>
    </w:p>
    <w:p w14:paraId="00232277" w14:textId="77777777" w:rsidR="00735B35" w:rsidRPr="00FA7045" w:rsidRDefault="00735B35" w:rsidP="00251DE3">
      <w:pPr>
        <w:suppressLineNumbers/>
        <w:suppressAutoHyphens/>
        <w:rPr>
          <w:rFonts w:ascii="Century Gothic" w:eastAsia="Bookman Old Style" w:hAnsi="Century Gothic" w:cs="Bookman Old Style"/>
          <w:b/>
          <w:bCs/>
          <w:i/>
          <w:szCs w:val="24"/>
        </w:rPr>
      </w:pPr>
    </w:p>
    <w:p w14:paraId="5EEDD7C4" w14:textId="47C48046" w:rsidR="00735B35" w:rsidRPr="00FA7045" w:rsidRDefault="006B1D57" w:rsidP="00251DE3">
      <w:pPr>
        <w:pStyle w:val="BodyText"/>
        <w:rPr>
          <w:rFonts w:ascii="Century Gothic" w:hAnsi="Century Gothic"/>
        </w:rPr>
      </w:pPr>
      <w:r>
        <w:rPr>
          <w:rFonts w:ascii="Century Gothic" w:hAnsi="Century Gothic"/>
        </w:rPr>
        <w:t>Uprise Health American Behavioral</w:t>
      </w:r>
      <w:r w:rsidR="001B4A7D" w:rsidRPr="00FA7045">
        <w:rPr>
          <w:rFonts w:ascii="Century Gothic" w:hAnsi="Century Gothic"/>
        </w:rPr>
        <w:t xml:space="preserve"> has two levels of appeal</w:t>
      </w:r>
      <w:r w:rsidR="00146E0E" w:rsidRPr="00FA7045">
        <w:rPr>
          <w:rFonts w:ascii="Century Gothic" w:hAnsi="Century Gothic"/>
        </w:rPr>
        <w:t xml:space="preserve">. </w:t>
      </w:r>
      <w:r w:rsidR="001B4A7D" w:rsidRPr="00FA7045">
        <w:rPr>
          <w:rFonts w:ascii="Century Gothic" w:hAnsi="Century Gothic"/>
        </w:rPr>
        <w:t>The non-urgent/standard appeal is the final level of appeal</w:t>
      </w:r>
      <w:r w:rsidR="000B21C7" w:rsidRPr="00FA7045">
        <w:rPr>
          <w:rFonts w:ascii="Century Gothic" w:hAnsi="Century Gothic"/>
        </w:rPr>
        <w:t xml:space="preserve">. </w:t>
      </w:r>
      <w:r w:rsidR="001B4A7D" w:rsidRPr="00FA7045">
        <w:rPr>
          <w:rFonts w:ascii="Century Gothic" w:hAnsi="Century Gothic"/>
        </w:rPr>
        <w:t xml:space="preserve">You may request a non-urgent/standard appeal if a </w:t>
      </w:r>
      <w:r w:rsidR="000B21C7" w:rsidRPr="00FA7045">
        <w:rPr>
          <w:rFonts w:ascii="Century Gothic" w:hAnsi="Century Gothic"/>
        </w:rPr>
        <w:t>previously filed</w:t>
      </w:r>
      <w:r w:rsidR="001B4A7D" w:rsidRPr="00FA7045">
        <w:rPr>
          <w:rFonts w:ascii="Century Gothic" w:hAnsi="Century Gothic"/>
        </w:rPr>
        <w:t xml:space="preserve"> urgent/expedited appeal resulted in an adverse determination.</w:t>
      </w:r>
    </w:p>
    <w:p w14:paraId="48DDD856" w14:textId="77777777" w:rsidR="00735B35" w:rsidRPr="00FA7045" w:rsidRDefault="001B4A7D" w:rsidP="00251DE3">
      <w:pPr>
        <w:pStyle w:val="BodyText"/>
        <w:rPr>
          <w:rFonts w:ascii="Century Gothic" w:hAnsi="Century Gothic"/>
        </w:rPr>
      </w:pPr>
      <w:r w:rsidRPr="00FA7045">
        <w:rPr>
          <w:rFonts w:ascii="Century Gothic" w:hAnsi="Century Gothic"/>
        </w:rPr>
        <w:t xml:space="preserve">You must request an appeal within 180 calendar days from the receipt date of our letter that contained the adverse determination </w:t>
      </w:r>
      <w:r w:rsidR="005616BE" w:rsidRPr="00FA7045">
        <w:rPr>
          <w:rFonts w:ascii="Century Gothic" w:hAnsi="Century Gothic"/>
        </w:rPr>
        <w:t>decision</w:t>
      </w:r>
      <w:r w:rsidRPr="00FA7045">
        <w:rPr>
          <w:rFonts w:ascii="Century Gothic" w:hAnsi="Century Gothic"/>
        </w:rPr>
        <w:t>.</w:t>
      </w:r>
    </w:p>
    <w:p w14:paraId="01C13AB4" w14:textId="77777777" w:rsidR="00735B35" w:rsidRPr="00FA7045" w:rsidRDefault="00735B35" w:rsidP="00251DE3">
      <w:pPr>
        <w:suppressLineNumbers/>
        <w:suppressAutoHyphens/>
        <w:rPr>
          <w:rFonts w:ascii="Century Gothic" w:eastAsia="Times New Roman" w:hAnsi="Century Gothic" w:cs="Times New Roman"/>
          <w:szCs w:val="24"/>
        </w:rPr>
      </w:pPr>
    </w:p>
    <w:p w14:paraId="6CF5CE99" w14:textId="77777777" w:rsidR="00735B35" w:rsidRPr="00FA7045" w:rsidRDefault="001B4A7D" w:rsidP="00251DE3">
      <w:pPr>
        <w:rPr>
          <w:rFonts w:ascii="Century Gothic" w:hAnsi="Century Gothic"/>
          <w:b/>
        </w:rPr>
      </w:pPr>
      <w:bookmarkStart w:id="87" w:name="_Toc441046833"/>
      <w:r w:rsidRPr="00FA7045">
        <w:rPr>
          <w:rFonts w:ascii="Century Gothic" w:hAnsi="Century Gothic"/>
          <w:b/>
        </w:rPr>
        <w:t>Urgent Process (Expedited Appeal)</w:t>
      </w:r>
      <w:bookmarkEnd w:id="87"/>
    </w:p>
    <w:p w14:paraId="2D03C12A" w14:textId="77777777" w:rsidR="00735B35" w:rsidRPr="00FA7045" w:rsidRDefault="00735B35" w:rsidP="00251DE3">
      <w:pPr>
        <w:suppressLineNumbers/>
        <w:suppressAutoHyphens/>
        <w:rPr>
          <w:rFonts w:ascii="Century Gothic" w:eastAsia="Bookman Old Style" w:hAnsi="Century Gothic" w:cs="Bookman Old Style"/>
          <w:b/>
          <w:bCs/>
          <w:i/>
          <w:szCs w:val="24"/>
        </w:rPr>
      </w:pPr>
    </w:p>
    <w:p w14:paraId="0416434D" w14:textId="0F4970C2" w:rsidR="00735B35" w:rsidRDefault="001B4A7D" w:rsidP="00251DE3">
      <w:pPr>
        <w:pStyle w:val="BodyText"/>
        <w:rPr>
          <w:rFonts w:ascii="Century Gothic" w:hAnsi="Century Gothic"/>
        </w:rPr>
      </w:pPr>
      <w:r w:rsidRPr="00FA7045">
        <w:rPr>
          <w:rFonts w:ascii="Century Gothic" w:hAnsi="Century Gothic"/>
        </w:rPr>
        <w:t xml:space="preserve">You or your provider(s) may request an expedited appeal by calling 1-800-677-4544. We will review the urgent appeal, render a </w:t>
      </w:r>
      <w:r w:rsidR="005616BE" w:rsidRPr="00FA7045">
        <w:rPr>
          <w:rFonts w:ascii="Century Gothic" w:hAnsi="Century Gothic"/>
        </w:rPr>
        <w:t>de</w:t>
      </w:r>
      <w:r w:rsidRPr="00FA7045">
        <w:rPr>
          <w:rFonts w:ascii="Century Gothic" w:hAnsi="Century Gothic"/>
        </w:rPr>
        <w:t>cision, and notify you and your provider(s) within 48 hours of the appeal request.</w:t>
      </w:r>
    </w:p>
    <w:p w14:paraId="652088AF" w14:textId="77777777" w:rsidR="006F755D" w:rsidRPr="00FA7045" w:rsidRDefault="006F755D" w:rsidP="00251DE3">
      <w:pPr>
        <w:pStyle w:val="BodyText"/>
        <w:rPr>
          <w:rFonts w:ascii="Century Gothic" w:hAnsi="Century Gothic"/>
        </w:rPr>
      </w:pPr>
    </w:p>
    <w:p w14:paraId="2C2885C1" w14:textId="5FA00AE8" w:rsidR="00735B35" w:rsidRPr="00FA7045" w:rsidRDefault="001B4A7D" w:rsidP="00251DE3">
      <w:pPr>
        <w:rPr>
          <w:rFonts w:ascii="Century Gothic" w:hAnsi="Century Gothic"/>
          <w:b/>
        </w:rPr>
      </w:pPr>
      <w:bookmarkStart w:id="88" w:name="_Toc441046834"/>
      <w:r w:rsidRPr="00FA7045">
        <w:rPr>
          <w:rFonts w:ascii="Century Gothic" w:hAnsi="Century Gothic"/>
          <w:b/>
        </w:rPr>
        <w:t>Additional Rights</w:t>
      </w:r>
      <w:bookmarkEnd w:id="88"/>
    </w:p>
    <w:p w14:paraId="29A01156" w14:textId="77777777" w:rsidR="00735B35" w:rsidRPr="00FA7045" w:rsidRDefault="00735B35" w:rsidP="00251DE3">
      <w:pPr>
        <w:suppressLineNumbers/>
        <w:suppressAutoHyphens/>
        <w:rPr>
          <w:rFonts w:ascii="Century Gothic" w:eastAsia="Bookman Old Style" w:hAnsi="Century Gothic" w:cs="Bookman Old Style"/>
          <w:b/>
          <w:bCs/>
          <w:i/>
          <w:szCs w:val="24"/>
        </w:rPr>
      </w:pPr>
    </w:p>
    <w:p w14:paraId="7CC5CA02" w14:textId="5112F758" w:rsidR="00735B35" w:rsidRDefault="001B4A7D" w:rsidP="00251DE3">
      <w:pPr>
        <w:pStyle w:val="BodyText"/>
        <w:rPr>
          <w:rFonts w:ascii="Century Gothic" w:hAnsi="Century Gothic"/>
        </w:rPr>
      </w:pPr>
      <w:r w:rsidRPr="00FA7045">
        <w:rPr>
          <w:rFonts w:ascii="Century Gothic" w:hAnsi="Century Gothic"/>
        </w:rPr>
        <w:t xml:space="preserve">You may request, free of charge, a paper copy of any relevant documents, records, </w:t>
      </w:r>
      <w:proofErr w:type="gramStart"/>
      <w:r w:rsidRPr="00FA7045">
        <w:rPr>
          <w:rFonts w:ascii="Century Gothic" w:hAnsi="Century Gothic"/>
        </w:rPr>
        <w:t>guidelines</w:t>
      </w:r>
      <w:proofErr w:type="gramEnd"/>
      <w:r w:rsidRPr="00FA7045">
        <w:rPr>
          <w:rFonts w:ascii="Century Gothic" w:hAnsi="Century Gothic"/>
        </w:rPr>
        <w:t xml:space="preserve"> or other information we used to make our decision</w:t>
      </w:r>
      <w:r w:rsidR="000B21C7" w:rsidRPr="00FA7045">
        <w:rPr>
          <w:rFonts w:ascii="Century Gothic" w:hAnsi="Century Gothic"/>
        </w:rPr>
        <w:t xml:space="preserve">.  </w:t>
      </w:r>
      <w:r w:rsidRPr="00FA7045">
        <w:rPr>
          <w:rFonts w:ascii="Century Gothic" w:hAnsi="Century Gothic"/>
        </w:rPr>
        <w:t xml:space="preserve">You can call </w:t>
      </w:r>
      <w:r w:rsidR="006B1D57">
        <w:rPr>
          <w:rFonts w:ascii="Century Gothic" w:hAnsi="Century Gothic"/>
        </w:rPr>
        <w:t>Uprise Health American Behavioral</w:t>
      </w:r>
      <w:r w:rsidRPr="00FA7045">
        <w:rPr>
          <w:rFonts w:ascii="Century Gothic" w:hAnsi="Century Gothic"/>
        </w:rPr>
        <w:t xml:space="preserve"> or submit your request in writing, sending the documentation to the attention of “Appeals.”</w:t>
      </w:r>
    </w:p>
    <w:p w14:paraId="4AE3B0A7" w14:textId="77777777" w:rsidR="002F276F" w:rsidRPr="00FA7045" w:rsidRDefault="002F276F" w:rsidP="00251DE3">
      <w:pPr>
        <w:pStyle w:val="BodyText"/>
        <w:rPr>
          <w:rFonts w:ascii="Century Gothic" w:hAnsi="Century Gothic"/>
        </w:rPr>
      </w:pPr>
    </w:p>
    <w:p w14:paraId="1BFCCF50" w14:textId="2E5E1C55" w:rsidR="00735B35" w:rsidRPr="00FA7045" w:rsidRDefault="001B4A7D" w:rsidP="00251DE3">
      <w:pPr>
        <w:suppressLineNumbers/>
        <w:suppressAutoHyphens/>
        <w:rPr>
          <w:rFonts w:ascii="Century Gothic" w:hAnsi="Century Gothic"/>
          <w:szCs w:val="24"/>
        </w:rPr>
      </w:pPr>
      <w:r w:rsidRPr="00FA7045">
        <w:rPr>
          <w:rFonts w:ascii="Century Gothic" w:hAnsi="Century Gothic"/>
          <w:b/>
          <w:szCs w:val="24"/>
        </w:rPr>
        <w:t xml:space="preserve">IMPORTANT: </w:t>
      </w:r>
      <w:r w:rsidRPr="00FA7045">
        <w:rPr>
          <w:rFonts w:ascii="Century Gothic" w:hAnsi="Century Gothic"/>
          <w:szCs w:val="24"/>
        </w:rPr>
        <w:t xml:space="preserve">See the </w:t>
      </w:r>
      <w:r w:rsidR="00B470BF">
        <w:rPr>
          <w:rFonts w:ascii="Century Gothic" w:hAnsi="Century Gothic"/>
          <w:i/>
          <w:szCs w:val="24"/>
        </w:rPr>
        <w:t xml:space="preserve">Birmingham Office </w:t>
      </w:r>
      <w:r w:rsidRPr="00FA7045">
        <w:rPr>
          <w:rFonts w:ascii="Century Gothic" w:hAnsi="Century Gothic"/>
          <w:szCs w:val="24"/>
        </w:rPr>
        <w:t xml:space="preserve">portion of the </w:t>
      </w:r>
      <w:r w:rsidRPr="00FA7045">
        <w:rPr>
          <w:rFonts w:ascii="Century Gothic" w:hAnsi="Century Gothic"/>
          <w:i/>
          <w:szCs w:val="24"/>
        </w:rPr>
        <w:t xml:space="preserve">Important Contact Information </w:t>
      </w:r>
      <w:r w:rsidRPr="00FA7045">
        <w:rPr>
          <w:rFonts w:ascii="Century Gothic" w:hAnsi="Century Gothic"/>
          <w:szCs w:val="24"/>
        </w:rPr>
        <w:t xml:space="preserve">section of this </w:t>
      </w:r>
      <w:r w:rsidR="00BB2FD6" w:rsidRPr="00FA7045">
        <w:rPr>
          <w:rFonts w:ascii="Century Gothic" w:hAnsi="Century Gothic"/>
          <w:i/>
          <w:szCs w:val="24"/>
        </w:rPr>
        <w:t>Handbook</w:t>
      </w:r>
      <w:r w:rsidRPr="00FA7045">
        <w:rPr>
          <w:rFonts w:ascii="Century Gothic" w:hAnsi="Century Gothic"/>
          <w:i/>
          <w:szCs w:val="24"/>
        </w:rPr>
        <w:t xml:space="preserve"> </w:t>
      </w:r>
      <w:r w:rsidRPr="00FA7045">
        <w:rPr>
          <w:rFonts w:ascii="Century Gothic" w:hAnsi="Century Gothic"/>
          <w:szCs w:val="24"/>
        </w:rPr>
        <w:t>for address, telephone, and fax information</w:t>
      </w:r>
      <w:r w:rsidR="00A25CFE">
        <w:rPr>
          <w:rFonts w:ascii="Century Gothic" w:hAnsi="Century Gothic"/>
          <w:szCs w:val="24"/>
        </w:rPr>
        <w:t>.</w:t>
      </w:r>
    </w:p>
    <w:p w14:paraId="4CA9DEF8" w14:textId="77777777" w:rsidR="00701B16" w:rsidRPr="00FA7045" w:rsidRDefault="00701B16" w:rsidP="00251DE3">
      <w:pPr>
        <w:suppressLineNumbers/>
        <w:suppressAutoHyphens/>
        <w:rPr>
          <w:rFonts w:ascii="Century Gothic" w:eastAsia="Times New Roman" w:hAnsi="Century Gothic" w:cs="Times New Roman"/>
          <w:szCs w:val="24"/>
        </w:rPr>
      </w:pPr>
    </w:p>
    <w:p w14:paraId="2BDB9EB2" w14:textId="77777777" w:rsidR="00735B35" w:rsidRPr="00FA7045" w:rsidRDefault="001B4A7D" w:rsidP="00251DE3">
      <w:pPr>
        <w:pStyle w:val="BodyText"/>
        <w:rPr>
          <w:rFonts w:ascii="Century Gothic" w:hAnsi="Century Gothic"/>
        </w:rPr>
      </w:pPr>
      <w:r w:rsidRPr="00FA7045">
        <w:rPr>
          <w:rFonts w:ascii="Century Gothic" w:hAnsi="Century Gothic"/>
        </w:rPr>
        <w:t>Some information will require you to provide a written request or consent before it can be released.</w:t>
      </w:r>
    </w:p>
    <w:p w14:paraId="2363DAE6" w14:textId="77777777" w:rsidR="00735B35" w:rsidRPr="00FA7045" w:rsidRDefault="00735B35" w:rsidP="00251DE3">
      <w:pPr>
        <w:suppressLineNumbers/>
        <w:suppressAutoHyphens/>
        <w:rPr>
          <w:rFonts w:ascii="Century Gothic" w:eastAsia="Times New Roman" w:hAnsi="Century Gothic" w:cs="Times New Roman"/>
          <w:szCs w:val="24"/>
        </w:rPr>
      </w:pPr>
    </w:p>
    <w:p w14:paraId="48D160ED" w14:textId="7D93E5E4" w:rsidR="00735B35" w:rsidRPr="00FA7045" w:rsidRDefault="001B4A7D" w:rsidP="00251DE3">
      <w:pPr>
        <w:suppressLineNumbers/>
        <w:suppressAutoHyphens/>
        <w:rPr>
          <w:rFonts w:ascii="Century Gothic" w:eastAsia="Times New Roman" w:hAnsi="Century Gothic" w:cs="Times New Roman"/>
          <w:szCs w:val="24"/>
        </w:rPr>
      </w:pPr>
      <w:r w:rsidRPr="00FA7045">
        <w:rPr>
          <w:rFonts w:ascii="Century Gothic" w:hAnsi="Century Gothic"/>
          <w:b/>
          <w:szCs w:val="24"/>
        </w:rPr>
        <w:t xml:space="preserve">FOR MORE INFORMATION: </w:t>
      </w:r>
      <w:r w:rsidRPr="00FA7045">
        <w:rPr>
          <w:rFonts w:ascii="Century Gothic" w:hAnsi="Century Gothic"/>
          <w:szCs w:val="24"/>
        </w:rPr>
        <w:t xml:space="preserve">If you have any questions about appeals or complaints, contact </w:t>
      </w:r>
      <w:r w:rsidR="006B1D57">
        <w:rPr>
          <w:rFonts w:ascii="Century Gothic" w:hAnsi="Century Gothic"/>
          <w:szCs w:val="24"/>
        </w:rPr>
        <w:t>Uprise Health American Behavioral</w:t>
      </w:r>
      <w:r w:rsidRPr="00FA7045">
        <w:rPr>
          <w:rFonts w:ascii="Century Gothic" w:hAnsi="Century Gothic"/>
          <w:szCs w:val="24"/>
        </w:rPr>
        <w:t xml:space="preserve"> using the contact information listed in the </w:t>
      </w:r>
      <w:r w:rsidR="00B470BF">
        <w:rPr>
          <w:rFonts w:ascii="Century Gothic" w:hAnsi="Century Gothic"/>
          <w:i/>
          <w:szCs w:val="24"/>
        </w:rPr>
        <w:t xml:space="preserve">Birmingham </w:t>
      </w:r>
      <w:r w:rsidR="00B470BF">
        <w:rPr>
          <w:rFonts w:ascii="Century Gothic" w:hAnsi="Century Gothic"/>
          <w:i/>
          <w:szCs w:val="24"/>
        </w:rPr>
        <w:lastRenderedPageBreak/>
        <w:t xml:space="preserve">Office </w:t>
      </w:r>
      <w:r w:rsidRPr="00FA7045">
        <w:rPr>
          <w:rFonts w:ascii="Century Gothic" w:hAnsi="Century Gothic"/>
          <w:szCs w:val="24"/>
        </w:rPr>
        <w:t xml:space="preserve">portion of the </w:t>
      </w:r>
      <w:r w:rsidRPr="00FA7045">
        <w:rPr>
          <w:rFonts w:ascii="Century Gothic" w:hAnsi="Century Gothic"/>
          <w:i/>
          <w:szCs w:val="24"/>
        </w:rPr>
        <w:t xml:space="preserve">Important Contact Information </w:t>
      </w:r>
      <w:r w:rsidRPr="00FA7045">
        <w:rPr>
          <w:rFonts w:ascii="Century Gothic" w:hAnsi="Century Gothic"/>
          <w:szCs w:val="24"/>
        </w:rPr>
        <w:t xml:space="preserve">section of this </w:t>
      </w:r>
      <w:r w:rsidR="00BB2FD6" w:rsidRPr="00FA7045">
        <w:rPr>
          <w:rFonts w:ascii="Century Gothic" w:hAnsi="Century Gothic"/>
          <w:i/>
          <w:szCs w:val="24"/>
        </w:rPr>
        <w:t>Handbook</w:t>
      </w:r>
      <w:r w:rsidRPr="00FA7045">
        <w:rPr>
          <w:rFonts w:ascii="Century Gothic" w:hAnsi="Century Gothic"/>
          <w:szCs w:val="24"/>
        </w:rPr>
        <w:t>.</w:t>
      </w:r>
    </w:p>
    <w:p w14:paraId="238046DB" w14:textId="77777777" w:rsidR="00735B35" w:rsidRPr="00FA7045" w:rsidRDefault="00735B35" w:rsidP="00251DE3">
      <w:pPr>
        <w:suppressLineNumbers/>
        <w:suppressAutoHyphens/>
        <w:rPr>
          <w:rFonts w:ascii="Century Gothic" w:eastAsia="Times New Roman" w:hAnsi="Century Gothic" w:cs="Times New Roman"/>
          <w:szCs w:val="24"/>
        </w:rPr>
      </w:pPr>
    </w:p>
    <w:p w14:paraId="0B2B0279" w14:textId="01F25071" w:rsidR="00735B35" w:rsidRDefault="001B4A7D" w:rsidP="00251DE3">
      <w:pPr>
        <w:pStyle w:val="BodyText"/>
        <w:rPr>
          <w:rFonts w:ascii="Century Gothic" w:hAnsi="Century Gothic"/>
        </w:rPr>
      </w:pPr>
      <w:r w:rsidRPr="00FA7045">
        <w:rPr>
          <w:rFonts w:ascii="Century Gothic" w:hAnsi="Century Gothic"/>
          <w:b/>
        </w:rPr>
        <w:t xml:space="preserve">NOTE: </w:t>
      </w:r>
      <w:r w:rsidRPr="00FA7045">
        <w:rPr>
          <w:rFonts w:ascii="Century Gothic" w:hAnsi="Century Gothic"/>
        </w:rPr>
        <w:t xml:space="preserve">Appeals procedures are subject to change during the year if required by </w:t>
      </w:r>
      <w:r w:rsidR="00A25CFE">
        <w:rPr>
          <w:rFonts w:ascii="Century Gothic" w:hAnsi="Century Gothic"/>
        </w:rPr>
        <w:t>F</w:t>
      </w:r>
      <w:r w:rsidRPr="00FA7045">
        <w:rPr>
          <w:rFonts w:ascii="Century Gothic" w:hAnsi="Century Gothic"/>
        </w:rPr>
        <w:t>ederal or Alabama State law.</w:t>
      </w:r>
    </w:p>
    <w:p w14:paraId="7FB68C8B" w14:textId="77777777" w:rsidR="00CE5021" w:rsidRPr="00FA7045" w:rsidRDefault="00CE5021" w:rsidP="00251DE3">
      <w:pPr>
        <w:pStyle w:val="BodyText"/>
        <w:rPr>
          <w:rFonts w:ascii="Century Gothic" w:hAnsi="Century Gothic"/>
        </w:rPr>
      </w:pPr>
    </w:p>
    <w:p w14:paraId="193AA610" w14:textId="77777777" w:rsidR="00735B35" w:rsidRDefault="001B4A7D" w:rsidP="00251DE3">
      <w:pPr>
        <w:pStyle w:val="BodyText"/>
        <w:rPr>
          <w:rFonts w:ascii="Century Gothic" w:hAnsi="Century Gothic"/>
        </w:rPr>
      </w:pPr>
      <w:r w:rsidRPr="00FA7045">
        <w:rPr>
          <w:rFonts w:ascii="Century Gothic" w:hAnsi="Century Gothic"/>
        </w:rPr>
        <w:t>You may request an appeal yourself, or an authorized representative may request an appeal for you</w:t>
      </w:r>
      <w:r w:rsidR="000B21C7" w:rsidRPr="00FA7045">
        <w:rPr>
          <w:rFonts w:ascii="Century Gothic" w:hAnsi="Century Gothic"/>
        </w:rPr>
        <w:t xml:space="preserve">.  </w:t>
      </w:r>
      <w:r w:rsidRPr="00FA7045">
        <w:rPr>
          <w:rFonts w:ascii="Century Gothic" w:hAnsi="Century Gothic"/>
        </w:rPr>
        <w:t xml:space="preserve">There are three parts to the </w:t>
      </w:r>
      <w:r w:rsidR="00887ABF" w:rsidRPr="00FA7045">
        <w:rPr>
          <w:rFonts w:ascii="Century Gothic" w:hAnsi="Century Gothic"/>
        </w:rPr>
        <w:t>ap</w:t>
      </w:r>
      <w:r w:rsidRPr="00FA7045">
        <w:rPr>
          <w:rFonts w:ascii="Century Gothic" w:hAnsi="Century Gothic"/>
        </w:rPr>
        <w:t xml:space="preserve">peals process: first-level appeal, second-level appeal, </w:t>
      </w:r>
      <w:r w:rsidR="00DB5A5A" w:rsidRPr="00FA7045">
        <w:rPr>
          <w:rFonts w:ascii="Century Gothic" w:hAnsi="Century Gothic"/>
        </w:rPr>
        <w:t>and external</w:t>
      </w:r>
      <w:r w:rsidRPr="00FA7045">
        <w:rPr>
          <w:rFonts w:ascii="Century Gothic" w:hAnsi="Century Gothic"/>
        </w:rPr>
        <w:t xml:space="preserve"> or independent review.</w:t>
      </w:r>
    </w:p>
    <w:p w14:paraId="51BFA540" w14:textId="77777777" w:rsidR="00E90DA8" w:rsidRDefault="00E90DA8" w:rsidP="00251DE3">
      <w:pPr>
        <w:pStyle w:val="BodyText"/>
        <w:rPr>
          <w:rFonts w:ascii="Century Gothic" w:hAnsi="Century Gothic"/>
        </w:rPr>
      </w:pPr>
    </w:p>
    <w:p w14:paraId="22DE93D1" w14:textId="1967F2B2" w:rsidR="00735B35" w:rsidRPr="00FA7045" w:rsidRDefault="001B4A7D" w:rsidP="00251DE3">
      <w:pPr>
        <w:pStyle w:val="BodyText"/>
        <w:rPr>
          <w:rFonts w:ascii="Century Gothic" w:hAnsi="Century Gothic"/>
        </w:rPr>
      </w:pPr>
      <w:r w:rsidRPr="00FA7045">
        <w:rPr>
          <w:rFonts w:ascii="Century Gothic" w:hAnsi="Century Gothic"/>
        </w:rPr>
        <w:t xml:space="preserve">If your request involves a decision to change, reduce, or terminate coverage for services already being covered, the </w:t>
      </w:r>
      <w:r w:rsidRPr="00FA7045">
        <w:rPr>
          <w:rFonts w:ascii="Century Gothic" w:hAnsi="Century Gothic"/>
          <w:i/>
        </w:rPr>
        <w:t xml:space="preserve">Plan </w:t>
      </w:r>
      <w:r w:rsidRPr="00FA7045">
        <w:rPr>
          <w:rFonts w:ascii="Century Gothic" w:hAnsi="Century Gothic"/>
        </w:rPr>
        <w:t xml:space="preserve">must </w:t>
      </w:r>
      <w:r w:rsidR="00887ABF" w:rsidRPr="00FA7045">
        <w:rPr>
          <w:rFonts w:ascii="Century Gothic" w:hAnsi="Century Gothic"/>
        </w:rPr>
        <w:t>contin</w:t>
      </w:r>
      <w:r w:rsidRPr="00FA7045">
        <w:rPr>
          <w:rFonts w:ascii="Century Gothic" w:hAnsi="Century Gothic"/>
        </w:rPr>
        <w:t>ue coverage for these services during your appeal</w:t>
      </w:r>
      <w:r w:rsidR="000B21C7" w:rsidRPr="00FA7045">
        <w:rPr>
          <w:rFonts w:ascii="Century Gothic" w:hAnsi="Century Gothic"/>
        </w:rPr>
        <w:t xml:space="preserve">.  </w:t>
      </w:r>
      <w:r w:rsidRPr="00FA7045">
        <w:rPr>
          <w:rFonts w:ascii="Century Gothic" w:hAnsi="Century Gothic"/>
        </w:rPr>
        <w:t xml:space="preserve">However, if the </w:t>
      </w:r>
      <w:r w:rsidRPr="00FA7045">
        <w:rPr>
          <w:rFonts w:ascii="Century Gothic" w:hAnsi="Century Gothic"/>
          <w:i/>
        </w:rPr>
        <w:t xml:space="preserve">Plan </w:t>
      </w:r>
      <w:r w:rsidRPr="00FA7045">
        <w:rPr>
          <w:rFonts w:ascii="Century Gothic" w:hAnsi="Century Gothic"/>
        </w:rPr>
        <w:t xml:space="preserve">upholds the decision to change, reduce, or terminate </w:t>
      </w:r>
      <w:r w:rsidR="00DB5A5A" w:rsidRPr="00FA7045">
        <w:rPr>
          <w:rFonts w:ascii="Century Gothic" w:hAnsi="Century Gothic"/>
        </w:rPr>
        <w:t>cover</w:t>
      </w:r>
      <w:r w:rsidRPr="00FA7045">
        <w:rPr>
          <w:rFonts w:ascii="Century Gothic" w:hAnsi="Century Gothic"/>
        </w:rPr>
        <w:t xml:space="preserve">age, you will be responsible for any payments made by the </w:t>
      </w:r>
      <w:r w:rsidRPr="00FA7045">
        <w:rPr>
          <w:rFonts w:ascii="Century Gothic" w:hAnsi="Century Gothic"/>
          <w:i/>
        </w:rPr>
        <w:t xml:space="preserve">Plan </w:t>
      </w:r>
      <w:r w:rsidRPr="00FA7045">
        <w:rPr>
          <w:rFonts w:ascii="Century Gothic" w:hAnsi="Century Gothic"/>
        </w:rPr>
        <w:t>during that period</w:t>
      </w:r>
      <w:r w:rsidR="00146E0E" w:rsidRPr="00FA7045">
        <w:rPr>
          <w:rFonts w:ascii="Century Gothic" w:hAnsi="Century Gothic"/>
        </w:rPr>
        <w:t xml:space="preserve">. </w:t>
      </w:r>
      <w:r w:rsidRPr="00FA7045">
        <w:rPr>
          <w:rFonts w:ascii="Century Gothic" w:hAnsi="Century Gothic"/>
        </w:rPr>
        <w:t xml:space="preserve">If you request payment for denied claims or </w:t>
      </w:r>
      <w:r w:rsidR="005616BE" w:rsidRPr="00FA7045">
        <w:rPr>
          <w:rFonts w:ascii="Century Gothic" w:hAnsi="Century Gothic"/>
        </w:rPr>
        <w:t>ap</w:t>
      </w:r>
      <w:r w:rsidRPr="00FA7045">
        <w:rPr>
          <w:rFonts w:ascii="Century Gothic" w:hAnsi="Century Gothic"/>
        </w:rPr>
        <w:t xml:space="preserve">proval of services, not yet covered by the </w:t>
      </w:r>
      <w:r w:rsidRPr="00FA7045">
        <w:rPr>
          <w:rFonts w:ascii="Century Gothic" w:hAnsi="Century Gothic"/>
          <w:i/>
        </w:rPr>
        <w:t>Plan</w:t>
      </w:r>
      <w:r w:rsidRPr="00FA7045">
        <w:rPr>
          <w:rFonts w:ascii="Century Gothic" w:hAnsi="Century Gothic"/>
        </w:rPr>
        <w:t>, we do not have to cover the services while the appeal is under consideration.</w:t>
      </w:r>
    </w:p>
    <w:p w14:paraId="40336EFA" w14:textId="77777777" w:rsidR="00E90DA8" w:rsidRDefault="00E90DA8" w:rsidP="00251DE3">
      <w:pPr>
        <w:pStyle w:val="BodyText"/>
        <w:rPr>
          <w:rFonts w:ascii="Century Gothic" w:hAnsi="Century Gothic"/>
        </w:rPr>
      </w:pPr>
    </w:p>
    <w:p w14:paraId="644B6FA3" w14:textId="1350C5EE" w:rsidR="00735B35" w:rsidRPr="00FA7045" w:rsidRDefault="001B4A7D" w:rsidP="00251DE3">
      <w:pPr>
        <w:pStyle w:val="BodyText"/>
        <w:rPr>
          <w:rFonts w:ascii="Century Gothic" w:hAnsi="Century Gothic"/>
        </w:rPr>
      </w:pPr>
      <w:r w:rsidRPr="00FA7045">
        <w:rPr>
          <w:rFonts w:ascii="Century Gothic" w:hAnsi="Century Gothic"/>
        </w:rPr>
        <w:t xml:space="preserve">The </w:t>
      </w:r>
      <w:r w:rsidRPr="00FA7045">
        <w:rPr>
          <w:rFonts w:ascii="Century Gothic" w:hAnsi="Century Gothic" w:cs="Times New Roman"/>
          <w:i/>
        </w:rPr>
        <w:t xml:space="preserve">Plan </w:t>
      </w:r>
      <w:r w:rsidRPr="00FA7045">
        <w:rPr>
          <w:rFonts w:ascii="Century Gothic" w:hAnsi="Century Gothic"/>
        </w:rPr>
        <w:t xml:space="preserve">will consult with a health care professional on appeals where the </w:t>
      </w:r>
      <w:r w:rsidRPr="00FA7045">
        <w:rPr>
          <w:rFonts w:ascii="Century Gothic" w:hAnsi="Century Gothic" w:cs="Times New Roman"/>
          <w:i/>
        </w:rPr>
        <w:t xml:space="preserve">Plan’s </w:t>
      </w:r>
      <w:r w:rsidRPr="00FA7045">
        <w:rPr>
          <w:rFonts w:ascii="Century Gothic" w:hAnsi="Century Gothic"/>
        </w:rPr>
        <w:t>decision was based in whole or in part on a medical judgment</w:t>
      </w:r>
      <w:r w:rsidR="00146E0E" w:rsidRPr="00FA7045">
        <w:rPr>
          <w:rFonts w:ascii="Century Gothic" w:hAnsi="Century Gothic"/>
        </w:rPr>
        <w:t xml:space="preserve">. </w:t>
      </w:r>
      <w:r w:rsidRPr="00FA7045">
        <w:rPr>
          <w:rFonts w:ascii="Century Gothic" w:hAnsi="Century Gothic"/>
        </w:rPr>
        <w:t xml:space="preserve">That includes decisions based on determinations that a particular treatment is experimental, investigational, or not </w:t>
      </w:r>
      <w:r w:rsidR="00887ABF" w:rsidRPr="00FA7045">
        <w:rPr>
          <w:rFonts w:ascii="Century Gothic" w:hAnsi="Century Gothic"/>
        </w:rPr>
        <w:t>medical</w:t>
      </w:r>
      <w:r w:rsidRPr="00FA7045">
        <w:rPr>
          <w:rFonts w:ascii="Century Gothic" w:hAnsi="Century Gothic"/>
        </w:rPr>
        <w:t>ly necessary or appropriate</w:t>
      </w:r>
      <w:r w:rsidR="00146E0E" w:rsidRPr="00FA7045">
        <w:rPr>
          <w:rFonts w:ascii="Century Gothic" w:hAnsi="Century Gothic"/>
        </w:rPr>
        <w:t xml:space="preserve">. </w:t>
      </w:r>
      <w:r w:rsidRPr="00FA7045">
        <w:rPr>
          <w:rFonts w:ascii="Century Gothic" w:hAnsi="Century Gothic"/>
        </w:rPr>
        <w:t xml:space="preserve">In this case, the </w:t>
      </w:r>
      <w:r w:rsidRPr="00FA7045">
        <w:rPr>
          <w:rFonts w:ascii="Century Gothic" w:hAnsi="Century Gothic" w:cs="Times New Roman"/>
          <w:i/>
        </w:rPr>
        <w:t xml:space="preserve">Plan </w:t>
      </w:r>
      <w:r w:rsidRPr="00FA7045">
        <w:rPr>
          <w:rFonts w:ascii="Century Gothic" w:hAnsi="Century Gothic"/>
        </w:rPr>
        <w:t xml:space="preserve">will consult with a health care professional who has appropriate training and </w:t>
      </w:r>
      <w:r w:rsidR="00887ABF" w:rsidRPr="00FA7045">
        <w:rPr>
          <w:rFonts w:ascii="Century Gothic" w:hAnsi="Century Gothic"/>
        </w:rPr>
        <w:t>experi</w:t>
      </w:r>
      <w:r w:rsidRPr="00FA7045">
        <w:rPr>
          <w:rFonts w:ascii="Century Gothic" w:hAnsi="Century Gothic"/>
        </w:rPr>
        <w:t>ence in the field of behavioral health care involved.</w:t>
      </w:r>
    </w:p>
    <w:p w14:paraId="3D06B960" w14:textId="77777777" w:rsidR="00735B35" w:rsidRPr="00FA7045" w:rsidRDefault="00735B35" w:rsidP="00251DE3">
      <w:pPr>
        <w:suppressLineNumbers/>
        <w:suppressAutoHyphens/>
        <w:rPr>
          <w:rFonts w:ascii="Century Gothic" w:eastAsia="Times New Roman" w:hAnsi="Century Gothic" w:cs="Times New Roman"/>
          <w:szCs w:val="24"/>
        </w:rPr>
      </w:pPr>
    </w:p>
    <w:p w14:paraId="460266B3" w14:textId="6F1BEDFD" w:rsidR="00735B35" w:rsidRPr="00FA7045" w:rsidRDefault="001B4A7D" w:rsidP="00251DE3">
      <w:pPr>
        <w:pStyle w:val="BodyText"/>
        <w:rPr>
          <w:rFonts w:ascii="Century Gothic" w:hAnsi="Century Gothic"/>
        </w:rPr>
      </w:pPr>
      <w:r w:rsidRPr="00FA7045">
        <w:rPr>
          <w:rFonts w:ascii="Century Gothic" w:hAnsi="Century Gothic"/>
        </w:rPr>
        <w:t>You may send written comments, documents, and any other information when you request an appeal</w:t>
      </w:r>
      <w:r w:rsidR="000B21C7" w:rsidRPr="00FA7045">
        <w:rPr>
          <w:rFonts w:ascii="Century Gothic" w:hAnsi="Century Gothic"/>
        </w:rPr>
        <w:t xml:space="preserve">.  </w:t>
      </w:r>
      <w:r w:rsidRPr="00FA7045">
        <w:rPr>
          <w:rFonts w:ascii="Century Gothic" w:hAnsi="Century Gothic"/>
        </w:rPr>
        <w:t xml:space="preserve">You may also request copies of documents the </w:t>
      </w:r>
      <w:r w:rsidRPr="00FA7045">
        <w:rPr>
          <w:rFonts w:ascii="Century Gothic" w:hAnsi="Century Gothic"/>
          <w:i/>
        </w:rPr>
        <w:t xml:space="preserve">Plan </w:t>
      </w:r>
      <w:r w:rsidRPr="00FA7045">
        <w:rPr>
          <w:rFonts w:ascii="Century Gothic" w:hAnsi="Century Gothic"/>
        </w:rPr>
        <w:t>has that are relevant to your appeal,</w:t>
      </w:r>
      <w:r w:rsidR="003D2742" w:rsidRPr="00FA7045">
        <w:rPr>
          <w:rFonts w:ascii="Century Gothic" w:hAnsi="Century Gothic"/>
        </w:rPr>
        <w:t xml:space="preserve"> </w:t>
      </w:r>
      <w:r w:rsidRPr="00FA7045">
        <w:rPr>
          <w:rFonts w:ascii="Century Gothic" w:hAnsi="Century Gothic"/>
        </w:rPr>
        <w:t xml:space="preserve">which the </w:t>
      </w:r>
      <w:r w:rsidRPr="00FA7045">
        <w:rPr>
          <w:rFonts w:ascii="Century Gothic" w:hAnsi="Century Gothic"/>
          <w:i/>
        </w:rPr>
        <w:t xml:space="preserve">Plan </w:t>
      </w:r>
      <w:r w:rsidRPr="00FA7045">
        <w:rPr>
          <w:rFonts w:ascii="Century Gothic" w:hAnsi="Century Gothic"/>
        </w:rPr>
        <w:t>will provide at no cost</w:t>
      </w:r>
      <w:r w:rsidR="00146E0E" w:rsidRPr="00FA7045">
        <w:rPr>
          <w:rFonts w:ascii="Century Gothic" w:hAnsi="Century Gothic"/>
        </w:rPr>
        <w:t xml:space="preserve">. </w:t>
      </w:r>
      <w:r w:rsidRPr="00FA7045">
        <w:rPr>
          <w:rFonts w:ascii="Century Gothic" w:hAnsi="Century Gothic"/>
        </w:rPr>
        <w:t>Our review will consider any information you or your provider submits to us.</w:t>
      </w:r>
    </w:p>
    <w:p w14:paraId="652ABE29" w14:textId="77777777" w:rsidR="003D2742" w:rsidRPr="00FA7045" w:rsidRDefault="003D2742" w:rsidP="00251DE3">
      <w:pPr>
        <w:jc w:val="left"/>
        <w:rPr>
          <w:rFonts w:ascii="Century Gothic" w:eastAsia="Times New Roman" w:hAnsi="Century Gothic" w:cs="Times New Roman"/>
          <w:color w:val="000000"/>
          <w:kern w:val="28"/>
          <w:szCs w:val="24"/>
          <w14:cntxtAlts/>
        </w:rPr>
      </w:pPr>
      <w:r w:rsidRPr="00FA7045">
        <w:rPr>
          <w:rFonts w:ascii="Century Gothic" w:eastAsia="Times New Roman" w:hAnsi="Century Gothic" w:cs="Times New Roman"/>
          <w:color w:val="000000"/>
          <w:kern w:val="28"/>
          <w:szCs w:val="24"/>
          <w14:cntxtAlts/>
        </w:rPr>
        <w:t> </w:t>
      </w:r>
    </w:p>
    <w:p w14:paraId="33CE22A2" w14:textId="77777777" w:rsidR="00735B35" w:rsidRPr="00FA7045" w:rsidRDefault="001B4A7D" w:rsidP="00251DE3">
      <w:pPr>
        <w:rPr>
          <w:rFonts w:ascii="Century Gothic" w:hAnsi="Century Gothic" w:cs="Bookman Old Style"/>
        </w:rPr>
      </w:pPr>
      <w:bookmarkStart w:id="89" w:name="_Toc441046836"/>
      <w:r w:rsidRPr="00FA7045">
        <w:rPr>
          <w:rFonts w:ascii="Century Gothic" w:hAnsi="Century Gothic"/>
          <w:b/>
        </w:rPr>
        <w:t>How to Designate an Authorized Representative</w:t>
      </w:r>
      <w:bookmarkEnd w:id="89"/>
    </w:p>
    <w:p w14:paraId="06135E5F"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30181ADC" w14:textId="36A5BE91" w:rsidR="00FF18DF" w:rsidRDefault="001B4A7D" w:rsidP="00251DE3">
      <w:pPr>
        <w:pStyle w:val="BodyText"/>
        <w:rPr>
          <w:rFonts w:ascii="Century Gothic" w:hAnsi="Century Gothic"/>
        </w:rPr>
      </w:pPr>
      <w:r w:rsidRPr="00FA7045">
        <w:rPr>
          <w:rFonts w:ascii="Century Gothic" w:hAnsi="Century Gothic"/>
          <w:b/>
        </w:rPr>
        <w:t xml:space="preserve">IMPORTANT:  </w:t>
      </w:r>
      <w:r w:rsidRPr="00FA7045">
        <w:rPr>
          <w:rFonts w:ascii="Century Gothic" w:hAnsi="Century Gothic"/>
        </w:rPr>
        <w:t xml:space="preserve">Because of privacy laws, the </w:t>
      </w:r>
      <w:r w:rsidRPr="00FA7045">
        <w:rPr>
          <w:rFonts w:ascii="Century Gothic" w:hAnsi="Century Gothic"/>
          <w:i/>
        </w:rPr>
        <w:t xml:space="preserve">Plan </w:t>
      </w:r>
      <w:r w:rsidRPr="00FA7045">
        <w:rPr>
          <w:rFonts w:ascii="Century Gothic" w:hAnsi="Century Gothic"/>
        </w:rPr>
        <w:t xml:space="preserve">usually cannot share information on appeals or complaints with family members or other persons unless the patient is a minor, or the </w:t>
      </w:r>
      <w:r w:rsidRPr="00FA7045">
        <w:rPr>
          <w:rFonts w:ascii="Century Gothic" w:hAnsi="Century Gothic"/>
          <w:i/>
        </w:rPr>
        <w:t xml:space="preserve">Plan </w:t>
      </w:r>
      <w:r w:rsidRPr="00FA7045">
        <w:rPr>
          <w:rFonts w:ascii="Century Gothic" w:hAnsi="Century Gothic"/>
        </w:rPr>
        <w:t>has received written authorization to release personal health information to the other person</w:t>
      </w:r>
      <w:r w:rsidR="00146E0E" w:rsidRPr="00FA7045">
        <w:rPr>
          <w:rFonts w:ascii="Century Gothic" w:hAnsi="Century Gothic"/>
        </w:rPr>
        <w:t xml:space="preserve">. </w:t>
      </w:r>
    </w:p>
    <w:p w14:paraId="27CB342D" w14:textId="77777777" w:rsidR="00FF18DF" w:rsidRDefault="00FF18DF" w:rsidP="00251DE3">
      <w:pPr>
        <w:pStyle w:val="BodyText"/>
        <w:rPr>
          <w:rFonts w:ascii="Century Gothic" w:hAnsi="Century Gothic"/>
        </w:rPr>
      </w:pPr>
    </w:p>
    <w:p w14:paraId="399D7C6A" w14:textId="1C75D524" w:rsidR="00735B35" w:rsidRPr="00FA7045" w:rsidRDefault="001B4A7D" w:rsidP="00251DE3">
      <w:pPr>
        <w:pStyle w:val="BodyText"/>
        <w:rPr>
          <w:rFonts w:ascii="Century Gothic" w:hAnsi="Century Gothic"/>
        </w:rPr>
      </w:pPr>
      <w:r w:rsidRPr="00FA7045">
        <w:rPr>
          <w:rFonts w:ascii="Century Gothic" w:hAnsi="Century Gothic"/>
        </w:rPr>
        <w:t xml:space="preserve">If you want to authorize someone to receive your protected health information or designate a representative, you may request an </w:t>
      </w:r>
      <w:r w:rsidRPr="00FA7045">
        <w:rPr>
          <w:rFonts w:ascii="Century Gothic" w:hAnsi="Century Gothic"/>
          <w:i/>
        </w:rPr>
        <w:t>Authorization to Disclose Protected Health Informati</w:t>
      </w:r>
      <w:r w:rsidRPr="00FA7045">
        <w:rPr>
          <w:rFonts w:ascii="Century Gothic" w:hAnsi="Century Gothic"/>
        </w:rPr>
        <w:t xml:space="preserve">on from </w:t>
      </w:r>
      <w:r w:rsidR="006B1D57">
        <w:rPr>
          <w:rFonts w:ascii="Century Gothic" w:hAnsi="Century Gothic"/>
        </w:rPr>
        <w:t>Uprise Health American Behavioral</w:t>
      </w:r>
      <w:r w:rsidR="00146E0E" w:rsidRPr="00FA7045">
        <w:rPr>
          <w:rFonts w:ascii="Century Gothic" w:hAnsi="Century Gothic"/>
        </w:rPr>
        <w:t xml:space="preserve">. </w:t>
      </w:r>
      <w:r w:rsidRPr="00FA7045">
        <w:rPr>
          <w:rFonts w:ascii="Century Gothic" w:hAnsi="Century Gothic"/>
        </w:rPr>
        <w:t xml:space="preserve">This form must be completed and returned to </w:t>
      </w:r>
      <w:r w:rsidR="006B1D57">
        <w:rPr>
          <w:rFonts w:ascii="Century Gothic" w:hAnsi="Century Gothic"/>
        </w:rPr>
        <w:t>Uprise Health American Behavioral</w:t>
      </w:r>
      <w:r w:rsidRPr="00FA7045">
        <w:rPr>
          <w:rFonts w:ascii="Century Gothic" w:hAnsi="Century Gothic"/>
        </w:rPr>
        <w:t xml:space="preserve"> before we can share information</w:t>
      </w:r>
      <w:r w:rsidR="00624005" w:rsidRPr="00FA7045">
        <w:rPr>
          <w:rFonts w:ascii="Century Gothic" w:hAnsi="Century Gothic"/>
        </w:rPr>
        <w:t xml:space="preserve">. </w:t>
      </w:r>
      <w:r w:rsidRPr="00FA7045">
        <w:rPr>
          <w:rFonts w:ascii="Century Gothic" w:hAnsi="Century Gothic"/>
        </w:rPr>
        <w:t>If you are designating someone else to represent you in an appeal or complaint, the form must specifically state this.</w:t>
      </w:r>
    </w:p>
    <w:p w14:paraId="69BAAEB8" w14:textId="77777777" w:rsidR="00735B35" w:rsidRPr="00FA7045" w:rsidRDefault="00735B35" w:rsidP="00251DE3">
      <w:pPr>
        <w:suppressLineNumbers/>
        <w:suppressAutoHyphens/>
        <w:rPr>
          <w:rFonts w:ascii="Century Gothic" w:eastAsia="Times New Roman" w:hAnsi="Century Gothic" w:cs="Times New Roman"/>
          <w:szCs w:val="24"/>
        </w:rPr>
      </w:pPr>
    </w:p>
    <w:p w14:paraId="39CDBC3C" w14:textId="5DCADAC6" w:rsidR="005F239C" w:rsidRPr="00FA7045" w:rsidRDefault="001B4A7D" w:rsidP="00251DE3">
      <w:pPr>
        <w:pStyle w:val="BodyText"/>
        <w:rPr>
          <w:rFonts w:ascii="Century Gothic" w:hAnsi="Century Gothic"/>
        </w:rPr>
      </w:pPr>
      <w:r w:rsidRPr="00FA7045">
        <w:rPr>
          <w:rFonts w:ascii="Century Gothic" w:hAnsi="Century Gothic"/>
        </w:rPr>
        <w:t xml:space="preserve">In most cases, </w:t>
      </w:r>
      <w:r w:rsidR="006B1D57">
        <w:rPr>
          <w:rFonts w:ascii="Century Gothic" w:hAnsi="Century Gothic"/>
        </w:rPr>
        <w:t>Uprise Health American Behavioral</w:t>
      </w:r>
      <w:r w:rsidRPr="00FA7045">
        <w:rPr>
          <w:rFonts w:ascii="Century Gothic" w:hAnsi="Century Gothic"/>
        </w:rPr>
        <w:t xml:space="preserve"> must have written authorization to communicate with anyone but the enrollee (patient) except when the enrollee is under age 14; a parent or legal guardian may act as representative. </w:t>
      </w:r>
    </w:p>
    <w:p w14:paraId="24BB1926" w14:textId="77777777" w:rsidR="005F239C" w:rsidRPr="00FA7045" w:rsidRDefault="005F239C" w:rsidP="00251DE3">
      <w:pPr>
        <w:pStyle w:val="BodyText"/>
        <w:rPr>
          <w:rFonts w:ascii="Century Gothic" w:hAnsi="Century Gothic"/>
        </w:rPr>
      </w:pPr>
    </w:p>
    <w:p w14:paraId="38C087FE" w14:textId="77777777" w:rsidR="00735B35" w:rsidRDefault="001B4A7D" w:rsidP="00251DE3">
      <w:pPr>
        <w:pStyle w:val="BodyText"/>
        <w:rPr>
          <w:rFonts w:ascii="Century Gothic" w:hAnsi="Century Gothic"/>
        </w:rPr>
      </w:pPr>
      <w:r w:rsidRPr="00FA7045">
        <w:rPr>
          <w:rFonts w:ascii="Century Gothic" w:hAnsi="Century Gothic"/>
        </w:rPr>
        <w:t xml:space="preserve">Under some circumstances, written </w:t>
      </w:r>
      <w:r w:rsidR="005616BE" w:rsidRPr="00FA7045">
        <w:rPr>
          <w:rFonts w:ascii="Century Gothic" w:hAnsi="Century Gothic"/>
        </w:rPr>
        <w:t>authoriza</w:t>
      </w:r>
      <w:r w:rsidRPr="00FA7045">
        <w:rPr>
          <w:rFonts w:ascii="Century Gothic" w:hAnsi="Century Gothic"/>
        </w:rPr>
        <w:t>tion is necessary when the enrollee is age 14 to 17</w:t>
      </w:r>
      <w:r w:rsidR="000B21C7" w:rsidRPr="00FA7045">
        <w:rPr>
          <w:rFonts w:ascii="Century Gothic" w:hAnsi="Century Gothic"/>
        </w:rPr>
        <w:t xml:space="preserve">.  </w:t>
      </w:r>
      <w:r w:rsidRPr="00FA7045">
        <w:rPr>
          <w:rFonts w:ascii="Century Gothic" w:hAnsi="Century Gothic"/>
        </w:rPr>
        <w:t>You may choose to authorize a representative to:</w:t>
      </w:r>
    </w:p>
    <w:p w14:paraId="4D2DF629" w14:textId="1207A97E" w:rsidR="0049774C" w:rsidRDefault="0049774C" w:rsidP="00251DE3">
      <w:pPr>
        <w:pStyle w:val="BodyText"/>
        <w:rPr>
          <w:rFonts w:ascii="Century Gothic" w:hAnsi="Century Gothic"/>
        </w:rPr>
      </w:pPr>
    </w:p>
    <w:p w14:paraId="4AFDEFC2" w14:textId="77777777" w:rsidR="00A25CFE" w:rsidRPr="00FA7045" w:rsidRDefault="00A25CFE" w:rsidP="00251DE3">
      <w:pPr>
        <w:pStyle w:val="BodyText"/>
        <w:rPr>
          <w:rFonts w:ascii="Century Gothic" w:hAnsi="Century Gothic"/>
        </w:rPr>
      </w:pPr>
    </w:p>
    <w:p w14:paraId="77496965" w14:textId="5732CAFF" w:rsidR="00735B35" w:rsidRPr="00FA7045" w:rsidRDefault="001B4A7D" w:rsidP="00AB06DA">
      <w:pPr>
        <w:pStyle w:val="BodyText"/>
        <w:numPr>
          <w:ilvl w:val="0"/>
          <w:numId w:val="3"/>
        </w:numPr>
        <w:rPr>
          <w:rFonts w:ascii="Century Gothic" w:hAnsi="Century Gothic"/>
        </w:rPr>
      </w:pPr>
      <w:r w:rsidRPr="00FA7045">
        <w:rPr>
          <w:rFonts w:ascii="Century Gothic" w:hAnsi="Century Gothic"/>
        </w:rPr>
        <w:lastRenderedPageBreak/>
        <w:t xml:space="preserve">Talk to </w:t>
      </w:r>
      <w:r w:rsidR="006B1D57">
        <w:rPr>
          <w:rFonts w:ascii="Century Gothic" w:hAnsi="Century Gothic"/>
        </w:rPr>
        <w:t>Uprise Health American Behavioral</w:t>
      </w:r>
      <w:r w:rsidRPr="00FA7045">
        <w:rPr>
          <w:rFonts w:ascii="Century Gothic" w:hAnsi="Century Gothic"/>
        </w:rPr>
        <w:t xml:space="preserve"> about claims or </w:t>
      </w:r>
      <w:proofErr w:type="gramStart"/>
      <w:r w:rsidRPr="00FA7045">
        <w:rPr>
          <w:rFonts w:ascii="Century Gothic" w:hAnsi="Century Gothic"/>
        </w:rPr>
        <w:t>services;</w:t>
      </w:r>
      <w:proofErr w:type="gramEnd"/>
    </w:p>
    <w:p w14:paraId="565D341D" w14:textId="77777777" w:rsidR="00735B35" w:rsidRPr="00FA7045" w:rsidRDefault="001B4A7D" w:rsidP="00AB06DA">
      <w:pPr>
        <w:pStyle w:val="BodyText"/>
        <w:numPr>
          <w:ilvl w:val="0"/>
          <w:numId w:val="3"/>
        </w:numPr>
        <w:rPr>
          <w:rFonts w:ascii="Century Gothic" w:hAnsi="Century Gothic"/>
        </w:rPr>
      </w:pPr>
      <w:r w:rsidRPr="00FA7045">
        <w:rPr>
          <w:rFonts w:ascii="Century Gothic" w:hAnsi="Century Gothic"/>
        </w:rPr>
        <w:t>Share your protected health information; and/or</w:t>
      </w:r>
    </w:p>
    <w:p w14:paraId="50A51014" w14:textId="77777777" w:rsidR="00735B35" w:rsidRPr="00FA7045" w:rsidRDefault="001B4A7D" w:rsidP="00AB06DA">
      <w:pPr>
        <w:pStyle w:val="BodyText"/>
        <w:numPr>
          <w:ilvl w:val="0"/>
          <w:numId w:val="3"/>
        </w:numPr>
        <w:rPr>
          <w:rFonts w:ascii="Century Gothic" w:hAnsi="Century Gothic"/>
        </w:rPr>
      </w:pPr>
      <w:r w:rsidRPr="00FA7045">
        <w:rPr>
          <w:rFonts w:ascii="Century Gothic" w:hAnsi="Century Gothic"/>
        </w:rPr>
        <w:t>Handle an appeal on your behalf.</w:t>
      </w:r>
    </w:p>
    <w:p w14:paraId="6766BD68" w14:textId="77777777" w:rsidR="00735B35" w:rsidRPr="00FA7045" w:rsidRDefault="00735B35" w:rsidP="00251DE3">
      <w:pPr>
        <w:suppressLineNumbers/>
        <w:suppressAutoHyphens/>
        <w:rPr>
          <w:rFonts w:ascii="Century Gothic" w:eastAsia="Times New Roman" w:hAnsi="Century Gothic" w:cs="Times New Roman"/>
          <w:szCs w:val="24"/>
        </w:rPr>
      </w:pPr>
    </w:p>
    <w:p w14:paraId="6B7D3F6E" w14:textId="0ACC60C1" w:rsidR="00735B35" w:rsidRPr="00FA7045" w:rsidRDefault="001B4A7D" w:rsidP="00251DE3">
      <w:pPr>
        <w:pStyle w:val="BodyText"/>
        <w:rPr>
          <w:rFonts w:ascii="Century Gothic" w:hAnsi="Century Gothic"/>
        </w:rPr>
      </w:pPr>
      <w:r w:rsidRPr="00FA7045">
        <w:rPr>
          <w:rFonts w:ascii="Century Gothic" w:hAnsi="Century Gothic"/>
        </w:rPr>
        <w:t xml:space="preserve">To designate an authorized representative, you must complete an </w:t>
      </w:r>
      <w:r w:rsidRPr="00FA7045">
        <w:rPr>
          <w:rFonts w:ascii="Century Gothic" w:hAnsi="Century Gothic"/>
          <w:i/>
        </w:rPr>
        <w:t xml:space="preserve">Authorization to Disclose Protected Health Information </w:t>
      </w:r>
      <w:r w:rsidRPr="00FA7045">
        <w:rPr>
          <w:rFonts w:ascii="Century Gothic" w:hAnsi="Century Gothic"/>
        </w:rPr>
        <w:t xml:space="preserve">form, </w:t>
      </w:r>
      <w:r w:rsidR="00DB5A5A" w:rsidRPr="00FA7045">
        <w:rPr>
          <w:rFonts w:ascii="Century Gothic" w:hAnsi="Century Gothic"/>
        </w:rPr>
        <w:t>avail</w:t>
      </w:r>
      <w:r w:rsidRPr="00FA7045">
        <w:rPr>
          <w:rFonts w:ascii="Century Gothic" w:hAnsi="Century Gothic"/>
        </w:rPr>
        <w:t xml:space="preserve">able by calling </w:t>
      </w:r>
      <w:r w:rsidR="00624005">
        <w:rPr>
          <w:rFonts w:ascii="Century Gothic" w:hAnsi="Century Gothic"/>
        </w:rPr>
        <w:t xml:space="preserve">Uprise Health </w:t>
      </w:r>
      <w:r w:rsidRPr="00FA7045">
        <w:rPr>
          <w:rFonts w:ascii="Century Gothic" w:hAnsi="Century Gothic"/>
        </w:rPr>
        <w:t>American Behavioral at 1-800-677-4544</w:t>
      </w:r>
      <w:r w:rsidR="006B1D57">
        <w:rPr>
          <w:rFonts w:ascii="Century Gothic" w:hAnsi="Century Gothic"/>
        </w:rPr>
        <w:t xml:space="preserve">. </w:t>
      </w:r>
      <w:r w:rsidRPr="00FA7045">
        <w:rPr>
          <w:rFonts w:ascii="Century Gothic" w:hAnsi="Century Gothic"/>
        </w:rPr>
        <w:t>Send the form to the address on the form</w:t>
      </w:r>
      <w:r w:rsidR="00624005" w:rsidRPr="00FA7045">
        <w:rPr>
          <w:rFonts w:ascii="Century Gothic" w:hAnsi="Century Gothic"/>
        </w:rPr>
        <w:t xml:space="preserve">. </w:t>
      </w:r>
      <w:r w:rsidR="006B1D57">
        <w:rPr>
          <w:rFonts w:ascii="Century Gothic" w:hAnsi="Century Gothic"/>
        </w:rPr>
        <w:t>Uprise Health American Behavioral</w:t>
      </w:r>
      <w:r w:rsidRPr="00FA7045">
        <w:rPr>
          <w:rFonts w:ascii="Century Gothic" w:hAnsi="Century Gothic"/>
        </w:rPr>
        <w:t xml:space="preserve"> cannot share information or proceed with an appeal until we receive the completed form</w:t>
      </w:r>
      <w:r w:rsidR="00624005" w:rsidRPr="00FA7045">
        <w:rPr>
          <w:rFonts w:ascii="Century Gothic" w:hAnsi="Century Gothic"/>
        </w:rPr>
        <w:t xml:space="preserve">. </w:t>
      </w:r>
      <w:r w:rsidRPr="00FA7045">
        <w:rPr>
          <w:rFonts w:ascii="Century Gothic" w:hAnsi="Century Gothic"/>
        </w:rPr>
        <w:t>On the form, you must specify:</w:t>
      </w:r>
    </w:p>
    <w:p w14:paraId="0F36B9BF" w14:textId="77777777" w:rsidR="006B4B45" w:rsidRDefault="006B4B45" w:rsidP="00251DE3">
      <w:pPr>
        <w:suppressLineNumbers/>
        <w:suppressAutoHyphens/>
        <w:rPr>
          <w:rFonts w:ascii="Century Gothic" w:eastAsia="Times New Roman" w:hAnsi="Century Gothic" w:cs="Times New Roman"/>
          <w:szCs w:val="24"/>
        </w:rPr>
      </w:pPr>
    </w:p>
    <w:p w14:paraId="32558814"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 xml:space="preserve">What information may be </w:t>
      </w:r>
      <w:proofErr w:type="gramStart"/>
      <w:r w:rsidRPr="00FA7045">
        <w:rPr>
          <w:rFonts w:ascii="Century Gothic" w:hAnsi="Century Gothic"/>
        </w:rPr>
        <w:t>disclosed;</w:t>
      </w:r>
      <w:proofErr w:type="gramEnd"/>
    </w:p>
    <w:p w14:paraId="165237BE"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The purpose of the disclosure (for example, handling an appeal on your behalf); and</w:t>
      </w:r>
    </w:p>
    <w:p w14:paraId="6B312AA5"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Who is designated to receive or release the information.</w:t>
      </w:r>
    </w:p>
    <w:p w14:paraId="583DE5BD" w14:textId="77777777" w:rsidR="00C72200" w:rsidRPr="00FA7045" w:rsidRDefault="00C72200" w:rsidP="00251DE3">
      <w:pPr>
        <w:rPr>
          <w:rFonts w:ascii="Century Gothic" w:hAnsi="Century Gothic"/>
          <w:b/>
        </w:rPr>
      </w:pPr>
      <w:bookmarkStart w:id="90" w:name="_Toc441046837"/>
    </w:p>
    <w:p w14:paraId="59A36FC8" w14:textId="77777777" w:rsidR="00735B35" w:rsidRPr="00FA7045" w:rsidRDefault="001B4A7D" w:rsidP="00251DE3">
      <w:pPr>
        <w:rPr>
          <w:rFonts w:ascii="Century Gothic" w:hAnsi="Century Gothic"/>
          <w:b/>
        </w:rPr>
      </w:pPr>
      <w:r w:rsidRPr="00FA7045">
        <w:rPr>
          <w:rFonts w:ascii="Century Gothic" w:hAnsi="Century Gothic"/>
          <w:b/>
        </w:rPr>
        <w:t>External or Independent Review</w:t>
      </w:r>
      <w:bookmarkEnd w:id="90"/>
    </w:p>
    <w:p w14:paraId="6E04299D"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30BD63B2" w14:textId="346CE36C" w:rsidR="00735B35" w:rsidRDefault="001B4A7D" w:rsidP="00251DE3">
      <w:pPr>
        <w:pStyle w:val="BodyText"/>
        <w:rPr>
          <w:rFonts w:ascii="Century Gothic" w:hAnsi="Century Gothic"/>
        </w:rPr>
      </w:pPr>
      <w:r w:rsidRPr="00FA7045">
        <w:rPr>
          <w:rFonts w:ascii="Century Gothic" w:hAnsi="Century Gothic"/>
        </w:rPr>
        <w:t>You may request an external or independent review only when the denial is based on one of the following:</w:t>
      </w:r>
    </w:p>
    <w:p w14:paraId="505D7AFA" w14:textId="77777777" w:rsidR="00D60DDB" w:rsidRPr="00FA7045" w:rsidRDefault="00D60DDB" w:rsidP="00251DE3">
      <w:pPr>
        <w:pStyle w:val="BodyText"/>
        <w:rPr>
          <w:rFonts w:ascii="Century Gothic" w:hAnsi="Century Gothic"/>
        </w:rPr>
      </w:pPr>
    </w:p>
    <w:p w14:paraId="4AA24A1A"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 xml:space="preserve">Medical </w:t>
      </w:r>
      <w:proofErr w:type="gramStart"/>
      <w:r w:rsidRPr="00FA7045">
        <w:rPr>
          <w:rFonts w:ascii="Century Gothic" w:hAnsi="Century Gothic"/>
        </w:rPr>
        <w:t>necessity;</w:t>
      </w:r>
      <w:proofErr w:type="gramEnd"/>
    </w:p>
    <w:p w14:paraId="4F01B391" w14:textId="77777777" w:rsidR="00735B35" w:rsidRPr="00FA7045" w:rsidRDefault="001B4A7D" w:rsidP="00436271">
      <w:pPr>
        <w:pStyle w:val="ListParagraph"/>
        <w:numPr>
          <w:ilvl w:val="0"/>
          <w:numId w:val="27"/>
        </w:numPr>
        <w:rPr>
          <w:rFonts w:ascii="Century Gothic" w:hAnsi="Century Gothic"/>
        </w:rPr>
      </w:pPr>
      <w:proofErr w:type="gramStart"/>
      <w:r w:rsidRPr="00FA7045">
        <w:rPr>
          <w:rFonts w:ascii="Century Gothic" w:hAnsi="Century Gothic"/>
        </w:rPr>
        <w:t>Appropriateness;</w:t>
      </w:r>
      <w:proofErr w:type="gramEnd"/>
    </w:p>
    <w:p w14:paraId="0F529FA4"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 xml:space="preserve">Health care </w:t>
      </w:r>
      <w:proofErr w:type="gramStart"/>
      <w:r w:rsidRPr="00FA7045">
        <w:rPr>
          <w:rFonts w:ascii="Century Gothic" w:hAnsi="Century Gothic"/>
        </w:rPr>
        <w:t>setting;</w:t>
      </w:r>
      <w:proofErr w:type="gramEnd"/>
    </w:p>
    <w:p w14:paraId="6FC30182"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Level of care; and/or</w:t>
      </w:r>
    </w:p>
    <w:p w14:paraId="271DDB81"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Effectiveness of a covered benefit.</w:t>
      </w:r>
    </w:p>
    <w:p w14:paraId="3F7AA055" w14:textId="77777777" w:rsidR="00514ADF" w:rsidRPr="00FA7045" w:rsidRDefault="00514ADF" w:rsidP="00514ADF">
      <w:pPr>
        <w:pStyle w:val="ListParagraph"/>
        <w:ind w:left="720"/>
        <w:rPr>
          <w:rFonts w:ascii="Century Gothic" w:hAnsi="Century Gothic"/>
        </w:rPr>
      </w:pPr>
    </w:p>
    <w:p w14:paraId="5E65A6C2" w14:textId="77777777" w:rsidR="00735B35" w:rsidRPr="00FA7045" w:rsidRDefault="001B4A7D" w:rsidP="00251DE3">
      <w:pPr>
        <w:pStyle w:val="BodyText"/>
        <w:rPr>
          <w:rFonts w:ascii="Century Gothic" w:hAnsi="Century Gothic"/>
        </w:rPr>
      </w:pPr>
      <w:r w:rsidRPr="00FA7045">
        <w:rPr>
          <w:rFonts w:ascii="Century Gothic" w:hAnsi="Century Gothic"/>
        </w:rPr>
        <w:t>If you have gone through both a first- and second-level appeal and your appeal was based on one of the issues listed above, you may request an external or independent review in the following situations:</w:t>
      </w:r>
    </w:p>
    <w:p w14:paraId="7CBB3E0F" w14:textId="77777777" w:rsidR="00735B35" w:rsidRPr="00FA7045" w:rsidRDefault="00735B35" w:rsidP="00251DE3">
      <w:pPr>
        <w:suppressLineNumbers/>
        <w:suppressAutoHyphens/>
        <w:rPr>
          <w:rFonts w:ascii="Century Gothic" w:eastAsia="Times New Roman" w:hAnsi="Century Gothic" w:cs="Times New Roman"/>
          <w:szCs w:val="24"/>
        </w:rPr>
      </w:pPr>
    </w:p>
    <w:p w14:paraId="3648C0A2"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 xml:space="preserve">If the </w:t>
      </w:r>
      <w:r w:rsidRPr="00FA7045">
        <w:rPr>
          <w:rFonts w:ascii="Century Gothic" w:hAnsi="Century Gothic"/>
          <w:i/>
        </w:rPr>
        <w:t xml:space="preserve">Plan </w:t>
      </w:r>
      <w:r w:rsidRPr="00FA7045">
        <w:rPr>
          <w:rFonts w:ascii="Century Gothic" w:hAnsi="Century Gothic"/>
        </w:rPr>
        <w:t xml:space="preserve">has exceeded the timelines for response to your appeal without good cause and without reaching a </w:t>
      </w:r>
      <w:proofErr w:type="gramStart"/>
      <w:r w:rsidRPr="00FA7045">
        <w:rPr>
          <w:rFonts w:ascii="Century Gothic" w:hAnsi="Century Gothic"/>
        </w:rPr>
        <w:t>decision;</w:t>
      </w:r>
      <w:proofErr w:type="gramEnd"/>
    </w:p>
    <w:p w14:paraId="2012D202"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If you are dissatisfied with the decision of your second-level appeal.; and/or</w:t>
      </w:r>
    </w:p>
    <w:p w14:paraId="0D0F5153"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 xml:space="preserve">If the </w:t>
      </w:r>
      <w:r w:rsidRPr="00FA7045">
        <w:rPr>
          <w:rFonts w:ascii="Century Gothic" w:hAnsi="Century Gothic"/>
          <w:i/>
        </w:rPr>
        <w:t>Plan</w:t>
      </w:r>
      <w:r w:rsidRPr="00FA7045">
        <w:rPr>
          <w:rFonts w:ascii="Century Gothic" w:hAnsi="Century Gothic"/>
        </w:rPr>
        <w:t xml:space="preserve"> has failed to strictly adhere to the requirements of the appeals process.</w:t>
      </w:r>
    </w:p>
    <w:p w14:paraId="1FAF9247" w14:textId="77777777" w:rsidR="00735B35" w:rsidRPr="00FA7045" w:rsidRDefault="00735B35" w:rsidP="00251DE3">
      <w:pPr>
        <w:suppressLineNumbers/>
        <w:suppressAutoHyphens/>
        <w:rPr>
          <w:rFonts w:ascii="Century Gothic" w:eastAsia="Times New Roman" w:hAnsi="Century Gothic" w:cs="Times New Roman"/>
          <w:color w:val="000000" w:themeColor="text1"/>
          <w:szCs w:val="24"/>
        </w:rPr>
      </w:pPr>
    </w:p>
    <w:p w14:paraId="2D8B7F51" w14:textId="77777777" w:rsidR="00735B35" w:rsidRPr="00FA7045" w:rsidRDefault="001B4A7D" w:rsidP="00251DE3">
      <w:pPr>
        <w:pStyle w:val="BodyText"/>
        <w:rPr>
          <w:rFonts w:ascii="Century Gothic" w:hAnsi="Century Gothic"/>
        </w:rPr>
      </w:pPr>
      <w:r w:rsidRPr="00FA7045">
        <w:rPr>
          <w:rFonts w:ascii="Century Gothic" w:hAnsi="Century Gothic"/>
        </w:rPr>
        <w:t>You must request an independent review no more than 180 days after the date of the letter responding to your second-level appeal</w:t>
      </w:r>
      <w:r w:rsidR="000B21C7" w:rsidRPr="00FA7045">
        <w:rPr>
          <w:rFonts w:ascii="Century Gothic" w:hAnsi="Century Gothic"/>
        </w:rPr>
        <w:t xml:space="preserve">.  </w:t>
      </w:r>
      <w:r w:rsidRPr="00FA7045">
        <w:rPr>
          <w:rFonts w:ascii="Century Gothic" w:hAnsi="Century Gothic"/>
        </w:rPr>
        <w:t>The enrollee or an authorized representative can request an independent review.</w:t>
      </w:r>
    </w:p>
    <w:p w14:paraId="5BA011E1" w14:textId="77777777" w:rsidR="00735B35" w:rsidRPr="00FA7045" w:rsidRDefault="00735B35" w:rsidP="00251DE3">
      <w:pPr>
        <w:suppressLineNumbers/>
        <w:suppressAutoHyphens/>
        <w:rPr>
          <w:rFonts w:ascii="Century Gothic" w:eastAsia="Times New Roman" w:hAnsi="Century Gothic" w:cs="Times New Roman"/>
          <w:color w:val="000000" w:themeColor="text1"/>
          <w:szCs w:val="24"/>
        </w:rPr>
      </w:pPr>
    </w:p>
    <w:p w14:paraId="26DABB35" w14:textId="1E46FBBA" w:rsidR="00735B35" w:rsidRPr="00FA7045" w:rsidRDefault="001B4A7D" w:rsidP="00251DE3">
      <w:pPr>
        <w:suppressLineNumbers/>
        <w:suppressAutoHyphens/>
        <w:rPr>
          <w:rFonts w:ascii="Century Gothic" w:eastAsia="Times New Roman" w:hAnsi="Century Gothic" w:cs="Times New Roman"/>
          <w:color w:val="000000" w:themeColor="text1"/>
          <w:szCs w:val="24"/>
        </w:rPr>
      </w:pPr>
      <w:r w:rsidRPr="00FA7045">
        <w:rPr>
          <w:rFonts w:ascii="Century Gothic" w:hAnsi="Century Gothic"/>
          <w:color w:val="000000" w:themeColor="text1"/>
          <w:szCs w:val="24"/>
        </w:rPr>
        <w:t xml:space="preserve">To request an external or independent </w:t>
      </w:r>
      <w:r w:rsidR="003B4121" w:rsidRPr="00FA7045">
        <w:rPr>
          <w:rFonts w:ascii="Century Gothic" w:hAnsi="Century Gothic"/>
          <w:color w:val="000000" w:themeColor="text1"/>
          <w:szCs w:val="24"/>
        </w:rPr>
        <w:t>review,</w:t>
      </w:r>
      <w:r w:rsidRPr="00FA7045">
        <w:rPr>
          <w:rFonts w:ascii="Century Gothic" w:hAnsi="Century Gothic"/>
          <w:color w:val="000000" w:themeColor="text1"/>
          <w:szCs w:val="24"/>
        </w:rPr>
        <w:t xml:space="preserve"> contact the </w:t>
      </w:r>
      <w:r w:rsidRPr="00FA7045">
        <w:rPr>
          <w:rFonts w:ascii="Century Gothic" w:hAnsi="Century Gothic"/>
          <w:i/>
          <w:color w:val="000000" w:themeColor="text1"/>
          <w:szCs w:val="24"/>
        </w:rPr>
        <w:t xml:space="preserve">Plan </w:t>
      </w:r>
      <w:r w:rsidRPr="00FA7045">
        <w:rPr>
          <w:rFonts w:ascii="Century Gothic" w:hAnsi="Century Gothic"/>
          <w:color w:val="000000" w:themeColor="text1"/>
          <w:szCs w:val="24"/>
        </w:rPr>
        <w:t>by telephone or you can submit your request in writing</w:t>
      </w:r>
      <w:r w:rsidR="000B21C7" w:rsidRPr="00FA7045">
        <w:rPr>
          <w:rFonts w:ascii="Century Gothic" w:hAnsi="Century Gothic"/>
          <w:color w:val="000000" w:themeColor="text1"/>
          <w:szCs w:val="24"/>
        </w:rPr>
        <w:t xml:space="preserve">. </w:t>
      </w:r>
      <w:r w:rsidRPr="00FA7045">
        <w:rPr>
          <w:rFonts w:ascii="Century Gothic" w:hAnsi="Century Gothic"/>
          <w:color w:val="000000" w:themeColor="text1"/>
          <w:szCs w:val="24"/>
        </w:rPr>
        <w:t xml:space="preserve">(See the </w:t>
      </w:r>
      <w:r w:rsidR="00B470BF">
        <w:rPr>
          <w:rFonts w:ascii="Century Gothic" w:hAnsi="Century Gothic"/>
          <w:i/>
          <w:color w:val="000000" w:themeColor="text1"/>
          <w:szCs w:val="24"/>
        </w:rPr>
        <w:t xml:space="preserve">Birmingham Office </w:t>
      </w:r>
      <w:r w:rsidRPr="00FA7045">
        <w:rPr>
          <w:rFonts w:ascii="Century Gothic" w:hAnsi="Century Gothic"/>
          <w:color w:val="000000" w:themeColor="text1"/>
          <w:szCs w:val="24"/>
        </w:rPr>
        <w:t xml:space="preserve">portion of the </w:t>
      </w:r>
      <w:r w:rsidRPr="00FA7045">
        <w:rPr>
          <w:rFonts w:ascii="Century Gothic" w:hAnsi="Century Gothic"/>
          <w:i/>
          <w:color w:val="000000" w:themeColor="text1"/>
          <w:szCs w:val="24"/>
        </w:rPr>
        <w:t xml:space="preserve">Important Contact Information </w:t>
      </w:r>
      <w:r w:rsidRPr="00FA7045">
        <w:rPr>
          <w:rFonts w:ascii="Century Gothic" w:hAnsi="Century Gothic"/>
          <w:color w:val="000000" w:themeColor="text1"/>
          <w:szCs w:val="24"/>
        </w:rPr>
        <w:t xml:space="preserve">section of this </w:t>
      </w:r>
      <w:r w:rsidR="00BB2FD6" w:rsidRPr="00FA7045">
        <w:rPr>
          <w:rFonts w:ascii="Century Gothic" w:hAnsi="Century Gothic"/>
          <w:i/>
          <w:szCs w:val="24"/>
        </w:rPr>
        <w:t>Handbook</w:t>
      </w:r>
      <w:r w:rsidRPr="00FA7045">
        <w:rPr>
          <w:rFonts w:ascii="Century Gothic" w:hAnsi="Century Gothic"/>
          <w:color w:val="000000" w:themeColor="text1"/>
          <w:szCs w:val="24"/>
        </w:rPr>
        <w:t>.)</w:t>
      </w:r>
    </w:p>
    <w:p w14:paraId="304CAB42" w14:textId="77777777" w:rsidR="0049774C" w:rsidRPr="00FA7045" w:rsidRDefault="0049774C" w:rsidP="00251DE3">
      <w:pPr>
        <w:suppressLineNumbers/>
        <w:suppressAutoHyphens/>
        <w:rPr>
          <w:rFonts w:ascii="Century Gothic" w:eastAsia="Times New Roman" w:hAnsi="Century Gothic" w:cs="Times New Roman"/>
          <w:color w:val="000000" w:themeColor="text1"/>
          <w:szCs w:val="24"/>
        </w:rPr>
      </w:pPr>
    </w:p>
    <w:p w14:paraId="0852D600" w14:textId="6467E5A1" w:rsidR="00735B35" w:rsidRPr="00FA7045" w:rsidRDefault="006B1D57" w:rsidP="00251DE3">
      <w:pPr>
        <w:pStyle w:val="BodyText"/>
        <w:rPr>
          <w:rFonts w:ascii="Century Gothic" w:hAnsi="Century Gothic"/>
        </w:rPr>
      </w:pPr>
      <w:r>
        <w:rPr>
          <w:rFonts w:ascii="Century Gothic" w:hAnsi="Century Gothic"/>
        </w:rPr>
        <w:t>Uprise Health American Behavioral</w:t>
      </w:r>
      <w:r w:rsidR="001B4A7D" w:rsidRPr="00FA7045">
        <w:rPr>
          <w:rFonts w:ascii="Century Gothic" w:hAnsi="Century Gothic"/>
        </w:rPr>
        <w:t xml:space="preserve"> will send the relevant medical information and correspondence to the independent review organization.</w:t>
      </w:r>
    </w:p>
    <w:p w14:paraId="6CE87B5D" w14:textId="77777777" w:rsidR="006F755D" w:rsidRPr="00FA7045" w:rsidRDefault="006F755D" w:rsidP="00251DE3">
      <w:pPr>
        <w:pStyle w:val="BodyText"/>
        <w:rPr>
          <w:rFonts w:ascii="Century Gothic" w:hAnsi="Century Gothic"/>
        </w:rPr>
      </w:pPr>
    </w:p>
    <w:p w14:paraId="1945023B" w14:textId="77777777" w:rsidR="00D60DDB" w:rsidRDefault="00D60DDB" w:rsidP="00251DE3">
      <w:pPr>
        <w:pStyle w:val="BodyText"/>
        <w:rPr>
          <w:rFonts w:ascii="Century Gothic" w:hAnsi="Century Gothic"/>
        </w:rPr>
      </w:pPr>
    </w:p>
    <w:p w14:paraId="6C584E1E" w14:textId="77777777" w:rsidR="00D60DDB" w:rsidRDefault="00D60DDB" w:rsidP="00251DE3">
      <w:pPr>
        <w:pStyle w:val="BodyText"/>
        <w:rPr>
          <w:rFonts w:ascii="Century Gothic" w:hAnsi="Century Gothic"/>
        </w:rPr>
      </w:pPr>
    </w:p>
    <w:p w14:paraId="2DD195EC" w14:textId="07734630" w:rsidR="00735B35" w:rsidRPr="00FA7045" w:rsidRDefault="001B4A7D" w:rsidP="00251DE3">
      <w:pPr>
        <w:pStyle w:val="BodyText"/>
        <w:rPr>
          <w:rFonts w:ascii="Century Gothic" w:hAnsi="Century Gothic"/>
        </w:rPr>
      </w:pPr>
      <w:r w:rsidRPr="00FA7045">
        <w:rPr>
          <w:rFonts w:ascii="Century Gothic" w:hAnsi="Century Gothic"/>
        </w:rPr>
        <w:lastRenderedPageBreak/>
        <w:t xml:space="preserve">You may pursue litigation against </w:t>
      </w:r>
      <w:r w:rsidR="006B1D57">
        <w:rPr>
          <w:rFonts w:ascii="Century Gothic" w:hAnsi="Century Gothic"/>
        </w:rPr>
        <w:t>Uprise Health American Behavioral</w:t>
      </w:r>
    </w:p>
    <w:p w14:paraId="5C715161" w14:textId="77777777" w:rsidR="00735B35" w:rsidRPr="00FA7045" w:rsidRDefault="00735B35" w:rsidP="00251DE3">
      <w:pPr>
        <w:suppressLineNumbers/>
        <w:suppressAutoHyphens/>
        <w:rPr>
          <w:rFonts w:ascii="Century Gothic" w:eastAsia="Times New Roman" w:hAnsi="Century Gothic" w:cs="Times New Roman"/>
          <w:szCs w:val="24"/>
        </w:rPr>
      </w:pPr>
    </w:p>
    <w:p w14:paraId="024BDD7E"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 xml:space="preserve">Instead of requesting an independent </w:t>
      </w:r>
      <w:proofErr w:type="gramStart"/>
      <w:r w:rsidRPr="00FA7045">
        <w:rPr>
          <w:rFonts w:ascii="Century Gothic" w:hAnsi="Century Gothic"/>
        </w:rPr>
        <w:t>review;</w:t>
      </w:r>
      <w:proofErr w:type="gramEnd"/>
    </w:p>
    <w:p w14:paraId="337CE9CA"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After an independent review decision; and</w:t>
      </w:r>
    </w:p>
    <w:p w14:paraId="5A21BB02"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When your appeal is not eligible for an independent review.</w:t>
      </w:r>
    </w:p>
    <w:p w14:paraId="5B10174A" w14:textId="77777777" w:rsidR="00735B35" w:rsidRPr="00FA7045" w:rsidRDefault="00735B35" w:rsidP="00251DE3">
      <w:pPr>
        <w:pStyle w:val="ListParagraph"/>
        <w:ind w:left="720"/>
        <w:rPr>
          <w:rFonts w:ascii="Century Gothic" w:hAnsi="Century Gothic"/>
        </w:rPr>
      </w:pPr>
    </w:p>
    <w:p w14:paraId="0CB52419" w14:textId="103547C9" w:rsidR="00735B35" w:rsidRPr="00FA7045" w:rsidRDefault="001B4A7D" w:rsidP="00251DE3">
      <w:pPr>
        <w:pStyle w:val="BodyText"/>
        <w:rPr>
          <w:rFonts w:ascii="Century Gothic" w:hAnsi="Century Gothic"/>
        </w:rPr>
      </w:pPr>
      <w:r w:rsidRPr="00FA7045">
        <w:rPr>
          <w:rFonts w:ascii="Century Gothic" w:hAnsi="Century Gothic"/>
        </w:rPr>
        <w:t>An external review determination is binding unless other remedies are available under state or federal law</w:t>
      </w:r>
      <w:r w:rsidR="000B21C7" w:rsidRPr="00FA7045">
        <w:rPr>
          <w:rFonts w:ascii="Century Gothic" w:hAnsi="Century Gothic"/>
        </w:rPr>
        <w:t xml:space="preserve">.  </w:t>
      </w:r>
      <w:r w:rsidRPr="00FA7045">
        <w:rPr>
          <w:rFonts w:ascii="Century Gothic" w:hAnsi="Century Gothic"/>
        </w:rPr>
        <w:t xml:space="preserve">If a final external review determination reverses the </w:t>
      </w:r>
      <w:r w:rsidRPr="00FA7045">
        <w:rPr>
          <w:rFonts w:ascii="Century Gothic" w:hAnsi="Century Gothic" w:cs="Times New Roman"/>
          <w:i/>
        </w:rPr>
        <w:t xml:space="preserve">Plan’s </w:t>
      </w:r>
      <w:r w:rsidRPr="00FA7045">
        <w:rPr>
          <w:rFonts w:ascii="Century Gothic" w:hAnsi="Century Gothic"/>
        </w:rPr>
        <w:t xml:space="preserve">decision and you or the </w:t>
      </w:r>
      <w:r w:rsidRPr="00FA7045">
        <w:rPr>
          <w:rFonts w:ascii="Century Gothic" w:hAnsi="Century Gothic" w:cs="Times New Roman"/>
          <w:i/>
        </w:rPr>
        <w:t xml:space="preserve">Plan </w:t>
      </w:r>
      <w:r w:rsidRPr="00FA7045">
        <w:rPr>
          <w:rFonts w:ascii="Century Gothic" w:hAnsi="Century Gothic"/>
        </w:rPr>
        <w:t xml:space="preserve">decides to pursue other remedies available under state or federal law, the </w:t>
      </w:r>
      <w:r w:rsidRPr="00FA7045">
        <w:rPr>
          <w:rFonts w:ascii="Century Gothic" w:hAnsi="Century Gothic" w:cs="Times New Roman"/>
          <w:i/>
        </w:rPr>
        <w:t xml:space="preserve">Plan </w:t>
      </w:r>
      <w:r w:rsidRPr="00FA7045">
        <w:rPr>
          <w:rFonts w:ascii="Century Gothic" w:hAnsi="Century Gothic"/>
        </w:rPr>
        <w:t>must provide benefits, including making payment on a claim until there is a judicial decision changing the external review</w:t>
      </w:r>
      <w:r w:rsidR="000322C2" w:rsidRPr="00FA7045">
        <w:rPr>
          <w:rFonts w:ascii="Century Gothic" w:hAnsi="Century Gothic"/>
        </w:rPr>
        <w:t xml:space="preserve"> </w:t>
      </w:r>
      <w:r w:rsidRPr="00FA7045">
        <w:rPr>
          <w:rFonts w:ascii="Century Gothic" w:hAnsi="Century Gothic"/>
        </w:rPr>
        <w:t>determination.</w:t>
      </w:r>
    </w:p>
    <w:p w14:paraId="7DB1DAE1" w14:textId="77777777" w:rsidR="006B4B45" w:rsidRPr="00FA7045" w:rsidRDefault="006B4B45" w:rsidP="00251DE3">
      <w:pPr>
        <w:pStyle w:val="BodyText"/>
        <w:rPr>
          <w:rFonts w:ascii="Century Gothic" w:hAnsi="Century Gothic"/>
        </w:rPr>
      </w:pPr>
    </w:p>
    <w:p w14:paraId="75D46B17" w14:textId="73657879" w:rsidR="00735B35" w:rsidRPr="00FA7045" w:rsidRDefault="001B4A7D" w:rsidP="00251DE3">
      <w:pPr>
        <w:pStyle w:val="BodyText"/>
        <w:rPr>
          <w:rFonts w:ascii="Century Gothic" w:hAnsi="Century Gothic"/>
        </w:rPr>
      </w:pPr>
      <w:r w:rsidRPr="00FA7045">
        <w:rPr>
          <w:rFonts w:ascii="Century Gothic" w:hAnsi="Century Gothic"/>
          <w:b/>
        </w:rPr>
        <w:t xml:space="preserve">NOTE: </w:t>
      </w:r>
      <w:r w:rsidRPr="00FA7045">
        <w:rPr>
          <w:rFonts w:ascii="Century Gothic" w:hAnsi="Century Gothic"/>
        </w:rPr>
        <w:t>An independent review organization (IRO) will conduct the external review</w:t>
      </w:r>
      <w:r w:rsidR="000B21C7" w:rsidRPr="00FA7045">
        <w:rPr>
          <w:rFonts w:ascii="Century Gothic" w:hAnsi="Century Gothic"/>
        </w:rPr>
        <w:t xml:space="preserve">. </w:t>
      </w:r>
      <w:r w:rsidRPr="00FA7045">
        <w:rPr>
          <w:rFonts w:ascii="Century Gothic" w:hAnsi="Century Gothic"/>
        </w:rPr>
        <w:t xml:space="preserve">An IRO is a group of medical and benefit </w:t>
      </w:r>
      <w:r w:rsidR="005616BE" w:rsidRPr="00FA7045">
        <w:rPr>
          <w:rFonts w:ascii="Century Gothic" w:hAnsi="Century Gothic"/>
        </w:rPr>
        <w:t>ex</w:t>
      </w:r>
      <w:r w:rsidRPr="00FA7045">
        <w:rPr>
          <w:rFonts w:ascii="Century Gothic" w:hAnsi="Century Gothic"/>
        </w:rPr>
        <w:t>perts qualified to perform the review</w:t>
      </w:r>
      <w:r w:rsidR="000B21C7" w:rsidRPr="00FA7045">
        <w:rPr>
          <w:rFonts w:ascii="Century Gothic" w:hAnsi="Century Gothic"/>
        </w:rPr>
        <w:t xml:space="preserve">. </w:t>
      </w:r>
      <w:r w:rsidR="00220E99" w:rsidRPr="00FA7045">
        <w:rPr>
          <w:rFonts w:ascii="Century Gothic" w:hAnsi="Century Gothic"/>
        </w:rPr>
        <w:t xml:space="preserve">These experts are not employed </w:t>
      </w:r>
      <w:r w:rsidRPr="00FA7045">
        <w:rPr>
          <w:rFonts w:ascii="Century Gothic" w:hAnsi="Century Gothic"/>
        </w:rPr>
        <w:t xml:space="preserve">or otherwise related to </w:t>
      </w:r>
      <w:r w:rsidR="006B1D57">
        <w:rPr>
          <w:rFonts w:ascii="Century Gothic" w:hAnsi="Century Gothic"/>
        </w:rPr>
        <w:t>Uprise Health American Behavioral</w:t>
      </w:r>
      <w:r w:rsidRPr="00FA7045">
        <w:rPr>
          <w:rFonts w:ascii="Century Gothic" w:hAnsi="Century Gothic"/>
        </w:rPr>
        <w:t>.</w:t>
      </w:r>
    </w:p>
    <w:p w14:paraId="711D36F5" w14:textId="77777777" w:rsidR="00687F48" w:rsidRPr="00FA7045" w:rsidRDefault="00687F48" w:rsidP="00251DE3">
      <w:pPr>
        <w:suppressLineNumbers/>
        <w:suppressAutoHyphens/>
        <w:rPr>
          <w:rFonts w:ascii="Century Gothic" w:eastAsia="Times New Roman" w:hAnsi="Century Gothic" w:cs="Times New Roman"/>
          <w:szCs w:val="24"/>
        </w:rPr>
      </w:pPr>
    </w:p>
    <w:p w14:paraId="08D23A89" w14:textId="1F71A332" w:rsidR="00735B35" w:rsidRPr="00FA7045" w:rsidRDefault="001B4A7D" w:rsidP="00251DE3">
      <w:pPr>
        <w:pStyle w:val="BodyText"/>
        <w:rPr>
          <w:rFonts w:ascii="Century Gothic" w:hAnsi="Century Gothic"/>
        </w:rPr>
      </w:pPr>
      <w:r w:rsidRPr="00FA7045">
        <w:rPr>
          <w:rFonts w:ascii="Century Gothic" w:hAnsi="Century Gothic"/>
        </w:rPr>
        <w:t>An IRO is intended to provide unbiased, independent clinical and benefit expertise as well as evidence-based decision making while ensuring confidentiality</w:t>
      </w:r>
      <w:r w:rsidR="000B21C7" w:rsidRPr="00FA7045">
        <w:rPr>
          <w:rFonts w:ascii="Century Gothic" w:hAnsi="Century Gothic"/>
        </w:rPr>
        <w:t xml:space="preserve">. </w:t>
      </w:r>
      <w:r w:rsidRPr="00FA7045">
        <w:rPr>
          <w:rFonts w:ascii="Century Gothic" w:hAnsi="Century Gothic"/>
        </w:rPr>
        <w:t xml:space="preserve">The IRO reviews your appeal to determine if the </w:t>
      </w:r>
      <w:r w:rsidRPr="00FA7045">
        <w:rPr>
          <w:rFonts w:ascii="Century Gothic" w:hAnsi="Century Gothic" w:cs="Times New Roman"/>
          <w:i/>
        </w:rPr>
        <w:t xml:space="preserve">Plan’s </w:t>
      </w:r>
      <w:r w:rsidRPr="00FA7045">
        <w:rPr>
          <w:rFonts w:ascii="Century Gothic" w:hAnsi="Century Gothic"/>
        </w:rPr>
        <w:t xml:space="preserve">decision is consistent with State law and the </w:t>
      </w:r>
      <w:r w:rsidRPr="00FA7045">
        <w:rPr>
          <w:rFonts w:ascii="Century Gothic" w:hAnsi="Century Gothic" w:cs="Times New Roman"/>
          <w:i/>
        </w:rPr>
        <w:t xml:space="preserve">Plan’s </w:t>
      </w:r>
      <w:r w:rsidR="000E2143" w:rsidRPr="00FA7045">
        <w:rPr>
          <w:rFonts w:ascii="Century Gothic" w:hAnsi="Century Gothic" w:cs="Times New Roman"/>
          <w:i/>
        </w:rPr>
        <w:t xml:space="preserve">Mental Health and Substance Abuse Benefits </w:t>
      </w:r>
      <w:r w:rsidR="00BB2FD6" w:rsidRPr="00FA7045">
        <w:rPr>
          <w:rFonts w:ascii="Century Gothic" w:hAnsi="Century Gothic"/>
          <w:i/>
          <w:szCs w:val="24"/>
        </w:rPr>
        <w:t>Handbook</w:t>
      </w:r>
      <w:r w:rsidR="000B21C7" w:rsidRPr="00FA7045">
        <w:rPr>
          <w:rFonts w:ascii="Century Gothic" w:hAnsi="Century Gothic"/>
        </w:rPr>
        <w:t xml:space="preserve">. </w:t>
      </w:r>
      <w:r w:rsidRPr="00FA7045">
        <w:rPr>
          <w:rFonts w:ascii="Century Gothic" w:hAnsi="Century Gothic"/>
        </w:rPr>
        <w:t xml:space="preserve">The </w:t>
      </w:r>
      <w:r w:rsidRPr="00FA7045">
        <w:rPr>
          <w:rFonts w:ascii="Century Gothic" w:hAnsi="Century Gothic" w:cs="Times New Roman"/>
          <w:i/>
        </w:rPr>
        <w:t xml:space="preserve">Plan </w:t>
      </w:r>
      <w:r w:rsidRPr="00FA7045">
        <w:rPr>
          <w:rFonts w:ascii="Century Gothic" w:hAnsi="Century Gothic"/>
        </w:rPr>
        <w:t>will pay the IRO’s charges.</w:t>
      </w:r>
    </w:p>
    <w:p w14:paraId="670FB120" w14:textId="77777777" w:rsidR="00E90DA8" w:rsidRPr="00FA7045" w:rsidRDefault="00E90DA8" w:rsidP="00251DE3">
      <w:pPr>
        <w:rPr>
          <w:rFonts w:ascii="Century Gothic" w:hAnsi="Century Gothic"/>
          <w:b/>
        </w:rPr>
      </w:pPr>
      <w:bookmarkStart w:id="91" w:name="_Toc441046838"/>
    </w:p>
    <w:p w14:paraId="4D843348" w14:textId="0D99A4EE" w:rsidR="00735B35" w:rsidRPr="00FA7045" w:rsidRDefault="001B4A7D" w:rsidP="00251DE3">
      <w:pPr>
        <w:rPr>
          <w:rFonts w:ascii="Century Gothic" w:hAnsi="Century Gothic"/>
          <w:b/>
        </w:rPr>
      </w:pPr>
      <w:r w:rsidRPr="00FA7045">
        <w:rPr>
          <w:rFonts w:ascii="Century Gothic" w:hAnsi="Century Gothic"/>
          <w:b/>
        </w:rPr>
        <w:t xml:space="preserve">Rights of </w:t>
      </w:r>
      <w:r w:rsidR="006B1D57">
        <w:rPr>
          <w:rFonts w:ascii="Century Gothic" w:hAnsi="Century Gothic"/>
          <w:b/>
        </w:rPr>
        <w:t>Uprise Health American Behavioral</w:t>
      </w:r>
      <w:r w:rsidR="000322C2" w:rsidRPr="00FA7045">
        <w:rPr>
          <w:rFonts w:ascii="Century Gothic" w:hAnsi="Century Gothic"/>
          <w:b/>
        </w:rPr>
        <w:t xml:space="preserve"> </w:t>
      </w:r>
      <w:bookmarkEnd w:id="91"/>
    </w:p>
    <w:p w14:paraId="63B02F57" w14:textId="77777777" w:rsidR="000322C2" w:rsidRPr="00FA7045" w:rsidRDefault="000322C2" w:rsidP="00251DE3">
      <w:pPr>
        <w:pStyle w:val="Heading3"/>
        <w:rPr>
          <w:rFonts w:ascii="Century Gothic" w:hAnsi="Century Gothic"/>
          <w:spacing w:val="0"/>
        </w:rPr>
      </w:pPr>
    </w:p>
    <w:p w14:paraId="791502CE" w14:textId="77777777" w:rsidR="00735B35" w:rsidRPr="00FA7045" w:rsidRDefault="001B4A7D" w:rsidP="00251DE3">
      <w:pPr>
        <w:rPr>
          <w:rFonts w:ascii="Century Gothic" w:eastAsia="Bookman Old Style" w:hAnsi="Century Gothic" w:cs="Bookman Old Style"/>
          <w:b/>
          <w:i/>
          <w:sz w:val="22"/>
        </w:rPr>
      </w:pPr>
      <w:bookmarkStart w:id="92" w:name="_Toc441046839"/>
      <w:r w:rsidRPr="00FA7045">
        <w:rPr>
          <w:rFonts w:ascii="Century Gothic" w:hAnsi="Century Gothic"/>
          <w:b/>
          <w:i/>
          <w:sz w:val="22"/>
        </w:rPr>
        <w:t>Right to Release and Receive Necessary Information</w:t>
      </w:r>
      <w:bookmarkEnd w:id="92"/>
    </w:p>
    <w:p w14:paraId="36198FC0"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0DAC766B" w14:textId="658E7620" w:rsidR="00735B35" w:rsidRPr="00FA7045" w:rsidRDefault="001B4A7D" w:rsidP="00251DE3">
      <w:pPr>
        <w:pStyle w:val="BodyText"/>
        <w:rPr>
          <w:rFonts w:ascii="Century Gothic" w:hAnsi="Century Gothic"/>
        </w:rPr>
      </w:pPr>
      <w:r w:rsidRPr="00FA7045">
        <w:rPr>
          <w:rFonts w:ascii="Century Gothic" w:hAnsi="Century Gothic"/>
        </w:rPr>
        <w:t>Certain facts about health care coverage and services are</w:t>
      </w:r>
      <w:r w:rsidR="000322C2" w:rsidRPr="00FA7045">
        <w:rPr>
          <w:rFonts w:ascii="Century Gothic" w:hAnsi="Century Gothic"/>
        </w:rPr>
        <w:t xml:space="preserve"> </w:t>
      </w:r>
      <w:r w:rsidRPr="00FA7045">
        <w:rPr>
          <w:rFonts w:ascii="Century Gothic" w:hAnsi="Century Gothic"/>
        </w:rPr>
        <w:t xml:space="preserve">needed for determining benefit coverage and coordination of benefits, under this </w:t>
      </w:r>
      <w:r w:rsidRPr="00FA7045">
        <w:rPr>
          <w:rFonts w:ascii="Century Gothic" w:hAnsi="Century Gothic"/>
          <w:i/>
        </w:rPr>
        <w:t xml:space="preserve">Plan </w:t>
      </w:r>
      <w:r w:rsidRPr="00FA7045">
        <w:rPr>
          <w:rFonts w:ascii="Century Gothic" w:hAnsi="Century Gothic"/>
        </w:rPr>
        <w:t>and others</w:t>
      </w:r>
      <w:r w:rsidR="000B21C7" w:rsidRPr="00FA7045">
        <w:rPr>
          <w:rFonts w:ascii="Century Gothic" w:hAnsi="Century Gothic"/>
        </w:rPr>
        <w:t xml:space="preserve">.  </w:t>
      </w:r>
      <w:r w:rsidRPr="00FA7045">
        <w:rPr>
          <w:rFonts w:ascii="Century Gothic" w:hAnsi="Century Gothic"/>
        </w:rPr>
        <w:t xml:space="preserve">We may get the needed information from other organizations or persons for these </w:t>
      </w:r>
      <w:r w:rsidR="000322C2" w:rsidRPr="00FA7045">
        <w:rPr>
          <w:rFonts w:ascii="Century Gothic" w:hAnsi="Century Gothic"/>
        </w:rPr>
        <w:t>purposes,</w:t>
      </w:r>
      <w:r w:rsidRPr="00FA7045">
        <w:rPr>
          <w:rFonts w:ascii="Century Gothic" w:hAnsi="Century Gothic"/>
        </w:rPr>
        <w:t xml:space="preserve"> or </w:t>
      </w:r>
      <w:r w:rsidR="000322C2" w:rsidRPr="00FA7045">
        <w:rPr>
          <w:rFonts w:ascii="Century Gothic" w:hAnsi="Century Gothic"/>
        </w:rPr>
        <w:t>we</w:t>
      </w:r>
      <w:r w:rsidRPr="00FA7045">
        <w:rPr>
          <w:rFonts w:ascii="Century Gothic" w:hAnsi="Century Gothic"/>
        </w:rPr>
        <w:t xml:space="preserve"> may give the facts to another organization or person</w:t>
      </w:r>
      <w:r w:rsidR="000B21C7" w:rsidRPr="00FA7045">
        <w:rPr>
          <w:rFonts w:ascii="Century Gothic" w:hAnsi="Century Gothic"/>
        </w:rPr>
        <w:t xml:space="preserve">. </w:t>
      </w:r>
      <w:r w:rsidRPr="00FA7045">
        <w:rPr>
          <w:rFonts w:ascii="Century Gothic" w:hAnsi="Century Gothic"/>
        </w:rPr>
        <w:t>We are not required to tell or get consent from any person to do this</w:t>
      </w:r>
      <w:r w:rsidR="000B21C7" w:rsidRPr="00FA7045">
        <w:rPr>
          <w:rFonts w:ascii="Century Gothic" w:hAnsi="Century Gothic"/>
        </w:rPr>
        <w:t xml:space="preserve">.  </w:t>
      </w:r>
      <w:r w:rsidRPr="00FA7045">
        <w:rPr>
          <w:rFonts w:ascii="Century Gothic" w:hAnsi="Century Gothic"/>
        </w:rPr>
        <w:t xml:space="preserve">Each member claiming benefits under this </w:t>
      </w:r>
      <w:r w:rsidRPr="00FA7045">
        <w:rPr>
          <w:rFonts w:ascii="Century Gothic" w:hAnsi="Century Gothic"/>
          <w:i/>
        </w:rPr>
        <w:t xml:space="preserve">Plan </w:t>
      </w:r>
      <w:r w:rsidRPr="00FA7045">
        <w:rPr>
          <w:rFonts w:ascii="Century Gothic" w:hAnsi="Century Gothic"/>
        </w:rPr>
        <w:t>must give us any facts needed to make the determinations noted above.</w:t>
      </w:r>
    </w:p>
    <w:p w14:paraId="2C47AD28" w14:textId="77777777" w:rsidR="004145ED" w:rsidRPr="00FA7045" w:rsidRDefault="004145ED" w:rsidP="00251DE3">
      <w:pPr>
        <w:rPr>
          <w:rFonts w:ascii="Century Gothic" w:hAnsi="Century Gothic"/>
          <w:b/>
          <w:i/>
          <w:sz w:val="22"/>
        </w:rPr>
      </w:pPr>
      <w:bookmarkStart w:id="93" w:name="_Toc441046840"/>
    </w:p>
    <w:p w14:paraId="54CA998B" w14:textId="38E51ED6" w:rsidR="00735B35" w:rsidRPr="00FA7045" w:rsidRDefault="001B4A7D" w:rsidP="00251DE3">
      <w:pPr>
        <w:rPr>
          <w:rFonts w:ascii="Century Gothic" w:hAnsi="Century Gothic"/>
          <w:b/>
          <w:i/>
          <w:sz w:val="22"/>
        </w:rPr>
      </w:pPr>
      <w:r w:rsidRPr="00FA7045">
        <w:rPr>
          <w:rFonts w:ascii="Century Gothic" w:hAnsi="Century Gothic"/>
          <w:b/>
          <w:i/>
          <w:sz w:val="22"/>
        </w:rPr>
        <w:t>Possible Delay or Denial of Payment</w:t>
      </w:r>
      <w:bookmarkEnd w:id="93"/>
    </w:p>
    <w:p w14:paraId="7B71444E"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43566A3C" w14:textId="77777777" w:rsidR="00735B35" w:rsidRPr="00FA7045" w:rsidRDefault="001B4A7D" w:rsidP="00251DE3">
      <w:pPr>
        <w:pStyle w:val="BodyText"/>
        <w:rPr>
          <w:rFonts w:ascii="Century Gothic" w:hAnsi="Century Gothic"/>
        </w:rPr>
      </w:pPr>
      <w:r w:rsidRPr="00FA7045">
        <w:rPr>
          <w:rFonts w:ascii="Century Gothic" w:hAnsi="Century Gothic"/>
        </w:rPr>
        <w:t>If you do not provide information when we request it, there may be a delay in payment or denial of payment of benefits.</w:t>
      </w:r>
    </w:p>
    <w:p w14:paraId="65364A0D" w14:textId="77777777" w:rsidR="001C69D2" w:rsidRPr="00FA7045" w:rsidRDefault="001C69D2" w:rsidP="00251DE3">
      <w:pPr>
        <w:suppressLineNumbers/>
        <w:suppressAutoHyphens/>
        <w:rPr>
          <w:rFonts w:ascii="Century Gothic" w:eastAsia="Times New Roman" w:hAnsi="Century Gothic" w:cs="Times New Roman"/>
          <w:szCs w:val="24"/>
        </w:rPr>
      </w:pPr>
    </w:p>
    <w:p w14:paraId="6EC3AEC9" w14:textId="77777777" w:rsidR="00735B35" w:rsidRPr="00FA7045" w:rsidRDefault="00687F48" w:rsidP="00251DE3">
      <w:pPr>
        <w:rPr>
          <w:rFonts w:ascii="Century Gothic" w:hAnsi="Century Gothic"/>
          <w:b/>
          <w:i/>
          <w:sz w:val="22"/>
        </w:rPr>
      </w:pPr>
      <w:bookmarkStart w:id="94" w:name="_Toc441046841"/>
      <w:r>
        <w:rPr>
          <w:rFonts w:ascii="Century Gothic" w:hAnsi="Century Gothic"/>
          <w:b/>
          <w:i/>
          <w:sz w:val="22"/>
        </w:rPr>
        <w:t>Right to Request Information f</w:t>
      </w:r>
      <w:r w:rsidR="001B4A7D" w:rsidRPr="00FA7045">
        <w:rPr>
          <w:rFonts w:ascii="Century Gothic" w:hAnsi="Century Gothic"/>
          <w:b/>
          <w:i/>
          <w:sz w:val="22"/>
        </w:rPr>
        <w:t>rom Providers</w:t>
      </w:r>
      <w:bookmarkEnd w:id="94"/>
    </w:p>
    <w:p w14:paraId="64153B98"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1D9C29B0" w14:textId="01EFB138" w:rsidR="00735B35" w:rsidRPr="00FA7045" w:rsidRDefault="001B4A7D" w:rsidP="00251DE3">
      <w:pPr>
        <w:pStyle w:val="BodyText"/>
        <w:rPr>
          <w:rFonts w:ascii="Century Gothic" w:hAnsi="Century Gothic"/>
        </w:rPr>
      </w:pPr>
      <w:r w:rsidRPr="00FA7045">
        <w:rPr>
          <w:rFonts w:ascii="Century Gothic" w:hAnsi="Century Gothic"/>
        </w:rPr>
        <w:t xml:space="preserve">By accepting the mental health and substance abuse services under the </w:t>
      </w:r>
      <w:r w:rsidRPr="00FA7045">
        <w:rPr>
          <w:rFonts w:ascii="Century Gothic" w:hAnsi="Century Gothic"/>
          <w:i/>
        </w:rPr>
        <w:t>Plan</w:t>
      </w:r>
      <w:r w:rsidRPr="00FA7045">
        <w:rPr>
          <w:rFonts w:ascii="Century Gothic" w:hAnsi="Century Gothic"/>
        </w:rPr>
        <w:t>, you authorize and direct any person or institution that has provided services to you to furnish us with all information or copies of records relating to those services</w:t>
      </w:r>
      <w:r w:rsidR="000B21C7" w:rsidRPr="00FA7045">
        <w:rPr>
          <w:rFonts w:ascii="Century Gothic" w:hAnsi="Century Gothic"/>
        </w:rPr>
        <w:t xml:space="preserve">. </w:t>
      </w:r>
      <w:r w:rsidRPr="00FA7045">
        <w:rPr>
          <w:rFonts w:ascii="Century Gothic" w:hAnsi="Century Gothic"/>
        </w:rPr>
        <w:t>We have the right to request this information</w:t>
      </w:r>
      <w:r w:rsidR="00D60DDB" w:rsidRPr="00FA7045">
        <w:rPr>
          <w:rFonts w:ascii="Century Gothic" w:hAnsi="Century Gothic"/>
        </w:rPr>
        <w:t xml:space="preserve">. </w:t>
      </w:r>
      <w:r w:rsidRPr="00FA7045">
        <w:rPr>
          <w:rFonts w:ascii="Century Gothic" w:hAnsi="Century Gothic"/>
        </w:rPr>
        <w:t>This applies to all members, including dependents</w:t>
      </w:r>
      <w:r w:rsidR="000B21C7" w:rsidRPr="00FA7045">
        <w:rPr>
          <w:rFonts w:ascii="Century Gothic" w:hAnsi="Century Gothic"/>
        </w:rPr>
        <w:t xml:space="preserve">. </w:t>
      </w:r>
      <w:r w:rsidR="006B1D57">
        <w:rPr>
          <w:rFonts w:ascii="Century Gothic" w:hAnsi="Century Gothic"/>
        </w:rPr>
        <w:t>Uprise Health American Behavioral</w:t>
      </w:r>
      <w:r w:rsidRPr="00FA7045">
        <w:rPr>
          <w:rFonts w:ascii="Century Gothic" w:hAnsi="Century Gothic"/>
        </w:rPr>
        <w:t xml:space="preserve"> agrees that such information and records will be considered confidential.</w:t>
      </w:r>
    </w:p>
    <w:p w14:paraId="0AF7F4E5" w14:textId="77777777" w:rsidR="009958B8" w:rsidRPr="00FA7045" w:rsidRDefault="009958B8" w:rsidP="00251DE3">
      <w:pPr>
        <w:rPr>
          <w:rFonts w:ascii="Century Gothic" w:hAnsi="Century Gothic"/>
          <w:b/>
          <w:i/>
          <w:sz w:val="22"/>
        </w:rPr>
      </w:pPr>
      <w:bookmarkStart w:id="95" w:name="_Toc441046842"/>
    </w:p>
    <w:p w14:paraId="795FEFBF" w14:textId="77777777" w:rsidR="00D60DDB" w:rsidRDefault="00D60DDB" w:rsidP="00251DE3">
      <w:pPr>
        <w:rPr>
          <w:rFonts w:ascii="Century Gothic" w:hAnsi="Century Gothic"/>
          <w:b/>
          <w:i/>
          <w:sz w:val="22"/>
        </w:rPr>
      </w:pPr>
    </w:p>
    <w:p w14:paraId="1463220E" w14:textId="77777777" w:rsidR="00D60DDB" w:rsidRDefault="00D60DDB" w:rsidP="00251DE3">
      <w:pPr>
        <w:rPr>
          <w:rFonts w:ascii="Century Gothic" w:hAnsi="Century Gothic"/>
          <w:b/>
          <w:i/>
          <w:sz w:val="22"/>
        </w:rPr>
      </w:pPr>
    </w:p>
    <w:p w14:paraId="3404999A" w14:textId="77777777" w:rsidR="00D60DDB" w:rsidRDefault="00D60DDB" w:rsidP="00251DE3">
      <w:pPr>
        <w:rPr>
          <w:rFonts w:ascii="Century Gothic" w:hAnsi="Century Gothic"/>
          <w:b/>
          <w:i/>
          <w:sz w:val="22"/>
        </w:rPr>
      </w:pPr>
    </w:p>
    <w:p w14:paraId="657AB242" w14:textId="5678ACC4" w:rsidR="00735B35" w:rsidRPr="00FA7045" w:rsidRDefault="001B4A7D" w:rsidP="00251DE3">
      <w:pPr>
        <w:rPr>
          <w:rFonts w:ascii="Century Gothic" w:hAnsi="Century Gothic"/>
          <w:b/>
          <w:i/>
          <w:sz w:val="22"/>
        </w:rPr>
      </w:pPr>
      <w:r w:rsidRPr="00FA7045">
        <w:rPr>
          <w:rFonts w:ascii="Century Gothic" w:hAnsi="Century Gothic"/>
          <w:b/>
          <w:i/>
          <w:sz w:val="22"/>
        </w:rPr>
        <w:lastRenderedPageBreak/>
        <w:t>Right to Release Records</w:t>
      </w:r>
      <w:bookmarkEnd w:id="95"/>
    </w:p>
    <w:p w14:paraId="2F15693E"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63732C23" w14:textId="77777777" w:rsidR="000E474D" w:rsidRDefault="001B4A7D" w:rsidP="0019216C">
      <w:pPr>
        <w:pStyle w:val="BodyText"/>
        <w:rPr>
          <w:rFonts w:ascii="Century Gothic" w:hAnsi="Century Gothic"/>
        </w:rPr>
      </w:pPr>
      <w:r w:rsidRPr="00FA7045">
        <w:rPr>
          <w:rFonts w:ascii="Century Gothic" w:hAnsi="Century Gothic"/>
        </w:rPr>
        <w:t xml:space="preserve">We have the right to release </w:t>
      </w:r>
      <w:proofErr w:type="gramStart"/>
      <w:r w:rsidRPr="00FA7045">
        <w:rPr>
          <w:rFonts w:ascii="Century Gothic" w:hAnsi="Century Gothic"/>
        </w:rPr>
        <w:t>any and all</w:t>
      </w:r>
      <w:proofErr w:type="gramEnd"/>
      <w:r w:rsidRPr="00FA7045">
        <w:rPr>
          <w:rFonts w:ascii="Century Gothic" w:hAnsi="Century Gothic"/>
        </w:rPr>
        <w:t xml:space="preserve"> records concerning health care services that are necessary to implement and administer the terms of the </w:t>
      </w:r>
      <w:r w:rsidRPr="00FA7045">
        <w:rPr>
          <w:rFonts w:ascii="Century Gothic" w:hAnsi="Century Gothic"/>
          <w:i/>
        </w:rPr>
        <w:t xml:space="preserve">Plan </w:t>
      </w:r>
      <w:r w:rsidRPr="00FA7045">
        <w:rPr>
          <w:rFonts w:ascii="Century Gothic" w:hAnsi="Century Gothic"/>
        </w:rPr>
        <w:t>for appropriate medical review, quality assessment or as we are required to do by law or regulation.</w:t>
      </w:r>
    </w:p>
    <w:p w14:paraId="45650617" w14:textId="77777777" w:rsidR="00CE5021" w:rsidRPr="00FA7045" w:rsidRDefault="00CE5021" w:rsidP="0019216C">
      <w:pPr>
        <w:pStyle w:val="BodyText"/>
        <w:rPr>
          <w:rFonts w:ascii="Century Gothic" w:hAnsi="Century Gothic" w:cs="Times New Roman"/>
          <w:szCs w:val="24"/>
        </w:rPr>
      </w:pPr>
    </w:p>
    <w:p w14:paraId="4FA77506" w14:textId="27863161" w:rsidR="00735B35" w:rsidRPr="00FA7045" w:rsidRDefault="001B4A7D" w:rsidP="00251DE3">
      <w:pPr>
        <w:pStyle w:val="Heading1"/>
        <w:rPr>
          <w:rFonts w:ascii="Century Gothic" w:hAnsi="Century Gothic"/>
        </w:rPr>
      </w:pPr>
      <w:bookmarkStart w:id="96" w:name="_Toc441046843"/>
      <w:bookmarkStart w:id="97" w:name="_Toc26445283"/>
      <w:r w:rsidRPr="00FA7045">
        <w:rPr>
          <w:rFonts w:ascii="Century Gothic" w:hAnsi="Century Gothic"/>
        </w:rPr>
        <w:t>General Provisions</w:t>
      </w:r>
      <w:bookmarkEnd w:id="96"/>
      <w:bookmarkEnd w:id="97"/>
    </w:p>
    <w:p w14:paraId="66414AC2"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71DDDDAC" w14:textId="77777777" w:rsidR="00735B35" w:rsidRPr="00FA7045" w:rsidRDefault="001B4A7D" w:rsidP="00251DE3">
      <w:pPr>
        <w:rPr>
          <w:rFonts w:ascii="Century Gothic" w:hAnsi="Century Gothic"/>
          <w:b/>
          <w:sz w:val="32"/>
          <w:szCs w:val="32"/>
        </w:rPr>
      </w:pPr>
      <w:bookmarkStart w:id="98" w:name="_Toc441046844"/>
      <w:r w:rsidRPr="00FA7045">
        <w:rPr>
          <w:rFonts w:ascii="Century Gothic" w:hAnsi="Century Gothic"/>
          <w:b/>
          <w:sz w:val="32"/>
          <w:szCs w:val="32"/>
        </w:rPr>
        <w:t>Recovery Provisions</w:t>
      </w:r>
      <w:bookmarkEnd w:id="98"/>
    </w:p>
    <w:p w14:paraId="678E1095"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501F2322" w14:textId="77777777" w:rsidR="00735B35" w:rsidRPr="00FA7045" w:rsidRDefault="001B4A7D" w:rsidP="00251DE3">
      <w:pPr>
        <w:rPr>
          <w:rFonts w:ascii="Century Gothic" w:hAnsi="Century Gothic" w:cs="Bookman Old Style"/>
          <w:b/>
        </w:rPr>
      </w:pPr>
      <w:bookmarkStart w:id="99" w:name="_Toc441046845"/>
      <w:r w:rsidRPr="00FA7045">
        <w:rPr>
          <w:rFonts w:ascii="Century Gothic" w:hAnsi="Century Gothic"/>
          <w:b/>
        </w:rPr>
        <w:t>Refund of Overpayments</w:t>
      </w:r>
      <w:bookmarkEnd w:id="99"/>
    </w:p>
    <w:p w14:paraId="5593A49E"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1C1F365D" w14:textId="77777777" w:rsidR="00735B35" w:rsidRDefault="000B21C7" w:rsidP="00251DE3">
      <w:pPr>
        <w:pStyle w:val="BodyText"/>
        <w:rPr>
          <w:rFonts w:ascii="Century Gothic" w:hAnsi="Century Gothic"/>
        </w:rPr>
      </w:pPr>
      <w:r w:rsidRPr="00FA7045">
        <w:rPr>
          <w:rFonts w:ascii="Century Gothic" w:hAnsi="Century Gothic"/>
        </w:rPr>
        <w:t>If we pay benefits for expenses incurred on your behalf, you or any other person or organization that was paid, must make a refund to us if:</w:t>
      </w:r>
    </w:p>
    <w:p w14:paraId="600B00EC" w14:textId="77777777" w:rsidR="00E90DA8" w:rsidRDefault="00E90DA8" w:rsidP="00251DE3">
      <w:pPr>
        <w:pStyle w:val="BodyText"/>
        <w:rPr>
          <w:rFonts w:ascii="Century Gothic" w:hAnsi="Century Gothic"/>
        </w:rPr>
      </w:pPr>
    </w:p>
    <w:p w14:paraId="5471B530"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 xml:space="preserve">All or some of the expenses were not paid by you or did not legally have to be paid by </w:t>
      </w:r>
      <w:proofErr w:type="gramStart"/>
      <w:r w:rsidRPr="00FA7045">
        <w:rPr>
          <w:rFonts w:ascii="Century Gothic" w:hAnsi="Century Gothic"/>
        </w:rPr>
        <w:t>you;</w:t>
      </w:r>
      <w:proofErr w:type="gramEnd"/>
    </w:p>
    <w:p w14:paraId="2940D545"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 xml:space="preserve">All or some of the payment we made exceeded the benefits under this </w:t>
      </w:r>
      <w:r w:rsidRPr="00FA7045">
        <w:rPr>
          <w:rFonts w:ascii="Century Gothic" w:hAnsi="Century Gothic"/>
          <w:i/>
        </w:rPr>
        <w:t>Plan</w:t>
      </w:r>
      <w:r w:rsidRPr="00FA7045">
        <w:rPr>
          <w:rFonts w:ascii="Century Gothic" w:hAnsi="Century Gothic"/>
        </w:rPr>
        <w:t>; and</w:t>
      </w:r>
    </w:p>
    <w:p w14:paraId="374281F2" w14:textId="77777777" w:rsidR="00735B35" w:rsidRPr="00FA7045" w:rsidRDefault="001B4A7D" w:rsidP="00436271">
      <w:pPr>
        <w:pStyle w:val="ListParagraph"/>
        <w:numPr>
          <w:ilvl w:val="0"/>
          <w:numId w:val="27"/>
        </w:numPr>
        <w:rPr>
          <w:rFonts w:ascii="Century Gothic" w:hAnsi="Century Gothic"/>
        </w:rPr>
      </w:pPr>
      <w:r w:rsidRPr="00FA7045">
        <w:rPr>
          <w:rFonts w:ascii="Century Gothic" w:hAnsi="Century Gothic"/>
        </w:rPr>
        <w:t xml:space="preserve">The refund equals the amount we paid </w:t>
      </w:r>
      <w:proofErr w:type="gramStart"/>
      <w:r w:rsidRPr="00FA7045">
        <w:rPr>
          <w:rFonts w:ascii="Century Gothic" w:hAnsi="Century Gothic"/>
        </w:rPr>
        <w:t>in excess of</w:t>
      </w:r>
      <w:proofErr w:type="gramEnd"/>
      <w:r w:rsidRPr="00FA7045">
        <w:rPr>
          <w:rFonts w:ascii="Century Gothic" w:hAnsi="Century Gothic"/>
        </w:rPr>
        <w:t xml:space="preserve"> the amount it should have paid under the </w:t>
      </w:r>
      <w:r w:rsidRPr="00FA7045">
        <w:rPr>
          <w:rFonts w:ascii="Century Gothic" w:hAnsi="Century Gothic"/>
          <w:i/>
        </w:rPr>
        <w:t>Plan</w:t>
      </w:r>
      <w:r w:rsidRPr="00FA7045">
        <w:rPr>
          <w:rFonts w:ascii="Century Gothic" w:hAnsi="Century Gothic"/>
        </w:rPr>
        <w:t>.</w:t>
      </w:r>
    </w:p>
    <w:p w14:paraId="0D7FFE81" w14:textId="77777777" w:rsidR="00514ADF" w:rsidRPr="00FA7045" w:rsidRDefault="00514ADF" w:rsidP="00251DE3">
      <w:pPr>
        <w:pStyle w:val="BodyText"/>
        <w:rPr>
          <w:rFonts w:ascii="Century Gothic" w:hAnsi="Century Gothic"/>
        </w:rPr>
      </w:pPr>
    </w:p>
    <w:p w14:paraId="02534953" w14:textId="28AB28C9" w:rsidR="00735B35" w:rsidRDefault="001B4A7D" w:rsidP="00251DE3">
      <w:pPr>
        <w:pStyle w:val="BodyText"/>
        <w:rPr>
          <w:rFonts w:ascii="Century Gothic" w:hAnsi="Century Gothic"/>
        </w:rPr>
      </w:pPr>
      <w:r w:rsidRPr="00FA7045">
        <w:rPr>
          <w:rFonts w:ascii="Century Gothic" w:hAnsi="Century Gothic"/>
        </w:rPr>
        <w:t>If the refund is due from another person or organization, you agree to help us recover the refund amount when requested.</w:t>
      </w:r>
    </w:p>
    <w:p w14:paraId="49487984" w14:textId="77777777" w:rsidR="00FE0E27" w:rsidRDefault="00FE0E27" w:rsidP="00251DE3">
      <w:pPr>
        <w:pStyle w:val="BodyText"/>
        <w:rPr>
          <w:rFonts w:ascii="Century Gothic" w:hAnsi="Century Gothic"/>
        </w:rPr>
      </w:pPr>
    </w:p>
    <w:p w14:paraId="738E9382" w14:textId="4580EC1C" w:rsidR="00735B35" w:rsidRPr="00FA7045" w:rsidRDefault="001B4A7D" w:rsidP="00251DE3">
      <w:pPr>
        <w:pStyle w:val="BodyText"/>
        <w:rPr>
          <w:rFonts w:ascii="Century Gothic" w:hAnsi="Century Gothic"/>
        </w:rPr>
      </w:pPr>
      <w:r w:rsidRPr="00FA7045">
        <w:rPr>
          <w:rFonts w:ascii="Century Gothic" w:hAnsi="Century Gothic"/>
        </w:rPr>
        <w:t xml:space="preserve">If you or any other person or organization that was paid, does not promptly refund the full amount, we may reduce the amount of any future benefits that are payable under the </w:t>
      </w:r>
      <w:r w:rsidRPr="00FA7045">
        <w:rPr>
          <w:rFonts w:ascii="Century Gothic" w:hAnsi="Century Gothic"/>
          <w:i/>
        </w:rPr>
        <w:t>Plan</w:t>
      </w:r>
      <w:r w:rsidR="00146E0E" w:rsidRPr="00FA7045">
        <w:rPr>
          <w:rFonts w:ascii="Century Gothic" w:hAnsi="Century Gothic"/>
        </w:rPr>
        <w:t xml:space="preserve">. </w:t>
      </w:r>
      <w:r w:rsidRPr="00FA7045">
        <w:rPr>
          <w:rFonts w:ascii="Century Gothic" w:hAnsi="Century Gothic"/>
        </w:rPr>
        <w:t>We may also reduce future benefits under any other group benefits plan we administer for the employer</w:t>
      </w:r>
      <w:r w:rsidR="000B21C7" w:rsidRPr="00FA7045">
        <w:rPr>
          <w:rFonts w:ascii="Century Gothic" w:hAnsi="Century Gothic"/>
        </w:rPr>
        <w:t xml:space="preserve">.  </w:t>
      </w:r>
      <w:r w:rsidRPr="00FA7045">
        <w:rPr>
          <w:rFonts w:ascii="Century Gothic" w:hAnsi="Century Gothic"/>
        </w:rPr>
        <w:t>The reductions will equal the amount of the required refund</w:t>
      </w:r>
      <w:r w:rsidR="00146E0E" w:rsidRPr="00FA7045">
        <w:rPr>
          <w:rFonts w:ascii="Century Gothic" w:hAnsi="Century Gothic"/>
        </w:rPr>
        <w:t xml:space="preserve">. </w:t>
      </w:r>
      <w:r w:rsidRPr="00FA7045">
        <w:rPr>
          <w:rFonts w:ascii="Century Gothic" w:hAnsi="Century Gothic"/>
        </w:rPr>
        <w:t>We may have other rights in addition to the right to reduce future benefits.</w:t>
      </w:r>
    </w:p>
    <w:p w14:paraId="3FBDD4B8" w14:textId="7BBD33D9" w:rsidR="00701B16" w:rsidRDefault="00701B16" w:rsidP="00251DE3">
      <w:pPr>
        <w:suppressLineNumbers/>
        <w:suppressAutoHyphens/>
        <w:rPr>
          <w:rFonts w:ascii="Century Gothic" w:eastAsia="Times New Roman" w:hAnsi="Century Gothic" w:cs="Times New Roman"/>
          <w:szCs w:val="24"/>
        </w:rPr>
      </w:pPr>
    </w:p>
    <w:p w14:paraId="70965F4C" w14:textId="77777777" w:rsidR="00735B35" w:rsidRPr="00FA7045" w:rsidRDefault="001B4A7D" w:rsidP="00251DE3">
      <w:pPr>
        <w:rPr>
          <w:rFonts w:ascii="Century Gothic" w:hAnsi="Century Gothic"/>
          <w:b/>
        </w:rPr>
      </w:pPr>
      <w:bookmarkStart w:id="100" w:name="_Toc441046846"/>
      <w:r w:rsidRPr="00FA7045">
        <w:rPr>
          <w:rFonts w:ascii="Century Gothic" w:hAnsi="Century Gothic"/>
          <w:b/>
        </w:rPr>
        <w:t>Right of Subrogation</w:t>
      </w:r>
      <w:bookmarkEnd w:id="100"/>
    </w:p>
    <w:p w14:paraId="53D2D940" w14:textId="77777777" w:rsidR="00735B35" w:rsidRPr="00FA7045" w:rsidRDefault="00735B35" w:rsidP="00251DE3">
      <w:pPr>
        <w:suppressLineNumbers/>
        <w:suppressAutoHyphens/>
        <w:rPr>
          <w:rFonts w:ascii="Century Gothic" w:eastAsia="Bookman Old Style" w:hAnsi="Century Gothic" w:cs="Bookman Old Style"/>
          <w:b/>
          <w:bCs/>
          <w:i/>
          <w:szCs w:val="24"/>
        </w:rPr>
      </w:pPr>
    </w:p>
    <w:p w14:paraId="5AE542CA" w14:textId="255695F9" w:rsidR="00735B35" w:rsidRPr="00FA7045" w:rsidRDefault="001B4A7D" w:rsidP="00251DE3">
      <w:pPr>
        <w:pStyle w:val="BodyText"/>
        <w:rPr>
          <w:rFonts w:ascii="Century Gothic" w:hAnsi="Century Gothic"/>
        </w:rPr>
      </w:pPr>
      <w:r w:rsidRPr="00FA7045">
        <w:rPr>
          <w:rFonts w:ascii="Century Gothic" w:hAnsi="Century Gothic"/>
        </w:rPr>
        <w:t xml:space="preserve">If we pay or provide any benefits for you under this </w:t>
      </w:r>
      <w:r w:rsidRPr="00FA7045">
        <w:rPr>
          <w:rFonts w:ascii="Century Gothic" w:hAnsi="Century Gothic"/>
          <w:i/>
        </w:rPr>
        <w:t xml:space="preserve">Plan, </w:t>
      </w:r>
      <w:r w:rsidRPr="00FA7045">
        <w:rPr>
          <w:rFonts w:ascii="Century Gothic" w:hAnsi="Century Gothic"/>
        </w:rPr>
        <w:t xml:space="preserve">we are subrogated to all rights of recovery which you have in contract, tort, or otherwise against any person or organization for the </w:t>
      </w:r>
      <w:proofErr w:type="gramStart"/>
      <w:r w:rsidRPr="00FA7045">
        <w:rPr>
          <w:rFonts w:ascii="Century Gothic" w:hAnsi="Century Gothic"/>
        </w:rPr>
        <w:t>amount</w:t>
      </w:r>
      <w:proofErr w:type="gramEnd"/>
      <w:r w:rsidRPr="00FA7045">
        <w:rPr>
          <w:rFonts w:ascii="Century Gothic" w:hAnsi="Century Gothic"/>
        </w:rPr>
        <w:t xml:space="preserve"> of benefits we have paid or provided</w:t>
      </w:r>
      <w:r w:rsidR="000B21C7" w:rsidRPr="00FA7045">
        <w:rPr>
          <w:rFonts w:ascii="Century Gothic" w:hAnsi="Century Gothic"/>
        </w:rPr>
        <w:t xml:space="preserve">.  </w:t>
      </w:r>
      <w:r w:rsidRPr="00FA7045">
        <w:rPr>
          <w:rFonts w:ascii="Century Gothic" w:hAnsi="Century Gothic"/>
        </w:rPr>
        <w:t>That means that we may use your right to recover money from that other person or organization</w:t>
      </w:r>
      <w:r w:rsidR="000B21C7" w:rsidRPr="00FA7045">
        <w:rPr>
          <w:rFonts w:ascii="Century Gothic" w:hAnsi="Century Gothic"/>
        </w:rPr>
        <w:t xml:space="preserve">. </w:t>
      </w:r>
      <w:r w:rsidRPr="00FA7045">
        <w:rPr>
          <w:rFonts w:ascii="Century Gothic" w:hAnsi="Century Gothic"/>
        </w:rPr>
        <w:t xml:space="preserve">In addition, we have a security interest in and lien upon any recovery to the extent of the </w:t>
      </w:r>
      <w:proofErr w:type="gramStart"/>
      <w:r w:rsidRPr="00FA7045">
        <w:rPr>
          <w:rFonts w:ascii="Century Gothic" w:hAnsi="Century Gothic"/>
        </w:rPr>
        <w:t>amount</w:t>
      </w:r>
      <w:proofErr w:type="gramEnd"/>
      <w:r w:rsidRPr="00FA7045">
        <w:rPr>
          <w:rFonts w:ascii="Century Gothic" w:hAnsi="Century Gothic"/>
        </w:rPr>
        <w:t xml:space="preserve"> of benefits paid by the </w:t>
      </w:r>
      <w:r w:rsidRPr="00FA7045">
        <w:rPr>
          <w:rFonts w:ascii="Century Gothic" w:hAnsi="Century Gothic"/>
          <w:i/>
        </w:rPr>
        <w:t xml:space="preserve">Plan, </w:t>
      </w:r>
      <w:r w:rsidRPr="00FA7045">
        <w:rPr>
          <w:rFonts w:ascii="Century Gothic" w:hAnsi="Century Gothic"/>
        </w:rPr>
        <w:t xml:space="preserve">and for expenses incurred by the </w:t>
      </w:r>
      <w:r w:rsidRPr="00FA7045">
        <w:rPr>
          <w:rFonts w:ascii="Century Gothic" w:hAnsi="Century Gothic"/>
          <w:i/>
        </w:rPr>
        <w:t xml:space="preserve">Plan </w:t>
      </w:r>
      <w:r w:rsidRPr="00FA7045">
        <w:rPr>
          <w:rFonts w:ascii="Century Gothic" w:hAnsi="Century Gothic"/>
        </w:rPr>
        <w:t>in obtaining a recovery.</w:t>
      </w:r>
    </w:p>
    <w:p w14:paraId="284037B8" w14:textId="77777777" w:rsidR="00514ADF" w:rsidRPr="00FA7045" w:rsidRDefault="00514ADF" w:rsidP="00251DE3">
      <w:pPr>
        <w:rPr>
          <w:rFonts w:ascii="Century Gothic" w:hAnsi="Century Gothic"/>
          <w:b/>
        </w:rPr>
      </w:pPr>
      <w:bookmarkStart w:id="101" w:name="_Toc441046847"/>
    </w:p>
    <w:p w14:paraId="42A65CBE" w14:textId="4D2DDC16" w:rsidR="00735B35" w:rsidRPr="00FA7045" w:rsidRDefault="001B4A7D" w:rsidP="00251DE3">
      <w:pPr>
        <w:rPr>
          <w:rFonts w:ascii="Century Gothic" w:hAnsi="Century Gothic"/>
          <w:b/>
        </w:rPr>
      </w:pPr>
      <w:r w:rsidRPr="00FA7045">
        <w:rPr>
          <w:rFonts w:ascii="Century Gothic" w:hAnsi="Century Gothic"/>
          <w:b/>
        </w:rPr>
        <w:t>Right of Reimbursement</w:t>
      </w:r>
      <w:bookmarkEnd w:id="101"/>
    </w:p>
    <w:p w14:paraId="0340C922" w14:textId="77777777" w:rsidR="00735B35" w:rsidRPr="00FA7045" w:rsidRDefault="00735B35" w:rsidP="00251DE3">
      <w:pPr>
        <w:suppressLineNumbers/>
        <w:suppressAutoHyphens/>
        <w:rPr>
          <w:rFonts w:ascii="Century Gothic" w:eastAsia="Bookman Old Style" w:hAnsi="Century Gothic" w:cs="Bookman Old Style"/>
          <w:b/>
          <w:bCs/>
          <w:i/>
          <w:szCs w:val="24"/>
        </w:rPr>
      </w:pPr>
    </w:p>
    <w:p w14:paraId="6770C43D" w14:textId="05C43DF6" w:rsidR="00735B35" w:rsidRPr="00FA7045" w:rsidRDefault="001B4A7D" w:rsidP="00251DE3">
      <w:pPr>
        <w:pStyle w:val="BodyText"/>
        <w:rPr>
          <w:rFonts w:ascii="Century Gothic" w:hAnsi="Century Gothic"/>
        </w:rPr>
      </w:pPr>
      <w:r w:rsidRPr="00FA7045">
        <w:rPr>
          <w:rFonts w:ascii="Century Gothic" w:hAnsi="Century Gothic"/>
        </w:rPr>
        <w:t xml:space="preserve">Besides the right of subrogation, we have a separate right to be reimbursed or repaid from any money you, including your family members, recover for an injury or condition for which we have paid </w:t>
      </w:r>
      <w:r w:rsidRPr="00FA7045">
        <w:rPr>
          <w:rFonts w:ascii="Century Gothic" w:hAnsi="Century Gothic"/>
          <w:i/>
        </w:rPr>
        <w:t xml:space="preserve">Plan </w:t>
      </w:r>
      <w:r w:rsidRPr="00FA7045">
        <w:rPr>
          <w:rFonts w:ascii="Century Gothic" w:hAnsi="Century Gothic"/>
        </w:rPr>
        <w:t>benefits</w:t>
      </w:r>
      <w:r w:rsidR="00D60DDB">
        <w:rPr>
          <w:rFonts w:ascii="Century Gothic" w:hAnsi="Century Gothic"/>
        </w:rPr>
        <w:t>.</w:t>
      </w:r>
      <w:r w:rsidR="000B21C7" w:rsidRPr="00FA7045">
        <w:rPr>
          <w:rFonts w:ascii="Century Gothic" w:hAnsi="Century Gothic"/>
        </w:rPr>
        <w:t xml:space="preserve"> </w:t>
      </w:r>
      <w:r w:rsidRPr="00FA7045">
        <w:rPr>
          <w:rFonts w:ascii="Century Gothic" w:hAnsi="Century Gothic"/>
        </w:rPr>
        <w:t xml:space="preserve">This means that you promise to repay us from any money you recover the amount we have paid or provided in </w:t>
      </w:r>
      <w:r w:rsidRPr="00FA7045">
        <w:rPr>
          <w:rFonts w:ascii="Century Gothic" w:hAnsi="Century Gothic"/>
          <w:i/>
        </w:rPr>
        <w:t xml:space="preserve">Plan </w:t>
      </w:r>
      <w:r w:rsidRPr="00FA7045">
        <w:rPr>
          <w:rFonts w:ascii="Century Gothic" w:hAnsi="Century Gothic"/>
        </w:rPr>
        <w:t>benefits</w:t>
      </w:r>
      <w:r w:rsidR="000B21C7" w:rsidRPr="00FA7045">
        <w:rPr>
          <w:rFonts w:ascii="Century Gothic" w:hAnsi="Century Gothic"/>
        </w:rPr>
        <w:t xml:space="preserve">.  </w:t>
      </w:r>
      <w:r w:rsidRPr="00FA7045">
        <w:rPr>
          <w:rFonts w:ascii="Century Gothic" w:hAnsi="Century Gothic"/>
        </w:rPr>
        <w:t xml:space="preserve">It also means that if you recover money </w:t>
      </w:r>
      <w:proofErr w:type="gramStart"/>
      <w:r w:rsidRPr="00FA7045">
        <w:rPr>
          <w:rFonts w:ascii="Century Gothic" w:hAnsi="Century Gothic"/>
        </w:rPr>
        <w:t>as a result of</w:t>
      </w:r>
      <w:proofErr w:type="gramEnd"/>
      <w:r w:rsidRPr="00FA7045">
        <w:rPr>
          <w:rFonts w:ascii="Century Gothic" w:hAnsi="Century Gothic"/>
        </w:rPr>
        <w:t xml:space="preserve"> a claim or a lawsuit, whether by settlement or otherwise, you must </w:t>
      </w:r>
      <w:r w:rsidRPr="00FA7045">
        <w:rPr>
          <w:rFonts w:ascii="Century Gothic" w:hAnsi="Century Gothic"/>
        </w:rPr>
        <w:lastRenderedPageBreak/>
        <w:t>repay us from the money that you recover</w:t>
      </w:r>
      <w:r w:rsidR="000B21C7" w:rsidRPr="00FA7045">
        <w:rPr>
          <w:rFonts w:ascii="Century Gothic" w:hAnsi="Century Gothic"/>
        </w:rPr>
        <w:t xml:space="preserve">.  </w:t>
      </w:r>
      <w:r w:rsidRPr="00FA7045">
        <w:rPr>
          <w:rFonts w:ascii="Century Gothic" w:hAnsi="Century Gothic"/>
        </w:rPr>
        <w:t>And, if you are paid by any person or company besides us, including the person who injured you, that person's insurer, or your own insurer, you must repay us</w:t>
      </w:r>
      <w:r w:rsidR="000B21C7" w:rsidRPr="00FA7045">
        <w:rPr>
          <w:rFonts w:ascii="Century Gothic" w:hAnsi="Century Gothic"/>
        </w:rPr>
        <w:t xml:space="preserve">. </w:t>
      </w:r>
      <w:r w:rsidRPr="00FA7045">
        <w:rPr>
          <w:rFonts w:ascii="Century Gothic" w:hAnsi="Century Gothic"/>
        </w:rPr>
        <w:t>In these and all other cases, you must repay us from the funds that you recover.</w:t>
      </w:r>
    </w:p>
    <w:p w14:paraId="6C253C6A" w14:textId="77777777" w:rsidR="00B0087D" w:rsidRPr="00FA7045" w:rsidRDefault="00B0087D" w:rsidP="00251DE3">
      <w:pPr>
        <w:pStyle w:val="BodyText"/>
        <w:rPr>
          <w:rFonts w:ascii="Century Gothic" w:hAnsi="Century Gothic"/>
        </w:rPr>
      </w:pPr>
    </w:p>
    <w:p w14:paraId="6B8BA0B2" w14:textId="4ECC121F" w:rsidR="00735B35" w:rsidRPr="00FA7045" w:rsidRDefault="001B4A7D" w:rsidP="00251DE3">
      <w:pPr>
        <w:pStyle w:val="BodyText"/>
        <w:rPr>
          <w:rFonts w:ascii="Century Gothic" w:hAnsi="Century Gothic"/>
        </w:rPr>
      </w:pPr>
      <w:r w:rsidRPr="00FA7045">
        <w:rPr>
          <w:rFonts w:ascii="Century Gothic" w:hAnsi="Century Gothic"/>
        </w:rPr>
        <w:t xml:space="preserve">We have the right to be reimbursed or repaid first from any money you recover, even if you are not paid for </w:t>
      </w:r>
      <w:proofErr w:type="gramStart"/>
      <w:r w:rsidRPr="00FA7045">
        <w:rPr>
          <w:rFonts w:ascii="Century Gothic" w:hAnsi="Century Gothic"/>
        </w:rPr>
        <w:t>all of</w:t>
      </w:r>
      <w:proofErr w:type="gramEnd"/>
      <w:r w:rsidRPr="00FA7045">
        <w:rPr>
          <w:rFonts w:ascii="Century Gothic" w:hAnsi="Century Gothic"/>
        </w:rPr>
        <w:t xml:space="preserve"> </w:t>
      </w:r>
      <w:r w:rsidR="00DB5A5A" w:rsidRPr="00FA7045">
        <w:rPr>
          <w:rFonts w:ascii="Century Gothic" w:hAnsi="Century Gothic"/>
        </w:rPr>
        <w:t>your claim for dam</w:t>
      </w:r>
      <w:r w:rsidRPr="00FA7045">
        <w:rPr>
          <w:rFonts w:ascii="Century Gothic" w:hAnsi="Century Gothic"/>
        </w:rPr>
        <w:t>ages and you are not made whole for your loss</w:t>
      </w:r>
      <w:r w:rsidR="000B21C7" w:rsidRPr="00FA7045">
        <w:rPr>
          <w:rFonts w:ascii="Century Gothic" w:hAnsi="Century Gothic"/>
        </w:rPr>
        <w:t xml:space="preserve">.  </w:t>
      </w:r>
      <w:r w:rsidRPr="00FA7045">
        <w:rPr>
          <w:rFonts w:ascii="Century Gothic" w:hAnsi="Century Gothic"/>
        </w:rPr>
        <w:t xml:space="preserve">This means that you promise to repay us first even if the money you recover is for (or said to be for) a loss besides </w:t>
      </w:r>
      <w:r w:rsidRPr="00FA7045">
        <w:rPr>
          <w:rFonts w:ascii="Century Gothic" w:hAnsi="Century Gothic"/>
          <w:i/>
        </w:rPr>
        <w:t xml:space="preserve">Plan </w:t>
      </w:r>
      <w:r w:rsidRPr="00FA7045">
        <w:rPr>
          <w:rFonts w:ascii="Century Gothic" w:hAnsi="Century Gothic"/>
        </w:rPr>
        <w:t>benefits, such as pain and suffering</w:t>
      </w:r>
      <w:r w:rsidR="000B21C7" w:rsidRPr="00FA7045">
        <w:rPr>
          <w:rFonts w:ascii="Century Gothic" w:hAnsi="Century Gothic"/>
        </w:rPr>
        <w:t xml:space="preserve">. </w:t>
      </w:r>
      <w:r w:rsidRPr="00FA7045">
        <w:rPr>
          <w:rFonts w:ascii="Century Gothic" w:hAnsi="Century Gothic"/>
        </w:rPr>
        <w:t>It also means that you promise to repay us first even if another person or company has paid for part of your loss</w:t>
      </w:r>
      <w:r w:rsidR="00146E0E" w:rsidRPr="00FA7045">
        <w:rPr>
          <w:rFonts w:ascii="Century Gothic" w:hAnsi="Century Gothic"/>
        </w:rPr>
        <w:t xml:space="preserve">. </w:t>
      </w:r>
      <w:r w:rsidRPr="00FA7045">
        <w:rPr>
          <w:rFonts w:ascii="Century Gothic" w:hAnsi="Century Gothic"/>
        </w:rPr>
        <w:t>And it means that you promise to repay us first even if the person who recovers the money is a minor</w:t>
      </w:r>
      <w:r w:rsidR="000B21C7" w:rsidRPr="00FA7045">
        <w:rPr>
          <w:rFonts w:ascii="Century Gothic" w:hAnsi="Century Gothic"/>
        </w:rPr>
        <w:t xml:space="preserve">. </w:t>
      </w:r>
      <w:r w:rsidRPr="00FA7045">
        <w:rPr>
          <w:rFonts w:ascii="Century Gothic" w:hAnsi="Century Gothic"/>
        </w:rPr>
        <w:t>In these and all other cases, we still have the right to first reimbursement or repayment out of any recovery you receive from any source.</w:t>
      </w:r>
    </w:p>
    <w:p w14:paraId="005D6D60" w14:textId="77777777" w:rsidR="006B4B45" w:rsidRDefault="006B4B45" w:rsidP="00251DE3">
      <w:pPr>
        <w:rPr>
          <w:rFonts w:ascii="Century Gothic" w:hAnsi="Century Gothic"/>
          <w:b/>
        </w:rPr>
      </w:pPr>
      <w:bookmarkStart w:id="102" w:name="_Toc441046848"/>
    </w:p>
    <w:p w14:paraId="40D7BE4B" w14:textId="6B2F578A" w:rsidR="00735B35" w:rsidRPr="00FA7045" w:rsidRDefault="001B4A7D" w:rsidP="00251DE3">
      <w:pPr>
        <w:rPr>
          <w:rFonts w:ascii="Century Gothic" w:hAnsi="Century Gothic"/>
          <w:b/>
        </w:rPr>
      </w:pPr>
      <w:r w:rsidRPr="00FA7045">
        <w:rPr>
          <w:rFonts w:ascii="Century Gothic" w:hAnsi="Century Gothic"/>
          <w:b/>
        </w:rPr>
        <w:t>Right to Recovery</w:t>
      </w:r>
      <w:bookmarkEnd w:id="102"/>
    </w:p>
    <w:p w14:paraId="2FAC1F1C"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7932432B" w14:textId="77777777" w:rsidR="00735B35" w:rsidRPr="00FA7045" w:rsidRDefault="001B4A7D" w:rsidP="00251DE3">
      <w:pPr>
        <w:pStyle w:val="BodyText"/>
        <w:rPr>
          <w:rFonts w:ascii="Century Gothic" w:hAnsi="Century Gothic"/>
        </w:rPr>
      </w:pPr>
      <w:r w:rsidRPr="00FA7045">
        <w:rPr>
          <w:rFonts w:ascii="Century Gothic" w:hAnsi="Century Gothic"/>
        </w:rPr>
        <w:t>You agree to furnish us promptly all information which you have concerning your rights of recovery or recoveries from other persons or organizations and to fully assist and cooperate with us in protecting and obtaining our reimbursement and subrogation rights in accordance with this section.</w:t>
      </w:r>
    </w:p>
    <w:p w14:paraId="1847CC33" w14:textId="77777777" w:rsidR="00735B35" w:rsidRPr="00FA7045" w:rsidRDefault="00735B35" w:rsidP="00251DE3">
      <w:pPr>
        <w:suppressLineNumbers/>
        <w:suppressAutoHyphens/>
        <w:rPr>
          <w:rFonts w:ascii="Century Gothic" w:eastAsia="Times New Roman" w:hAnsi="Century Gothic" w:cs="Times New Roman"/>
          <w:szCs w:val="24"/>
        </w:rPr>
      </w:pPr>
    </w:p>
    <w:p w14:paraId="15717282" w14:textId="07609268" w:rsidR="00735B35" w:rsidRDefault="001B4A7D" w:rsidP="00251DE3">
      <w:pPr>
        <w:pStyle w:val="BodyText"/>
        <w:rPr>
          <w:rFonts w:ascii="Century Gothic" w:hAnsi="Century Gothic"/>
        </w:rPr>
      </w:pPr>
      <w:r w:rsidRPr="00FA7045">
        <w:rPr>
          <w:rFonts w:ascii="Century Gothic" w:hAnsi="Century Gothic"/>
        </w:rPr>
        <w:t xml:space="preserve">You and your attorney must notify us before filing any suit or settling any claim </w:t>
      </w:r>
      <w:proofErr w:type="gramStart"/>
      <w:r w:rsidRPr="00FA7045">
        <w:rPr>
          <w:rFonts w:ascii="Century Gothic" w:hAnsi="Century Gothic"/>
        </w:rPr>
        <w:t>so as to</w:t>
      </w:r>
      <w:proofErr w:type="gramEnd"/>
      <w:r w:rsidRPr="00FA7045">
        <w:rPr>
          <w:rFonts w:ascii="Century Gothic" w:hAnsi="Century Gothic"/>
        </w:rPr>
        <w:t xml:space="preserve"> enable us to participate in the suit or </w:t>
      </w:r>
      <w:r w:rsidR="00B0087D" w:rsidRPr="00FA7045">
        <w:rPr>
          <w:rFonts w:ascii="Century Gothic" w:hAnsi="Century Gothic"/>
        </w:rPr>
        <w:t>settle</w:t>
      </w:r>
      <w:r w:rsidRPr="00FA7045">
        <w:rPr>
          <w:rFonts w:ascii="Century Gothic" w:hAnsi="Century Gothic"/>
        </w:rPr>
        <w:t>ment to protect and enforce our rights under this section</w:t>
      </w:r>
      <w:r w:rsidR="000B21C7" w:rsidRPr="00FA7045">
        <w:rPr>
          <w:rFonts w:ascii="Century Gothic" w:hAnsi="Century Gothic"/>
        </w:rPr>
        <w:t xml:space="preserve">.  </w:t>
      </w:r>
      <w:r w:rsidRPr="00FA7045">
        <w:rPr>
          <w:rFonts w:ascii="Century Gothic" w:hAnsi="Century Gothic"/>
        </w:rPr>
        <w:t>If you do notify us so that we are able to and do recover the amount of our benefit payments for you, we will share proportionately with you in any attorney's fees charged you by your attorney for obtaining recovery</w:t>
      </w:r>
      <w:r w:rsidR="000B21C7" w:rsidRPr="00FA7045">
        <w:rPr>
          <w:rFonts w:ascii="Century Gothic" w:hAnsi="Century Gothic"/>
        </w:rPr>
        <w:t xml:space="preserve">. </w:t>
      </w:r>
      <w:r w:rsidRPr="00FA7045">
        <w:rPr>
          <w:rFonts w:ascii="Century Gothic" w:hAnsi="Century Gothic"/>
        </w:rPr>
        <w:t>If you do not give us that notice, our reimbursement or subrogation recovery under this section will not be decreased by any attorney's fee for your attorney.</w:t>
      </w:r>
    </w:p>
    <w:p w14:paraId="3C429E9F" w14:textId="77777777" w:rsidR="00043289" w:rsidRPr="00FA7045" w:rsidRDefault="00043289" w:rsidP="00251DE3">
      <w:pPr>
        <w:pStyle w:val="BodyText"/>
        <w:rPr>
          <w:rFonts w:ascii="Century Gothic" w:hAnsi="Century Gothic"/>
        </w:rPr>
      </w:pPr>
    </w:p>
    <w:p w14:paraId="16A1598A" w14:textId="7DFB056D" w:rsidR="00D60DDB" w:rsidRDefault="001B4A7D" w:rsidP="00251DE3">
      <w:pPr>
        <w:pStyle w:val="BodyText"/>
        <w:rPr>
          <w:rFonts w:ascii="Century Gothic" w:hAnsi="Century Gothic"/>
        </w:rPr>
      </w:pPr>
      <w:r w:rsidRPr="00FA7045">
        <w:rPr>
          <w:rFonts w:ascii="Century Gothic" w:hAnsi="Century Gothic"/>
        </w:rPr>
        <w:t xml:space="preserve">You further agree not to allow our reimbursement and subrogation rights under this </w:t>
      </w:r>
      <w:r w:rsidRPr="00FA7045">
        <w:rPr>
          <w:rFonts w:ascii="Century Gothic" w:hAnsi="Century Gothic"/>
          <w:i/>
        </w:rPr>
        <w:t xml:space="preserve">Plan </w:t>
      </w:r>
      <w:r w:rsidRPr="00FA7045">
        <w:rPr>
          <w:rFonts w:ascii="Century Gothic" w:hAnsi="Century Gothic"/>
        </w:rPr>
        <w:t>to be limited or harmed by any other acts or failures to act on your part</w:t>
      </w:r>
      <w:r w:rsidR="00146E0E" w:rsidRPr="00FA7045">
        <w:rPr>
          <w:rFonts w:ascii="Century Gothic" w:hAnsi="Century Gothic"/>
        </w:rPr>
        <w:t xml:space="preserve">. </w:t>
      </w:r>
      <w:r w:rsidRPr="00FA7045">
        <w:rPr>
          <w:rFonts w:ascii="Century Gothic" w:hAnsi="Century Gothic"/>
        </w:rPr>
        <w:t xml:space="preserve">It is understood and agreed that if you do, we may suspend or terminate payment or provision of any further benefits for </w:t>
      </w:r>
    </w:p>
    <w:p w14:paraId="62CC18D8" w14:textId="306465C7" w:rsidR="00735B35" w:rsidRPr="00FA7045" w:rsidRDefault="001B4A7D" w:rsidP="00D60DDB">
      <w:pPr>
        <w:pStyle w:val="BodyText"/>
        <w:jc w:val="left"/>
        <w:rPr>
          <w:rFonts w:ascii="Century Gothic" w:hAnsi="Century Gothic"/>
        </w:rPr>
      </w:pPr>
      <w:r w:rsidRPr="00FA7045">
        <w:rPr>
          <w:rFonts w:ascii="Century Gothic" w:hAnsi="Century Gothic"/>
        </w:rPr>
        <w:t xml:space="preserve">you under the </w:t>
      </w:r>
      <w:r w:rsidRPr="00FA7045">
        <w:rPr>
          <w:rFonts w:ascii="Century Gothic" w:hAnsi="Century Gothic"/>
          <w:i/>
        </w:rPr>
        <w:t>Plan</w:t>
      </w:r>
      <w:r w:rsidRPr="00FA7045">
        <w:rPr>
          <w:rFonts w:ascii="Century Gothic" w:hAnsi="Century Gothic"/>
        </w:rPr>
        <w:t>.</w:t>
      </w:r>
      <w:r w:rsidR="00D60DDB">
        <w:rPr>
          <w:rFonts w:ascii="Century Gothic" w:hAnsi="Century Gothic"/>
        </w:rPr>
        <w:br/>
      </w:r>
    </w:p>
    <w:p w14:paraId="5BAF9722" w14:textId="61E6586E" w:rsidR="00735B35" w:rsidRPr="00FA7045" w:rsidRDefault="001B4A7D" w:rsidP="00251DE3">
      <w:pPr>
        <w:rPr>
          <w:rFonts w:ascii="Century Gothic" w:hAnsi="Century Gothic"/>
          <w:b/>
        </w:rPr>
      </w:pPr>
      <w:bookmarkStart w:id="103" w:name="_Toc441046849"/>
      <w:r w:rsidRPr="00FA7045">
        <w:rPr>
          <w:rFonts w:ascii="Century Gothic" w:hAnsi="Century Gothic"/>
          <w:b/>
        </w:rPr>
        <w:t>Our Lien Rights</w:t>
      </w:r>
      <w:bookmarkEnd w:id="103"/>
    </w:p>
    <w:p w14:paraId="7A45DBCC" w14:textId="77777777" w:rsidR="00735B35" w:rsidRPr="00FA7045" w:rsidRDefault="00735B35" w:rsidP="00251DE3">
      <w:pPr>
        <w:suppressLineNumbers/>
        <w:suppressAutoHyphens/>
        <w:rPr>
          <w:rFonts w:ascii="Century Gothic" w:eastAsia="Bookman Old Style" w:hAnsi="Century Gothic" w:cs="Bookman Old Style"/>
          <w:b/>
          <w:bCs/>
          <w:szCs w:val="24"/>
        </w:rPr>
      </w:pPr>
    </w:p>
    <w:p w14:paraId="650E2941" w14:textId="45A12A95" w:rsidR="00735B35" w:rsidRPr="00FA7045" w:rsidRDefault="001B4A7D" w:rsidP="00251DE3">
      <w:pPr>
        <w:pStyle w:val="BodyText"/>
        <w:rPr>
          <w:rFonts w:ascii="Century Gothic" w:hAnsi="Century Gothic"/>
        </w:rPr>
      </w:pPr>
      <w:r w:rsidRPr="00FA7045">
        <w:rPr>
          <w:rFonts w:ascii="Century Gothic" w:hAnsi="Century Gothic"/>
        </w:rPr>
        <w:t xml:space="preserve">We have a lien against the amount of any money you or your family member recover for an injury or condition for which we have paid </w:t>
      </w:r>
      <w:r w:rsidRPr="00FA7045">
        <w:rPr>
          <w:rFonts w:ascii="Century Gothic" w:hAnsi="Century Gothic"/>
          <w:i/>
        </w:rPr>
        <w:t xml:space="preserve">Plan </w:t>
      </w:r>
      <w:r w:rsidRPr="00FA7045">
        <w:rPr>
          <w:rFonts w:ascii="Century Gothic" w:hAnsi="Century Gothic"/>
        </w:rPr>
        <w:t>benefits (including any amounts you recover from another person's insurer or from your own insurer)</w:t>
      </w:r>
      <w:r w:rsidR="000B21C7" w:rsidRPr="00FA7045">
        <w:rPr>
          <w:rFonts w:ascii="Century Gothic" w:hAnsi="Century Gothic"/>
        </w:rPr>
        <w:t xml:space="preserve">. </w:t>
      </w:r>
      <w:r w:rsidRPr="00FA7045">
        <w:rPr>
          <w:rFonts w:ascii="Century Gothic" w:hAnsi="Century Gothic"/>
        </w:rPr>
        <w:t>This lien is for the full amount of the medical expenses we paid on account of the injury caused by the other person</w:t>
      </w:r>
      <w:r w:rsidR="00146E0E" w:rsidRPr="00FA7045">
        <w:rPr>
          <w:rFonts w:ascii="Century Gothic" w:hAnsi="Century Gothic"/>
        </w:rPr>
        <w:t xml:space="preserve">. </w:t>
      </w:r>
      <w:r w:rsidRPr="00FA7045">
        <w:rPr>
          <w:rFonts w:ascii="Century Gothic" w:hAnsi="Century Gothic"/>
        </w:rPr>
        <w:t xml:space="preserve">The lien will stay in effect until we have been reimbursed in </w:t>
      </w:r>
      <w:proofErr w:type="gramStart"/>
      <w:r w:rsidRPr="00FA7045">
        <w:rPr>
          <w:rFonts w:ascii="Century Gothic" w:hAnsi="Century Gothic"/>
        </w:rPr>
        <w:t>full from</w:t>
      </w:r>
      <w:proofErr w:type="gramEnd"/>
      <w:r w:rsidRPr="00FA7045">
        <w:rPr>
          <w:rFonts w:ascii="Century Gothic" w:hAnsi="Century Gothic"/>
        </w:rPr>
        <w:t xml:space="preserve"> any judgment or settlement obtained or we agree to waive some or all of the lien</w:t>
      </w:r>
      <w:r w:rsidR="000B21C7" w:rsidRPr="00FA7045">
        <w:rPr>
          <w:rFonts w:ascii="Century Gothic" w:hAnsi="Century Gothic"/>
        </w:rPr>
        <w:t xml:space="preserve">.  </w:t>
      </w:r>
      <w:r w:rsidRPr="00FA7045">
        <w:rPr>
          <w:rFonts w:ascii="Century Gothic" w:hAnsi="Century Gothic"/>
        </w:rPr>
        <w:t xml:space="preserve">If we have to sue you or your dependent to enforce our lien or to be reimbursed by you or your dependent, you or your dependent will also have to </w:t>
      </w:r>
      <w:r w:rsidR="00887ABF" w:rsidRPr="00FA7045">
        <w:rPr>
          <w:rFonts w:ascii="Century Gothic" w:hAnsi="Century Gothic"/>
        </w:rPr>
        <w:t>re</w:t>
      </w:r>
      <w:r w:rsidRPr="00FA7045">
        <w:rPr>
          <w:rFonts w:ascii="Century Gothic" w:hAnsi="Century Gothic"/>
        </w:rPr>
        <w:t>imburse us for the costs we had to pay to collect the amount you owed us, including our attorney's fees.</w:t>
      </w:r>
    </w:p>
    <w:p w14:paraId="6B517E19" w14:textId="2C62760E" w:rsidR="00741883" w:rsidRDefault="00741883" w:rsidP="00251DE3">
      <w:pPr>
        <w:rPr>
          <w:rFonts w:ascii="Century Gothic" w:hAnsi="Century Gothic"/>
          <w:b/>
        </w:rPr>
      </w:pPr>
      <w:bookmarkStart w:id="104" w:name="_Toc441046850"/>
    </w:p>
    <w:p w14:paraId="5857BE1E" w14:textId="3925663B" w:rsidR="00D60DDB" w:rsidRDefault="00D60DDB" w:rsidP="00251DE3">
      <w:pPr>
        <w:rPr>
          <w:rFonts w:ascii="Century Gothic" w:hAnsi="Century Gothic"/>
          <w:b/>
        </w:rPr>
      </w:pPr>
    </w:p>
    <w:p w14:paraId="6ACFBD66" w14:textId="77777777" w:rsidR="00D60DDB" w:rsidRDefault="00D60DDB" w:rsidP="00251DE3">
      <w:pPr>
        <w:rPr>
          <w:rFonts w:ascii="Century Gothic" w:hAnsi="Century Gothic"/>
          <w:b/>
        </w:rPr>
      </w:pPr>
    </w:p>
    <w:p w14:paraId="305F7CF8" w14:textId="160F9B95" w:rsidR="00735B35" w:rsidRPr="00C7552D" w:rsidRDefault="001B4A7D" w:rsidP="00251DE3">
      <w:pPr>
        <w:rPr>
          <w:rFonts w:ascii="Century Gothic" w:hAnsi="Century Gothic"/>
          <w:b/>
        </w:rPr>
      </w:pPr>
      <w:r w:rsidRPr="00C7552D">
        <w:rPr>
          <w:rFonts w:ascii="Century Gothic" w:hAnsi="Century Gothic"/>
          <w:b/>
        </w:rPr>
        <w:lastRenderedPageBreak/>
        <w:t>Governing Law</w:t>
      </w:r>
      <w:bookmarkEnd w:id="104"/>
    </w:p>
    <w:p w14:paraId="5A4A018C" w14:textId="77777777" w:rsidR="00735B35" w:rsidRPr="00C7552D" w:rsidRDefault="00735B35" w:rsidP="00251DE3">
      <w:pPr>
        <w:suppressLineNumbers/>
        <w:suppressAutoHyphens/>
        <w:rPr>
          <w:rFonts w:ascii="Century Gothic" w:eastAsia="Bookman Old Style" w:hAnsi="Century Gothic" w:cs="Bookman Old Style"/>
          <w:b/>
          <w:bCs/>
          <w:szCs w:val="24"/>
        </w:rPr>
      </w:pPr>
    </w:p>
    <w:p w14:paraId="642A2E53" w14:textId="77777777" w:rsidR="002F276F" w:rsidRDefault="001B4A7D" w:rsidP="00251DE3">
      <w:pPr>
        <w:pStyle w:val="BodyText"/>
        <w:rPr>
          <w:rFonts w:ascii="Century Gothic" w:hAnsi="Century Gothic"/>
        </w:rPr>
      </w:pPr>
      <w:r w:rsidRPr="00C7552D">
        <w:rPr>
          <w:rFonts w:ascii="Century Gothic" w:hAnsi="Century Gothic"/>
        </w:rPr>
        <w:t xml:space="preserve">The law governing the </w:t>
      </w:r>
      <w:r w:rsidRPr="00C7552D">
        <w:rPr>
          <w:rFonts w:ascii="Century Gothic" w:hAnsi="Century Gothic"/>
          <w:i/>
        </w:rPr>
        <w:t xml:space="preserve">Plan </w:t>
      </w:r>
      <w:r w:rsidRPr="00C7552D">
        <w:rPr>
          <w:rFonts w:ascii="Century Gothic" w:hAnsi="Century Gothic"/>
        </w:rPr>
        <w:t xml:space="preserve">and all rights and obligations related to the </w:t>
      </w:r>
      <w:r w:rsidRPr="00C7552D">
        <w:rPr>
          <w:rFonts w:ascii="Century Gothic" w:hAnsi="Century Gothic"/>
          <w:i/>
        </w:rPr>
        <w:t xml:space="preserve">Plan </w:t>
      </w:r>
      <w:r w:rsidRPr="00C7552D">
        <w:rPr>
          <w:rFonts w:ascii="Century Gothic" w:hAnsi="Century Gothic"/>
        </w:rPr>
        <w:t>shall be ERISA, to the extent applicable</w:t>
      </w:r>
      <w:r w:rsidR="000B21C7" w:rsidRPr="00C7552D">
        <w:rPr>
          <w:rFonts w:ascii="Century Gothic" w:hAnsi="Century Gothic"/>
        </w:rPr>
        <w:t xml:space="preserve">.  </w:t>
      </w:r>
      <w:r w:rsidRPr="00C7552D">
        <w:rPr>
          <w:rFonts w:ascii="Century Gothic" w:hAnsi="Century Gothic"/>
        </w:rPr>
        <w:t xml:space="preserve">To the extent ERISA is not applicable, the plan and all rights and obligations related to the </w:t>
      </w:r>
      <w:r w:rsidRPr="00C7552D">
        <w:rPr>
          <w:rFonts w:ascii="Century Gothic" w:hAnsi="Century Gothic"/>
          <w:i/>
        </w:rPr>
        <w:t xml:space="preserve">Plan </w:t>
      </w:r>
      <w:r w:rsidRPr="00C7552D">
        <w:rPr>
          <w:rFonts w:ascii="Century Gothic" w:hAnsi="Century Gothic"/>
        </w:rPr>
        <w:t xml:space="preserve">shall be governed by, and construed in accordance with, the laws of the United </w:t>
      </w:r>
      <w:r w:rsidR="00514ADF" w:rsidRPr="00C7552D">
        <w:rPr>
          <w:rFonts w:ascii="Century Gothic" w:hAnsi="Century Gothic"/>
        </w:rPr>
        <w:t xml:space="preserve">States of America and the State </w:t>
      </w:r>
      <w:r w:rsidRPr="00C7552D">
        <w:rPr>
          <w:rFonts w:ascii="Century Gothic" w:hAnsi="Century Gothic"/>
        </w:rPr>
        <w:t xml:space="preserve">of Alabama, without regard to any </w:t>
      </w:r>
    </w:p>
    <w:p w14:paraId="41401785" w14:textId="77777777" w:rsidR="00F8612E" w:rsidRDefault="001B4A7D" w:rsidP="00251DE3">
      <w:pPr>
        <w:pStyle w:val="BodyText"/>
        <w:rPr>
          <w:rFonts w:ascii="Century Gothic" w:hAnsi="Century Gothic"/>
          <w:i/>
        </w:rPr>
      </w:pPr>
      <w:r w:rsidRPr="00C7552D">
        <w:rPr>
          <w:rFonts w:ascii="Century Gothic" w:hAnsi="Century Gothic"/>
        </w:rPr>
        <w:t xml:space="preserve">conflicts of law principles or other laws that would result in the applicability of other state laws to the </w:t>
      </w:r>
      <w:r w:rsidRPr="00C7552D">
        <w:rPr>
          <w:rFonts w:ascii="Century Gothic" w:hAnsi="Century Gothic"/>
          <w:i/>
        </w:rPr>
        <w:t>Plan.</w:t>
      </w:r>
    </w:p>
    <w:p w14:paraId="52D31C56" w14:textId="77777777" w:rsidR="00FF18DF" w:rsidRPr="00C7552D" w:rsidRDefault="00FF18DF" w:rsidP="00251DE3">
      <w:pPr>
        <w:pStyle w:val="BodyText"/>
        <w:rPr>
          <w:rFonts w:ascii="Century Gothic" w:hAnsi="Century Gothic" w:cs="Times New Roman"/>
        </w:rPr>
      </w:pPr>
    </w:p>
    <w:p w14:paraId="07F2F2FA" w14:textId="34EA59B3" w:rsidR="00735B35" w:rsidRPr="00C7552D" w:rsidRDefault="002F276F" w:rsidP="00251DE3">
      <w:pPr>
        <w:pStyle w:val="Heading1"/>
        <w:rPr>
          <w:rFonts w:ascii="Century Gothic" w:hAnsi="Century Gothic"/>
        </w:rPr>
      </w:pPr>
      <w:bookmarkStart w:id="105" w:name="_Toc26445284"/>
      <w:r>
        <w:rPr>
          <w:rFonts w:ascii="Century Gothic" w:hAnsi="Century Gothic"/>
        </w:rPr>
        <w:t>Glossary</w:t>
      </w:r>
      <w:bookmarkEnd w:id="105"/>
    </w:p>
    <w:p w14:paraId="0E600B3C" w14:textId="77777777" w:rsidR="00735B35" w:rsidRPr="00C7552D" w:rsidRDefault="00735B35" w:rsidP="00251DE3">
      <w:pPr>
        <w:suppressLineNumbers/>
        <w:suppressAutoHyphens/>
        <w:rPr>
          <w:rFonts w:ascii="Century Gothic" w:eastAsia="Bookman Old Style" w:hAnsi="Century Gothic" w:cs="Bookman Old Style"/>
          <w:b/>
          <w:bCs/>
          <w:szCs w:val="24"/>
        </w:rPr>
      </w:pPr>
    </w:p>
    <w:p w14:paraId="159BA8EF" w14:textId="77777777" w:rsidR="00C7552D" w:rsidRPr="00C7552D" w:rsidRDefault="00C7552D" w:rsidP="00C7552D">
      <w:pPr>
        <w:pStyle w:val="BodyText"/>
        <w:ind w:right="101"/>
        <w:rPr>
          <w:rFonts w:ascii="Century Gothic" w:hAnsi="Century Gothic"/>
          <w:spacing w:val="-1"/>
        </w:rPr>
      </w:pPr>
      <w:r w:rsidRPr="00C7552D">
        <w:rPr>
          <w:rFonts w:ascii="Century Gothic" w:hAnsi="Century Gothic" w:cs="Times New Roman"/>
          <w:b/>
          <w:bCs/>
          <w:spacing w:val="-1"/>
        </w:rPr>
        <w:t>Allowed</w:t>
      </w:r>
      <w:r w:rsidRPr="00C7552D">
        <w:rPr>
          <w:rFonts w:ascii="Century Gothic" w:hAnsi="Century Gothic" w:cs="Times New Roman"/>
          <w:b/>
          <w:bCs/>
          <w:spacing w:val="32"/>
        </w:rPr>
        <w:t xml:space="preserve"> </w:t>
      </w:r>
      <w:r w:rsidRPr="00C7552D">
        <w:rPr>
          <w:rFonts w:ascii="Century Gothic" w:hAnsi="Century Gothic" w:cs="Times New Roman"/>
          <w:b/>
          <w:bCs/>
          <w:spacing w:val="-1"/>
        </w:rPr>
        <w:t>Amount:</w:t>
      </w:r>
      <w:r w:rsidRPr="00C7552D">
        <w:rPr>
          <w:rFonts w:ascii="Century Gothic" w:hAnsi="Century Gothic" w:cs="Times New Roman"/>
          <w:b/>
          <w:bCs/>
          <w:spacing w:val="14"/>
        </w:rPr>
        <w:t xml:space="preserve"> </w:t>
      </w:r>
      <w:r w:rsidRPr="00C7552D">
        <w:rPr>
          <w:rFonts w:ascii="Century Gothic" w:hAnsi="Century Gothic"/>
          <w:spacing w:val="-1"/>
        </w:rPr>
        <w:t>The</w:t>
      </w:r>
      <w:r w:rsidRPr="00C7552D">
        <w:rPr>
          <w:rFonts w:ascii="Century Gothic" w:hAnsi="Century Gothic"/>
          <w:spacing w:val="17"/>
        </w:rPr>
        <w:t xml:space="preserve"> </w:t>
      </w:r>
      <w:r w:rsidRPr="00C7552D">
        <w:rPr>
          <w:rFonts w:ascii="Century Gothic" w:hAnsi="Century Gothic"/>
          <w:spacing w:val="-1"/>
        </w:rPr>
        <w:t>maximum</w:t>
      </w:r>
      <w:r w:rsidRPr="00C7552D">
        <w:rPr>
          <w:rFonts w:ascii="Century Gothic" w:hAnsi="Century Gothic"/>
          <w:spacing w:val="14"/>
        </w:rPr>
        <w:t xml:space="preserve"> </w:t>
      </w:r>
      <w:r w:rsidRPr="00C7552D">
        <w:rPr>
          <w:rFonts w:ascii="Century Gothic" w:hAnsi="Century Gothic"/>
          <w:spacing w:val="-1"/>
        </w:rPr>
        <w:t>amount</w:t>
      </w:r>
      <w:r w:rsidRPr="00C7552D">
        <w:rPr>
          <w:rFonts w:ascii="Century Gothic" w:hAnsi="Century Gothic"/>
          <w:spacing w:val="16"/>
        </w:rPr>
        <w:t xml:space="preserve"> </w:t>
      </w:r>
      <w:r w:rsidRPr="00C7552D">
        <w:rPr>
          <w:rFonts w:ascii="Century Gothic" w:hAnsi="Century Gothic"/>
        </w:rPr>
        <w:t>on</w:t>
      </w:r>
      <w:r w:rsidRPr="00C7552D">
        <w:rPr>
          <w:rFonts w:ascii="Century Gothic" w:hAnsi="Century Gothic"/>
          <w:spacing w:val="16"/>
        </w:rPr>
        <w:t xml:space="preserve"> </w:t>
      </w:r>
      <w:r w:rsidRPr="00C7552D">
        <w:rPr>
          <w:rFonts w:ascii="Century Gothic" w:hAnsi="Century Gothic"/>
          <w:spacing w:val="-1"/>
        </w:rPr>
        <w:t>which</w:t>
      </w:r>
      <w:r w:rsidRPr="00C7552D">
        <w:rPr>
          <w:rFonts w:ascii="Century Gothic" w:hAnsi="Century Gothic"/>
          <w:spacing w:val="17"/>
        </w:rPr>
        <w:t xml:space="preserve"> </w:t>
      </w:r>
      <w:r w:rsidRPr="00C7552D">
        <w:rPr>
          <w:rFonts w:ascii="Century Gothic" w:hAnsi="Century Gothic"/>
          <w:spacing w:val="-1"/>
        </w:rPr>
        <w:t>payment</w:t>
      </w:r>
      <w:r w:rsidRPr="00C7552D">
        <w:rPr>
          <w:rFonts w:ascii="Century Gothic" w:hAnsi="Century Gothic"/>
          <w:spacing w:val="16"/>
        </w:rPr>
        <w:t xml:space="preserve"> </w:t>
      </w:r>
      <w:r w:rsidRPr="00C7552D">
        <w:rPr>
          <w:rFonts w:ascii="Century Gothic" w:hAnsi="Century Gothic"/>
        </w:rPr>
        <w:t>for</w:t>
      </w:r>
      <w:r w:rsidRPr="00C7552D">
        <w:rPr>
          <w:rFonts w:ascii="Century Gothic" w:hAnsi="Century Gothic"/>
          <w:spacing w:val="17"/>
        </w:rPr>
        <w:t xml:space="preserve"> </w:t>
      </w:r>
      <w:r w:rsidRPr="00C7552D">
        <w:rPr>
          <w:rFonts w:ascii="Century Gothic" w:hAnsi="Century Gothic"/>
          <w:spacing w:val="-1"/>
        </w:rPr>
        <w:t>covered</w:t>
      </w:r>
      <w:r w:rsidRPr="00C7552D">
        <w:rPr>
          <w:rFonts w:ascii="Century Gothic" w:hAnsi="Century Gothic"/>
          <w:spacing w:val="16"/>
        </w:rPr>
        <w:t xml:space="preserve"> </w:t>
      </w:r>
      <w:r w:rsidRPr="00C7552D">
        <w:rPr>
          <w:rFonts w:ascii="Century Gothic" w:hAnsi="Century Gothic"/>
          <w:spacing w:val="-1"/>
        </w:rPr>
        <w:t>health</w:t>
      </w:r>
      <w:r w:rsidRPr="00C7552D">
        <w:rPr>
          <w:rFonts w:ascii="Century Gothic" w:hAnsi="Century Gothic"/>
          <w:spacing w:val="17"/>
        </w:rPr>
        <w:t xml:space="preserve"> </w:t>
      </w:r>
      <w:r w:rsidRPr="00C7552D">
        <w:rPr>
          <w:rFonts w:ascii="Century Gothic" w:hAnsi="Century Gothic"/>
          <w:spacing w:val="-1"/>
        </w:rPr>
        <w:t>care</w:t>
      </w:r>
      <w:r w:rsidRPr="00C7552D">
        <w:rPr>
          <w:rFonts w:ascii="Century Gothic" w:hAnsi="Century Gothic"/>
          <w:spacing w:val="17"/>
        </w:rPr>
        <w:t xml:space="preserve"> </w:t>
      </w:r>
      <w:r w:rsidRPr="00C7552D">
        <w:rPr>
          <w:rFonts w:ascii="Century Gothic" w:hAnsi="Century Gothic"/>
          <w:spacing w:val="-1"/>
        </w:rPr>
        <w:t>services</w:t>
      </w:r>
      <w:r w:rsidRPr="00C7552D">
        <w:rPr>
          <w:rFonts w:ascii="Century Gothic" w:hAnsi="Century Gothic"/>
          <w:spacing w:val="17"/>
        </w:rPr>
        <w:t xml:space="preserve"> </w:t>
      </w:r>
      <w:r w:rsidRPr="00C7552D">
        <w:rPr>
          <w:rFonts w:ascii="Century Gothic" w:hAnsi="Century Gothic"/>
          <w:spacing w:val="-1"/>
        </w:rPr>
        <w:t>is</w:t>
      </w:r>
      <w:r w:rsidRPr="00C7552D">
        <w:rPr>
          <w:rFonts w:ascii="Century Gothic" w:hAnsi="Century Gothic"/>
          <w:spacing w:val="16"/>
        </w:rPr>
        <w:t xml:space="preserve"> </w:t>
      </w:r>
      <w:r w:rsidRPr="00C7552D">
        <w:rPr>
          <w:rFonts w:ascii="Century Gothic" w:hAnsi="Century Gothic"/>
          <w:spacing w:val="-1"/>
        </w:rPr>
        <w:t>based.</w:t>
      </w:r>
      <w:r w:rsidRPr="00C7552D">
        <w:rPr>
          <w:rFonts w:ascii="Century Gothic" w:hAnsi="Century Gothic"/>
          <w:spacing w:val="34"/>
        </w:rPr>
        <w:t xml:space="preserve">  </w:t>
      </w:r>
      <w:r w:rsidRPr="00C7552D">
        <w:rPr>
          <w:rFonts w:ascii="Century Gothic" w:hAnsi="Century Gothic"/>
          <w:spacing w:val="-1"/>
        </w:rPr>
        <w:t>The</w:t>
      </w:r>
      <w:r w:rsidRPr="00C7552D">
        <w:rPr>
          <w:rFonts w:ascii="Century Gothic" w:hAnsi="Century Gothic"/>
          <w:spacing w:val="17"/>
        </w:rPr>
        <w:t xml:space="preserve"> </w:t>
      </w:r>
      <w:r w:rsidRPr="00C7552D">
        <w:rPr>
          <w:rFonts w:ascii="Century Gothic" w:hAnsi="Century Gothic"/>
          <w:spacing w:val="-1"/>
        </w:rPr>
        <w:t xml:space="preserve">allowed amount can often be considerably less than a provider’s actual charge, so when you use an out-of-network provider, you can incur substantial out-of-pocket expenses.  See also </w:t>
      </w:r>
      <w:r w:rsidRPr="00C7552D">
        <w:rPr>
          <w:rFonts w:ascii="Century Gothic" w:hAnsi="Century Gothic"/>
          <w:i/>
          <w:spacing w:val="-1"/>
        </w:rPr>
        <w:t>Balance Billing</w:t>
      </w:r>
      <w:r w:rsidRPr="00C7552D">
        <w:rPr>
          <w:rFonts w:ascii="Century Gothic" w:hAnsi="Century Gothic"/>
          <w:spacing w:val="-1"/>
        </w:rPr>
        <w:t>.</w:t>
      </w:r>
    </w:p>
    <w:p w14:paraId="0FAC8BC7" w14:textId="77777777" w:rsidR="00C7552D" w:rsidRPr="00C7552D" w:rsidRDefault="00C7552D" w:rsidP="00C7552D">
      <w:pPr>
        <w:suppressLineNumbers/>
        <w:suppressAutoHyphens/>
        <w:rPr>
          <w:rFonts w:ascii="Century Gothic" w:eastAsia="Times New Roman" w:hAnsi="Century Gothic" w:cs="Times New Roman"/>
          <w:szCs w:val="24"/>
        </w:rPr>
      </w:pPr>
    </w:p>
    <w:p w14:paraId="697B188C" w14:textId="77777777" w:rsidR="00C7552D" w:rsidRPr="00C7552D" w:rsidRDefault="00C7552D" w:rsidP="00C7552D">
      <w:pPr>
        <w:suppressLineNumbers/>
        <w:suppressAutoHyphens/>
        <w:rPr>
          <w:rFonts w:ascii="Century Gothic" w:eastAsia="Times New Roman" w:hAnsi="Century Gothic" w:cs="Times New Roman"/>
          <w:szCs w:val="24"/>
        </w:rPr>
      </w:pPr>
      <w:r w:rsidRPr="00C7552D">
        <w:rPr>
          <w:rFonts w:ascii="Century Gothic" w:hAnsi="Century Gothic"/>
          <w:b/>
          <w:szCs w:val="24"/>
        </w:rPr>
        <w:t xml:space="preserve">Appeal: </w:t>
      </w:r>
      <w:r w:rsidRPr="00C7552D">
        <w:rPr>
          <w:rFonts w:ascii="Century Gothic" w:hAnsi="Century Gothic"/>
          <w:szCs w:val="24"/>
        </w:rPr>
        <w:t xml:space="preserve">Your request for the </w:t>
      </w:r>
      <w:r w:rsidRPr="00C7552D">
        <w:rPr>
          <w:rFonts w:ascii="Century Gothic" w:hAnsi="Century Gothic"/>
          <w:i/>
          <w:szCs w:val="24"/>
        </w:rPr>
        <w:t xml:space="preserve">Plan to </w:t>
      </w:r>
      <w:r w:rsidRPr="00C7552D">
        <w:rPr>
          <w:rFonts w:ascii="Century Gothic" w:hAnsi="Century Gothic"/>
          <w:szCs w:val="24"/>
        </w:rPr>
        <w:t>review a decision or a grievance again.</w:t>
      </w:r>
    </w:p>
    <w:p w14:paraId="401A2CA6" w14:textId="77777777" w:rsidR="00163BB1" w:rsidRPr="00C7552D" w:rsidRDefault="00163BB1" w:rsidP="00C7552D">
      <w:pPr>
        <w:suppressLineNumbers/>
        <w:suppressAutoHyphens/>
        <w:rPr>
          <w:rFonts w:ascii="Century Gothic" w:hAnsi="Century Gothic"/>
          <w:b/>
          <w:szCs w:val="24"/>
        </w:rPr>
      </w:pPr>
    </w:p>
    <w:p w14:paraId="1A88EFB0" w14:textId="77777777" w:rsidR="00C7552D" w:rsidRPr="00C7552D" w:rsidRDefault="00C7552D" w:rsidP="00C7552D">
      <w:pPr>
        <w:suppressLineNumbers/>
        <w:suppressAutoHyphens/>
        <w:rPr>
          <w:rFonts w:ascii="Century Gothic" w:hAnsi="Century Gothic"/>
        </w:rPr>
      </w:pPr>
      <w:r w:rsidRPr="00C7552D">
        <w:rPr>
          <w:rFonts w:ascii="Century Gothic" w:hAnsi="Century Gothic"/>
          <w:b/>
          <w:szCs w:val="24"/>
        </w:rPr>
        <w:t xml:space="preserve">Authorized Representative:  </w:t>
      </w:r>
      <w:r w:rsidRPr="00C7552D">
        <w:rPr>
          <w:rFonts w:ascii="Century Gothic" w:hAnsi="Century Gothic"/>
          <w:szCs w:val="24"/>
        </w:rPr>
        <w:t xml:space="preserve">An authorized representative is someone you have designated in writing to communicate with the </w:t>
      </w:r>
      <w:r w:rsidRPr="00C7552D">
        <w:rPr>
          <w:rFonts w:ascii="Century Gothic" w:hAnsi="Century Gothic"/>
          <w:i/>
          <w:szCs w:val="24"/>
        </w:rPr>
        <w:t xml:space="preserve">Plan </w:t>
      </w:r>
      <w:r w:rsidRPr="00C7552D">
        <w:rPr>
          <w:rFonts w:ascii="Century Gothic" w:hAnsi="Century Gothic"/>
        </w:rPr>
        <w:t>on your behalf.</w:t>
      </w:r>
    </w:p>
    <w:p w14:paraId="125FF0FB" w14:textId="77777777" w:rsidR="00C7552D" w:rsidRPr="00C7552D" w:rsidRDefault="00C7552D" w:rsidP="00C7552D">
      <w:pPr>
        <w:suppressLineNumbers/>
        <w:suppressAutoHyphens/>
        <w:rPr>
          <w:rFonts w:ascii="Century Gothic" w:eastAsia="Times New Roman" w:hAnsi="Century Gothic" w:cs="Times New Roman"/>
          <w:szCs w:val="24"/>
        </w:rPr>
      </w:pPr>
    </w:p>
    <w:p w14:paraId="05AC8FF3" w14:textId="77777777" w:rsidR="00C7552D" w:rsidRPr="00C7552D" w:rsidRDefault="00C7552D" w:rsidP="00C7552D">
      <w:pPr>
        <w:pStyle w:val="BodyText"/>
        <w:ind w:right="101"/>
        <w:rPr>
          <w:rFonts w:ascii="Century Gothic" w:hAnsi="Century Gothic"/>
        </w:rPr>
      </w:pPr>
      <w:r w:rsidRPr="00C7552D">
        <w:rPr>
          <w:rFonts w:ascii="Century Gothic" w:hAnsi="Century Gothic"/>
          <w:b/>
          <w:spacing w:val="-1"/>
        </w:rPr>
        <w:t>Balance Billing:</w:t>
      </w:r>
      <w:r w:rsidRPr="00C7552D">
        <w:rPr>
          <w:rFonts w:ascii="Century Gothic" w:hAnsi="Century Gothic"/>
          <w:spacing w:val="-1"/>
        </w:rPr>
        <w:t xml:space="preserve"> When a provider bills you for the difference between the provider’s charge and the allowed amount.  For example, if the provider’s</w:t>
      </w:r>
      <w:r w:rsidRPr="00C7552D">
        <w:rPr>
          <w:rFonts w:ascii="Century Gothic" w:hAnsi="Century Gothic"/>
          <w:spacing w:val="10"/>
        </w:rPr>
        <w:t xml:space="preserve"> </w:t>
      </w:r>
      <w:r w:rsidRPr="00C7552D">
        <w:rPr>
          <w:rFonts w:ascii="Century Gothic" w:hAnsi="Century Gothic"/>
          <w:spacing w:val="-1"/>
        </w:rPr>
        <w:t>charge</w:t>
      </w:r>
      <w:r w:rsidRPr="00C7552D">
        <w:rPr>
          <w:rFonts w:ascii="Century Gothic" w:hAnsi="Century Gothic"/>
          <w:spacing w:val="11"/>
        </w:rPr>
        <w:t xml:space="preserve"> </w:t>
      </w:r>
      <w:r w:rsidRPr="00C7552D">
        <w:rPr>
          <w:rFonts w:ascii="Century Gothic" w:hAnsi="Century Gothic"/>
          <w:spacing w:val="-1"/>
        </w:rPr>
        <w:t>is</w:t>
      </w:r>
      <w:r w:rsidRPr="00C7552D">
        <w:rPr>
          <w:rFonts w:ascii="Century Gothic" w:hAnsi="Century Gothic"/>
          <w:spacing w:val="11"/>
        </w:rPr>
        <w:t xml:space="preserve"> </w:t>
      </w:r>
      <w:r w:rsidRPr="00C7552D">
        <w:rPr>
          <w:rFonts w:ascii="Century Gothic" w:hAnsi="Century Gothic"/>
          <w:spacing w:val="-1"/>
        </w:rPr>
        <w:t>$100.00,</w:t>
      </w:r>
      <w:r w:rsidRPr="00C7552D">
        <w:rPr>
          <w:rFonts w:ascii="Century Gothic" w:hAnsi="Century Gothic"/>
          <w:spacing w:val="12"/>
        </w:rPr>
        <w:t xml:space="preserve"> </w:t>
      </w:r>
      <w:r w:rsidRPr="00C7552D">
        <w:rPr>
          <w:rFonts w:ascii="Century Gothic" w:hAnsi="Century Gothic"/>
          <w:spacing w:val="-1"/>
        </w:rPr>
        <w:t>and</w:t>
      </w:r>
      <w:r w:rsidRPr="00C7552D">
        <w:rPr>
          <w:rFonts w:ascii="Century Gothic" w:hAnsi="Century Gothic"/>
          <w:spacing w:val="12"/>
        </w:rPr>
        <w:t xml:space="preserve"> </w:t>
      </w:r>
      <w:r w:rsidRPr="00C7552D">
        <w:rPr>
          <w:rFonts w:ascii="Century Gothic" w:hAnsi="Century Gothic"/>
          <w:spacing w:val="-1"/>
        </w:rPr>
        <w:t>the</w:t>
      </w:r>
      <w:r w:rsidRPr="00C7552D">
        <w:rPr>
          <w:rFonts w:ascii="Century Gothic" w:hAnsi="Century Gothic"/>
          <w:spacing w:val="11"/>
        </w:rPr>
        <w:t xml:space="preserve"> </w:t>
      </w:r>
      <w:r w:rsidRPr="00C7552D">
        <w:rPr>
          <w:rFonts w:ascii="Century Gothic" w:hAnsi="Century Gothic"/>
          <w:spacing w:val="-1"/>
        </w:rPr>
        <w:t>allowed</w:t>
      </w:r>
      <w:r w:rsidRPr="00C7552D">
        <w:rPr>
          <w:rFonts w:ascii="Century Gothic" w:hAnsi="Century Gothic"/>
          <w:spacing w:val="12"/>
        </w:rPr>
        <w:t xml:space="preserve"> </w:t>
      </w:r>
      <w:r w:rsidRPr="00C7552D">
        <w:rPr>
          <w:rFonts w:ascii="Century Gothic" w:hAnsi="Century Gothic"/>
          <w:spacing w:val="-2"/>
        </w:rPr>
        <w:t>amount</w:t>
      </w:r>
      <w:r w:rsidRPr="00C7552D">
        <w:rPr>
          <w:rFonts w:ascii="Century Gothic" w:hAnsi="Century Gothic"/>
          <w:spacing w:val="12"/>
        </w:rPr>
        <w:t xml:space="preserve"> </w:t>
      </w:r>
      <w:r w:rsidRPr="00C7552D">
        <w:rPr>
          <w:rFonts w:ascii="Century Gothic" w:hAnsi="Century Gothic"/>
          <w:spacing w:val="-1"/>
        </w:rPr>
        <w:t>is</w:t>
      </w:r>
      <w:r w:rsidRPr="00C7552D">
        <w:rPr>
          <w:rFonts w:ascii="Century Gothic" w:hAnsi="Century Gothic"/>
          <w:spacing w:val="12"/>
        </w:rPr>
        <w:t xml:space="preserve"> </w:t>
      </w:r>
      <w:r w:rsidRPr="00C7552D">
        <w:rPr>
          <w:rFonts w:ascii="Century Gothic" w:hAnsi="Century Gothic"/>
          <w:spacing w:val="-1"/>
        </w:rPr>
        <w:t>$70.00,</w:t>
      </w:r>
      <w:r w:rsidRPr="00C7552D">
        <w:rPr>
          <w:rFonts w:ascii="Century Gothic" w:hAnsi="Century Gothic"/>
          <w:spacing w:val="12"/>
        </w:rPr>
        <w:t xml:space="preserve"> </w:t>
      </w:r>
      <w:r w:rsidRPr="00C7552D">
        <w:rPr>
          <w:rFonts w:ascii="Century Gothic" w:hAnsi="Century Gothic"/>
          <w:spacing w:val="-1"/>
        </w:rPr>
        <w:t>the</w:t>
      </w:r>
      <w:r w:rsidRPr="00C7552D">
        <w:rPr>
          <w:rFonts w:ascii="Century Gothic" w:hAnsi="Century Gothic"/>
          <w:spacing w:val="11"/>
        </w:rPr>
        <w:t xml:space="preserve"> </w:t>
      </w:r>
      <w:r w:rsidRPr="00C7552D">
        <w:rPr>
          <w:rFonts w:ascii="Century Gothic" w:hAnsi="Century Gothic"/>
          <w:spacing w:val="-1"/>
        </w:rPr>
        <w:t>provider</w:t>
      </w:r>
      <w:r w:rsidRPr="00C7552D">
        <w:rPr>
          <w:rFonts w:ascii="Century Gothic" w:hAnsi="Century Gothic"/>
          <w:spacing w:val="12"/>
        </w:rPr>
        <w:t xml:space="preserve"> </w:t>
      </w:r>
      <w:r w:rsidRPr="00C7552D">
        <w:rPr>
          <w:rFonts w:ascii="Century Gothic" w:hAnsi="Century Gothic"/>
          <w:spacing w:val="-2"/>
        </w:rPr>
        <w:t>may</w:t>
      </w:r>
      <w:r w:rsidRPr="00C7552D">
        <w:rPr>
          <w:rFonts w:ascii="Century Gothic" w:hAnsi="Century Gothic"/>
          <w:spacing w:val="12"/>
        </w:rPr>
        <w:t xml:space="preserve"> </w:t>
      </w:r>
      <w:r w:rsidRPr="00C7552D">
        <w:rPr>
          <w:rFonts w:ascii="Century Gothic" w:hAnsi="Century Gothic"/>
          <w:spacing w:val="-1"/>
        </w:rPr>
        <w:t>bill</w:t>
      </w:r>
      <w:r w:rsidRPr="00C7552D">
        <w:rPr>
          <w:rFonts w:ascii="Century Gothic" w:hAnsi="Century Gothic"/>
          <w:spacing w:val="12"/>
        </w:rPr>
        <w:t xml:space="preserve"> </w:t>
      </w:r>
      <w:r w:rsidRPr="00C7552D">
        <w:rPr>
          <w:rFonts w:ascii="Century Gothic" w:hAnsi="Century Gothic"/>
          <w:spacing w:val="-1"/>
        </w:rPr>
        <w:t>you</w:t>
      </w:r>
      <w:r w:rsidRPr="00C7552D">
        <w:rPr>
          <w:rFonts w:ascii="Century Gothic" w:hAnsi="Century Gothic"/>
          <w:spacing w:val="12"/>
        </w:rPr>
        <w:t xml:space="preserve"> </w:t>
      </w:r>
      <w:r w:rsidRPr="00C7552D">
        <w:rPr>
          <w:rFonts w:ascii="Century Gothic" w:hAnsi="Century Gothic"/>
          <w:spacing w:val="-1"/>
        </w:rPr>
        <w:t>for</w:t>
      </w:r>
      <w:r w:rsidRPr="00C7552D">
        <w:rPr>
          <w:rFonts w:ascii="Century Gothic" w:hAnsi="Century Gothic"/>
          <w:spacing w:val="12"/>
        </w:rPr>
        <w:t xml:space="preserve"> </w:t>
      </w:r>
      <w:r w:rsidRPr="00C7552D">
        <w:rPr>
          <w:rFonts w:ascii="Century Gothic" w:hAnsi="Century Gothic"/>
          <w:spacing w:val="-1"/>
        </w:rPr>
        <w:t>the</w:t>
      </w:r>
      <w:r w:rsidRPr="00C7552D">
        <w:rPr>
          <w:rFonts w:ascii="Century Gothic" w:hAnsi="Century Gothic"/>
          <w:spacing w:val="11"/>
        </w:rPr>
        <w:t xml:space="preserve"> </w:t>
      </w:r>
      <w:r w:rsidRPr="00C7552D">
        <w:rPr>
          <w:rFonts w:ascii="Century Gothic" w:hAnsi="Century Gothic"/>
          <w:spacing w:val="-1"/>
        </w:rPr>
        <w:t>remaining</w:t>
      </w:r>
      <w:r w:rsidRPr="00C7552D">
        <w:rPr>
          <w:rFonts w:ascii="Century Gothic" w:hAnsi="Century Gothic"/>
          <w:spacing w:val="11"/>
        </w:rPr>
        <w:t xml:space="preserve"> </w:t>
      </w:r>
      <w:r w:rsidRPr="00C7552D">
        <w:rPr>
          <w:rFonts w:ascii="Century Gothic" w:hAnsi="Century Gothic"/>
          <w:spacing w:val="-1"/>
        </w:rPr>
        <w:t>$30.00.</w:t>
      </w:r>
      <w:r w:rsidRPr="00C7552D">
        <w:rPr>
          <w:rFonts w:ascii="Century Gothic" w:hAnsi="Century Gothic"/>
          <w:spacing w:val="11"/>
        </w:rPr>
        <w:t xml:space="preserve">  </w:t>
      </w:r>
      <w:r w:rsidRPr="00C7552D">
        <w:rPr>
          <w:rFonts w:ascii="Century Gothic" w:hAnsi="Century Gothic"/>
        </w:rPr>
        <w:t>A</w:t>
      </w:r>
      <w:r w:rsidRPr="00C7552D">
        <w:rPr>
          <w:rFonts w:ascii="Century Gothic" w:hAnsi="Century Gothic"/>
          <w:spacing w:val="12"/>
        </w:rPr>
        <w:t xml:space="preserve"> </w:t>
      </w:r>
      <w:r w:rsidRPr="00C7552D">
        <w:rPr>
          <w:rFonts w:ascii="Century Gothic" w:hAnsi="Century Gothic"/>
          <w:spacing w:val="-1"/>
        </w:rPr>
        <w:t>network</w:t>
      </w:r>
      <w:r w:rsidRPr="00C7552D">
        <w:rPr>
          <w:rFonts w:ascii="Century Gothic" w:hAnsi="Century Gothic"/>
          <w:spacing w:val="57"/>
        </w:rPr>
        <w:t xml:space="preserve"> </w:t>
      </w:r>
      <w:r w:rsidRPr="00C7552D">
        <w:rPr>
          <w:rFonts w:ascii="Century Gothic" w:hAnsi="Century Gothic"/>
          <w:spacing w:val="-1"/>
        </w:rPr>
        <w:t xml:space="preserve">provider </w:t>
      </w:r>
      <w:r w:rsidRPr="00C7552D">
        <w:rPr>
          <w:rFonts w:ascii="Century Gothic" w:hAnsi="Century Gothic"/>
          <w:spacing w:val="-2"/>
        </w:rPr>
        <w:t>may</w:t>
      </w:r>
      <w:r w:rsidRPr="00C7552D">
        <w:rPr>
          <w:rFonts w:ascii="Century Gothic" w:hAnsi="Century Gothic"/>
          <w:spacing w:val="-1"/>
        </w:rPr>
        <w:t xml:space="preserve"> </w:t>
      </w:r>
      <w:r w:rsidRPr="00C7552D">
        <w:rPr>
          <w:rFonts w:ascii="Century Gothic" w:hAnsi="Century Gothic"/>
        </w:rPr>
        <w:t>not</w:t>
      </w:r>
      <w:r w:rsidRPr="00C7552D">
        <w:rPr>
          <w:rFonts w:ascii="Century Gothic" w:hAnsi="Century Gothic"/>
          <w:spacing w:val="-1"/>
        </w:rPr>
        <w:t xml:space="preserve"> balance</w:t>
      </w:r>
      <w:r w:rsidRPr="00C7552D">
        <w:rPr>
          <w:rFonts w:ascii="Century Gothic" w:hAnsi="Century Gothic"/>
          <w:spacing w:val="-2"/>
        </w:rPr>
        <w:t xml:space="preserve"> </w:t>
      </w:r>
      <w:r w:rsidRPr="00C7552D">
        <w:rPr>
          <w:rFonts w:ascii="Century Gothic" w:hAnsi="Century Gothic"/>
          <w:spacing w:val="-1"/>
        </w:rPr>
        <w:t>bill</w:t>
      </w:r>
      <w:r w:rsidRPr="00C7552D">
        <w:rPr>
          <w:rFonts w:ascii="Century Gothic" w:hAnsi="Century Gothic"/>
          <w:spacing w:val="-2"/>
        </w:rPr>
        <w:t xml:space="preserve"> </w:t>
      </w:r>
      <w:r w:rsidRPr="00C7552D">
        <w:rPr>
          <w:rFonts w:ascii="Century Gothic" w:hAnsi="Century Gothic"/>
          <w:spacing w:val="-1"/>
        </w:rPr>
        <w:t>you for</w:t>
      </w:r>
      <w:r w:rsidRPr="00C7552D">
        <w:rPr>
          <w:rFonts w:ascii="Century Gothic" w:hAnsi="Century Gothic"/>
        </w:rPr>
        <w:t xml:space="preserve"> </w:t>
      </w:r>
      <w:r w:rsidRPr="00C7552D">
        <w:rPr>
          <w:rFonts w:ascii="Century Gothic" w:hAnsi="Century Gothic"/>
          <w:spacing w:val="-1"/>
        </w:rPr>
        <w:t>covered</w:t>
      </w:r>
      <w:r w:rsidRPr="00C7552D">
        <w:rPr>
          <w:rFonts w:ascii="Century Gothic" w:hAnsi="Century Gothic"/>
          <w:spacing w:val="1"/>
        </w:rPr>
        <w:t xml:space="preserve"> </w:t>
      </w:r>
      <w:r w:rsidRPr="00C7552D">
        <w:rPr>
          <w:rFonts w:ascii="Century Gothic" w:hAnsi="Century Gothic"/>
          <w:spacing w:val="-1"/>
        </w:rPr>
        <w:t>services.</w:t>
      </w:r>
    </w:p>
    <w:p w14:paraId="212F57F2" w14:textId="77777777" w:rsidR="00E90DA8" w:rsidRPr="00C7552D" w:rsidRDefault="00E90DA8" w:rsidP="00C7552D">
      <w:pPr>
        <w:suppressLineNumbers/>
        <w:suppressAutoHyphens/>
        <w:rPr>
          <w:rFonts w:ascii="Century Gothic" w:eastAsia="Times New Roman" w:hAnsi="Century Gothic" w:cs="Times New Roman"/>
          <w:szCs w:val="24"/>
        </w:rPr>
      </w:pPr>
    </w:p>
    <w:p w14:paraId="5075B843" w14:textId="77777777" w:rsidR="00C7552D" w:rsidRPr="00C7552D" w:rsidRDefault="00C7552D" w:rsidP="00C7552D">
      <w:pPr>
        <w:pStyle w:val="BodyText"/>
        <w:rPr>
          <w:rFonts w:ascii="Century Gothic" w:hAnsi="Century Gothic"/>
        </w:rPr>
      </w:pPr>
      <w:r w:rsidRPr="00C7552D">
        <w:rPr>
          <w:rFonts w:ascii="Century Gothic" w:hAnsi="Century Gothic"/>
          <w:b/>
        </w:rPr>
        <w:t xml:space="preserve">Catastrophic Inpatient Hospitalization: </w:t>
      </w:r>
      <w:r w:rsidRPr="00C7552D">
        <w:rPr>
          <w:rFonts w:ascii="Century Gothic" w:hAnsi="Century Gothic"/>
        </w:rPr>
        <w:t>A catastrophic hospitalization involves a chronic condition for which long-term stabilization is needed, as indicated by a length of stay greater than 12 days.</w:t>
      </w:r>
    </w:p>
    <w:p w14:paraId="4F2AB044" w14:textId="77777777" w:rsidR="00C7552D" w:rsidRPr="00C7552D" w:rsidRDefault="00C7552D" w:rsidP="00C7552D">
      <w:pPr>
        <w:suppressLineNumbers/>
        <w:suppressAutoHyphens/>
        <w:rPr>
          <w:rFonts w:ascii="Century Gothic" w:eastAsia="Times New Roman" w:hAnsi="Century Gothic" w:cs="Times New Roman"/>
          <w:szCs w:val="24"/>
        </w:rPr>
      </w:pPr>
    </w:p>
    <w:p w14:paraId="33B8F6F2" w14:textId="77777777" w:rsidR="00C7552D" w:rsidRPr="00C7552D" w:rsidRDefault="00C7552D" w:rsidP="00C7552D">
      <w:pPr>
        <w:pStyle w:val="BodyText"/>
        <w:rPr>
          <w:rFonts w:ascii="Century Gothic" w:hAnsi="Century Gothic"/>
        </w:rPr>
      </w:pPr>
      <w:r w:rsidRPr="00C7552D">
        <w:rPr>
          <w:rFonts w:ascii="Century Gothic" w:hAnsi="Century Gothic"/>
          <w:b/>
        </w:rPr>
        <w:t>Co-insurance:</w:t>
      </w:r>
      <w:r w:rsidRPr="00C7552D">
        <w:rPr>
          <w:b/>
          <w:bCs/>
        </w:rPr>
        <w:t xml:space="preserve"> </w:t>
      </w:r>
      <w:r w:rsidRPr="00C7552D">
        <w:rPr>
          <w:rFonts w:ascii="Century Gothic" w:hAnsi="Century Gothic"/>
        </w:rPr>
        <w:t>Your share of the costs of a covered health care service, calculated as a percentage.</w:t>
      </w:r>
    </w:p>
    <w:p w14:paraId="59E67E60" w14:textId="77777777" w:rsidR="00C7552D" w:rsidRPr="00C7552D" w:rsidRDefault="00C7552D" w:rsidP="00C7552D">
      <w:pPr>
        <w:suppressLineNumbers/>
        <w:suppressAutoHyphens/>
        <w:rPr>
          <w:rFonts w:eastAsia="Times New Roman" w:cs="Times New Roman"/>
          <w:szCs w:val="24"/>
        </w:rPr>
      </w:pPr>
    </w:p>
    <w:p w14:paraId="7A8B0841" w14:textId="77777777" w:rsidR="00C7552D" w:rsidRPr="00C7552D" w:rsidRDefault="00C7552D" w:rsidP="00C7552D">
      <w:pPr>
        <w:pStyle w:val="BodyText"/>
        <w:rPr>
          <w:rFonts w:ascii="Century Gothic" w:hAnsi="Century Gothic"/>
        </w:rPr>
      </w:pPr>
      <w:r w:rsidRPr="00C7552D">
        <w:rPr>
          <w:rFonts w:ascii="Century Gothic" w:hAnsi="Century Gothic"/>
          <w:b/>
        </w:rPr>
        <w:t xml:space="preserve">Copayment: </w:t>
      </w:r>
      <w:r w:rsidRPr="00C7552D">
        <w:rPr>
          <w:rFonts w:ascii="Century Gothic" w:hAnsi="Century Gothic"/>
        </w:rPr>
        <w:t>A fixed dollar amount you pay for a covered health care service, usually when you receive the service.  The amount can vary by the type of covered health care service.</w:t>
      </w:r>
    </w:p>
    <w:p w14:paraId="618211A4" w14:textId="77777777" w:rsidR="00D60DDB" w:rsidRDefault="00D60DDB" w:rsidP="00C7552D">
      <w:pPr>
        <w:pStyle w:val="BodyText"/>
        <w:rPr>
          <w:rFonts w:ascii="Century Gothic" w:hAnsi="Century Gothic"/>
          <w:b/>
        </w:rPr>
      </w:pPr>
    </w:p>
    <w:p w14:paraId="27DE6578" w14:textId="3EA1D556" w:rsidR="00C7552D" w:rsidRPr="00C7552D" w:rsidRDefault="00C7552D" w:rsidP="00C7552D">
      <w:pPr>
        <w:pStyle w:val="BodyText"/>
        <w:rPr>
          <w:rFonts w:ascii="Century Gothic" w:hAnsi="Century Gothic"/>
        </w:rPr>
      </w:pPr>
      <w:r w:rsidRPr="00C7552D">
        <w:rPr>
          <w:rFonts w:ascii="Century Gothic" w:hAnsi="Century Gothic"/>
          <w:b/>
        </w:rPr>
        <w:t xml:space="preserve">Coordination of Benefits:  </w:t>
      </w:r>
      <w:r w:rsidRPr="00C7552D">
        <w:rPr>
          <w:rFonts w:ascii="Century Gothic" w:hAnsi="Century Gothic"/>
        </w:rPr>
        <w:t xml:space="preserve">For members covered by more than one health plan, coordination of benefits is the method the </w:t>
      </w:r>
      <w:r w:rsidRPr="00C7552D">
        <w:rPr>
          <w:rFonts w:ascii="Century Gothic" w:hAnsi="Century Gothic"/>
          <w:i/>
        </w:rPr>
        <w:t xml:space="preserve">Plan </w:t>
      </w:r>
      <w:r w:rsidRPr="00C7552D">
        <w:rPr>
          <w:rFonts w:ascii="Century Gothic" w:hAnsi="Century Gothic"/>
        </w:rPr>
        <w:t>uses to determine which plan pays first, which pays second, and the amounts paid by each plan.</w:t>
      </w:r>
    </w:p>
    <w:p w14:paraId="19E7702F" w14:textId="77777777" w:rsidR="00C7552D" w:rsidRPr="00C7552D" w:rsidRDefault="00C7552D" w:rsidP="00C7552D">
      <w:pPr>
        <w:suppressLineNumbers/>
        <w:suppressAutoHyphens/>
        <w:rPr>
          <w:rFonts w:ascii="Century Gothic" w:eastAsia="Times New Roman" w:hAnsi="Century Gothic" w:cs="Times New Roman"/>
          <w:szCs w:val="24"/>
        </w:rPr>
      </w:pPr>
    </w:p>
    <w:p w14:paraId="5EC76867" w14:textId="77777777" w:rsidR="00C7552D" w:rsidRPr="00C7552D" w:rsidRDefault="00C7552D" w:rsidP="00C7552D">
      <w:pPr>
        <w:pStyle w:val="BodyText"/>
        <w:rPr>
          <w:rFonts w:ascii="Century Gothic" w:hAnsi="Century Gothic"/>
        </w:rPr>
      </w:pPr>
      <w:r w:rsidRPr="00C7552D">
        <w:rPr>
          <w:rFonts w:ascii="Century Gothic" w:hAnsi="Century Gothic"/>
          <w:b/>
        </w:rPr>
        <w:t xml:space="preserve">Covered Provider Type: </w:t>
      </w:r>
      <w:r w:rsidRPr="00C7552D">
        <w:rPr>
          <w:rFonts w:ascii="Century Gothic" w:hAnsi="Century Gothic"/>
        </w:rPr>
        <w:t xml:space="preserve">The </w:t>
      </w:r>
      <w:r w:rsidRPr="00C7552D">
        <w:rPr>
          <w:rFonts w:ascii="Century Gothic" w:hAnsi="Century Gothic"/>
          <w:i/>
        </w:rPr>
        <w:t xml:space="preserve">Plan </w:t>
      </w:r>
      <w:r w:rsidRPr="00C7552D">
        <w:rPr>
          <w:rFonts w:ascii="Century Gothic" w:hAnsi="Century Gothic"/>
        </w:rPr>
        <w:t xml:space="preserve">only covers service provided by providers of certain licensures.  Covered provider types under the </w:t>
      </w:r>
      <w:r w:rsidRPr="00C7552D">
        <w:rPr>
          <w:rFonts w:ascii="Century Gothic" w:hAnsi="Century Gothic"/>
          <w:i/>
        </w:rPr>
        <w:t xml:space="preserve">Plan </w:t>
      </w:r>
      <w:r w:rsidRPr="00C7552D">
        <w:rPr>
          <w:rFonts w:ascii="Century Gothic" w:hAnsi="Century Gothic"/>
        </w:rPr>
        <w:t>include licensed clinical therapists, neuropsychologists, psychologists, physician assistants, psychiatrists, and psychiatric nurse practitioners.  A covered provider type may not be a network provider.</w:t>
      </w:r>
    </w:p>
    <w:p w14:paraId="22FD3380" w14:textId="77777777" w:rsidR="0049774C" w:rsidRDefault="0049774C" w:rsidP="00C7552D">
      <w:pPr>
        <w:pStyle w:val="BodyText"/>
        <w:rPr>
          <w:rFonts w:ascii="Century Gothic" w:hAnsi="Century Gothic" w:cs="Times New Roman"/>
          <w:b/>
          <w:bCs/>
        </w:rPr>
      </w:pPr>
    </w:p>
    <w:p w14:paraId="4E360283" w14:textId="77777777" w:rsidR="00D60DDB" w:rsidRDefault="00D60DDB" w:rsidP="00C7552D">
      <w:pPr>
        <w:pStyle w:val="BodyText"/>
        <w:rPr>
          <w:rFonts w:ascii="Century Gothic" w:hAnsi="Century Gothic" w:cs="Times New Roman"/>
          <w:b/>
          <w:bCs/>
        </w:rPr>
      </w:pPr>
    </w:p>
    <w:p w14:paraId="0E7DA998" w14:textId="77777777" w:rsidR="00D60DDB" w:rsidRDefault="00D60DDB" w:rsidP="00C7552D">
      <w:pPr>
        <w:pStyle w:val="BodyText"/>
        <w:rPr>
          <w:rFonts w:ascii="Century Gothic" w:hAnsi="Century Gothic" w:cs="Times New Roman"/>
          <w:b/>
          <w:bCs/>
        </w:rPr>
      </w:pPr>
    </w:p>
    <w:p w14:paraId="66AD878B" w14:textId="090B385B" w:rsidR="00C7552D" w:rsidRPr="00C7552D" w:rsidRDefault="00C7552D" w:rsidP="00C7552D">
      <w:pPr>
        <w:pStyle w:val="BodyText"/>
        <w:rPr>
          <w:rFonts w:ascii="Century Gothic" w:hAnsi="Century Gothic"/>
        </w:rPr>
      </w:pPr>
      <w:r w:rsidRPr="00C7552D">
        <w:rPr>
          <w:rFonts w:ascii="Century Gothic" w:hAnsi="Century Gothic" w:cs="Times New Roman"/>
          <w:b/>
          <w:bCs/>
        </w:rPr>
        <w:lastRenderedPageBreak/>
        <w:t>Deductible:</w:t>
      </w:r>
      <w:r w:rsidRPr="00C7552D">
        <w:rPr>
          <w:rFonts w:cs="Times New Roman"/>
          <w:b/>
          <w:bCs/>
        </w:rPr>
        <w:t xml:space="preserve"> </w:t>
      </w:r>
      <w:r w:rsidRPr="00C7552D">
        <w:rPr>
          <w:rFonts w:ascii="Century Gothic" w:hAnsi="Century Gothic"/>
        </w:rPr>
        <w:t>The amount you owe for health care services your health insurance or plan covers before your health insurance or plan begins to pay.  For example, if your deductible is $1000.00, your plan will not pay anything until you’ve met your $1000.00 deductible for covered health care services subject to the deductible.  The deductible may not apply to all services.</w:t>
      </w:r>
    </w:p>
    <w:p w14:paraId="2A35DBBB" w14:textId="77777777" w:rsidR="00C7552D" w:rsidRPr="00C7552D" w:rsidRDefault="00C7552D" w:rsidP="00C7552D">
      <w:pPr>
        <w:pStyle w:val="BodyText"/>
        <w:rPr>
          <w:rFonts w:ascii="Century Gothic" w:hAnsi="Century Gothic"/>
        </w:rPr>
      </w:pPr>
    </w:p>
    <w:p w14:paraId="6F3B4E8D" w14:textId="77777777" w:rsidR="00821EAC" w:rsidRPr="00213964" w:rsidRDefault="00821EAC" w:rsidP="00821EAC">
      <w:pPr>
        <w:rPr>
          <w:rFonts w:ascii="Century Gothic" w:hAnsi="Century Gothic"/>
          <w:szCs w:val="24"/>
        </w:rPr>
      </w:pPr>
      <w:r>
        <w:rPr>
          <w:rFonts w:ascii="Century Gothic" w:hAnsi="Century Gothic"/>
        </w:rPr>
        <w:t>In addition, t</w:t>
      </w:r>
      <w:r w:rsidRPr="00213964">
        <w:rPr>
          <w:rFonts w:ascii="Century Gothic" w:hAnsi="Century Gothic"/>
          <w:szCs w:val="24"/>
        </w:rPr>
        <w:t>he family deductible is embedded, meaning that each member has his or her own deductible and out-of-pocket maximum in addition to the shared family deductible.  Any amount paid toward an individual’s deductible also applies toward the family’s deductible.  This allows individuals in the family to have their costs covered before the family deductible has been met.  Once the family deductible is met, the plan covers charges for any family member.</w:t>
      </w:r>
    </w:p>
    <w:p w14:paraId="51416B36" w14:textId="77777777" w:rsidR="00C7552D" w:rsidRPr="00C7552D" w:rsidRDefault="00C7552D" w:rsidP="00821EAC">
      <w:pPr>
        <w:rPr>
          <w:rFonts w:ascii="Century Gothic" w:hAnsi="Century Gothic" w:cs="Times New Roman"/>
          <w:b/>
          <w:bCs/>
        </w:rPr>
      </w:pPr>
    </w:p>
    <w:p w14:paraId="55BAD759" w14:textId="77777777" w:rsidR="00C7552D" w:rsidRPr="00C7552D" w:rsidRDefault="00C7552D" w:rsidP="00C7552D">
      <w:pPr>
        <w:pStyle w:val="BodyText"/>
        <w:rPr>
          <w:rFonts w:ascii="Century Gothic" w:hAnsi="Century Gothic"/>
        </w:rPr>
      </w:pPr>
      <w:r w:rsidRPr="00C7552D">
        <w:rPr>
          <w:rFonts w:ascii="Century Gothic" w:hAnsi="Century Gothic" w:cs="Times New Roman"/>
          <w:b/>
          <w:bCs/>
        </w:rPr>
        <w:t xml:space="preserve">Dependent: </w:t>
      </w:r>
      <w:r w:rsidRPr="00C7552D">
        <w:rPr>
          <w:rFonts w:ascii="Century Gothic" w:hAnsi="Century Gothic"/>
        </w:rPr>
        <w:t xml:space="preserve">A spouse, child, or other eligible family member covered by the </w:t>
      </w:r>
      <w:r w:rsidRPr="00C7552D">
        <w:rPr>
          <w:rFonts w:ascii="Century Gothic" w:hAnsi="Century Gothic" w:cs="Times New Roman"/>
          <w:i/>
        </w:rPr>
        <w:t xml:space="preserve">Plan </w:t>
      </w:r>
      <w:r w:rsidRPr="00C7552D">
        <w:rPr>
          <w:rFonts w:ascii="Century Gothic" w:hAnsi="Century Gothic"/>
        </w:rPr>
        <w:t>under the subscriber’s account.</w:t>
      </w:r>
    </w:p>
    <w:p w14:paraId="7BE45E46" w14:textId="77777777" w:rsidR="00821EAC" w:rsidRDefault="00821EAC" w:rsidP="00C7552D">
      <w:pPr>
        <w:suppressLineNumbers/>
        <w:suppressAutoHyphens/>
        <w:rPr>
          <w:rFonts w:ascii="Century Gothic" w:hAnsi="Century Gothic" w:cs="Times New Roman"/>
          <w:b/>
          <w:bCs/>
          <w:spacing w:val="-1"/>
        </w:rPr>
      </w:pPr>
    </w:p>
    <w:p w14:paraId="0301A7AF" w14:textId="77777777" w:rsidR="00C7552D" w:rsidRDefault="00821EAC" w:rsidP="00C7552D">
      <w:pPr>
        <w:suppressLineNumbers/>
        <w:suppressAutoHyphens/>
        <w:rPr>
          <w:rFonts w:ascii="Century Gothic" w:hAnsi="Century Gothic"/>
          <w:i/>
          <w:spacing w:val="-1"/>
        </w:rPr>
      </w:pPr>
      <w:r>
        <w:rPr>
          <w:rFonts w:ascii="Century Gothic" w:hAnsi="Century Gothic" w:cs="Times New Roman"/>
          <w:b/>
          <w:bCs/>
          <w:spacing w:val="-1"/>
        </w:rPr>
        <w:t>Embedded</w:t>
      </w:r>
      <w:r>
        <w:rPr>
          <w:rFonts w:cs="Times New Roman"/>
          <w:b/>
          <w:bCs/>
        </w:rPr>
        <w:t xml:space="preserve">: </w:t>
      </w:r>
      <w:r w:rsidRPr="0002631B">
        <w:rPr>
          <w:rFonts w:ascii="Century Gothic" w:hAnsi="Century Gothic"/>
          <w:spacing w:val="-1"/>
        </w:rPr>
        <w:t xml:space="preserve"> See </w:t>
      </w:r>
      <w:r>
        <w:rPr>
          <w:rFonts w:ascii="Century Gothic" w:hAnsi="Century Gothic"/>
          <w:i/>
          <w:spacing w:val="-1"/>
        </w:rPr>
        <w:t>Deductible or Out-Pocket-Maximum</w:t>
      </w:r>
    </w:p>
    <w:p w14:paraId="718A889D" w14:textId="77777777" w:rsidR="00821EAC" w:rsidRPr="00C7552D" w:rsidRDefault="00821EAC" w:rsidP="00C7552D">
      <w:pPr>
        <w:suppressLineNumbers/>
        <w:suppressAutoHyphens/>
        <w:rPr>
          <w:rFonts w:ascii="Century Gothic" w:eastAsia="Times New Roman" w:hAnsi="Century Gothic" w:cs="Times New Roman"/>
          <w:szCs w:val="24"/>
        </w:rPr>
      </w:pPr>
    </w:p>
    <w:p w14:paraId="6AA7D709" w14:textId="77777777" w:rsidR="00C7552D" w:rsidRPr="00C7552D" w:rsidRDefault="00C7552D" w:rsidP="00C7552D">
      <w:pPr>
        <w:suppressLineNumbers/>
        <w:suppressAutoHyphens/>
        <w:rPr>
          <w:rFonts w:ascii="Century Gothic" w:eastAsia="Times New Roman" w:hAnsi="Century Gothic" w:cs="Times New Roman"/>
          <w:szCs w:val="24"/>
        </w:rPr>
      </w:pPr>
      <w:r w:rsidRPr="00C7552D">
        <w:rPr>
          <w:rFonts w:ascii="Century Gothic" w:hAnsi="Century Gothic"/>
          <w:b/>
          <w:szCs w:val="24"/>
        </w:rPr>
        <w:t xml:space="preserve">Exclusions: </w:t>
      </w:r>
      <w:r w:rsidRPr="00C7552D">
        <w:rPr>
          <w:rFonts w:ascii="Century Gothic" w:hAnsi="Century Gothic"/>
          <w:szCs w:val="24"/>
        </w:rPr>
        <w:t xml:space="preserve">Health care services that the </w:t>
      </w:r>
      <w:r w:rsidRPr="00C7552D">
        <w:rPr>
          <w:rFonts w:ascii="Century Gothic" w:hAnsi="Century Gothic"/>
          <w:i/>
          <w:szCs w:val="24"/>
        </w:rPr>
        <w:t xml:space="preserve">Plan </w:t>
      </w:r>
      <w:r w:rsidRPr="00C7552D">
        <w:rPr>
          <w:rFonts w:ascii="Century Gothic" w:hAnsi="Century Gothic"/>
          <w:szCs w:val="24"/>
        </w:rPr>
        <w:t>does not cover.</w:t>
      </w:r>
    </w:p>
    <w:p w14:paraId="0E87E2CE" w14:textId="77777777" w:rsidR="00163BB1" w:rsidRDefault="00163BB1" w:rsidP="00C7552D">
      <w:pPr>
        <w:suppressLineNumbers/>
        <w:suppressAutoHyphens/>
        <w:rPr>
          <w:rFonts w:ascii="Century Gothic" w:hAnsi="Century Gothic"/>
          <w:b/>
          <w:szCs w:val="24"/>
        </w:rPr>
      </w:pPr>
    </w:p>
    <w:p w14:paraId="1F702A41" w14:textId="472FC43B" w:rsidR="00C7552D" w:rsidRDefault="00C7552D" w:rsidP="00C7552D">
      <w:pPr>
        <w:suppressLineNumbers/>
        <w:suppressAutoHyphens/>
        <w:rPr>
          <w:rFonts w:ascii="Century Gothic" w:hAnsi="Century Gothic"/>
          <w:szCs w:val="24"/>
        </w:rPr>
      </w:pPr>
      <w:r w:rsidRPr="00C7552D">
        <w:rPr>
          <w:rFonts w:ascii="Century Gothic" w:hAnsi="Century Gothic"/>
          <w:b/>
          <w:szCs w:val="24"/>
        </w:rPr>
        <w:t xml:space="preserve">Explanation of Benefits (EOB): </w:t>
      </w:r>
      <w:r w:rsidRPr="00C7552D">
        <w:rPr>
          <w:rFonts w:ascii="Century Gothic" w:hAnsi="Century Gothic"/>
          <w:szCs w:val="24"/>
        </w:rPr>
        <w:t xml:space="preserve">An EOB is a detailed account of each claim processed by the </w:t>
      </w:r>
      <w:r w:rsidRPr="00C7552D">
        <w:rPr>
          <w:rFonts w:ascii="Century Gothic" w:hAnsi="Century Gothic"/>
          <w:i/>
          <w:szCs w:val="24"/>
        </w:rPr>
        <w:t>Plan</w:t>
      </w:r>
      <w:r w:rsidRPr="00C7552D">
        <w:rPr>
          <w:rFonts w:ascii="Century Gothic" w:hAnsi="Century Gothic"/>
          <w:szCs w:val="24"/>
        </w:rPr>
        <w:t>, which is sent to you to notify you of claim payment or denial.</w:t>
      </w:r>
    </w:p>
    <w:p w14:paraId="304D9C35" w14:textId="77777777" w:rsidR="00E90DA8" w:rsidRDefault="00E90DA8" w:rsidP="00C7552D">
      <w:pPr>
        <w:suppressLineNumbers/>
        <w:suppressAutoHyphens/>
        <w:rPr>
          <w:rFonts w:ascii="Century Gothic" w:hAnsi="Century Gothic"/>
          <w:b/>
          <w:szCs w:val="24"/>
        </w:rPr>
      </w:pPr>
    </w:p>
    <w:p w14:paraId="1DB0ECC4" w14:textId="77777777" w:rsidR="00C7552D" w:rsidRPr="00C7552D" w:rsidRDefault="00C7552D" w:rsidP="00C7552D">
      <w:pPr>
        <w:suppressLineNumbers/>
        <w:suppressAutoHyphens/>
        <w:rPr>
          <w:rFonts w:ascii="Century Gothic" w:hAnsi="Century Gothic"/>
          <w:b/>
          <w:i/>
          <w:szCs w:val="24"/>
        </w:rPr>
      </w:pPr>
      <w:r w:rsidRPr="00C7552D">
        <w:rPr>
          <w:rFonts w:ascii="Century Gothic" w:hAnsi="Century Gothic"/>
          <w:b/>
          <w:szCs w:val="24"/>
        </w:rPr>
        <w:t>Facility:</w:t>
      </w:r>
      <w:r w:rsidRPr="002F276F">
        <w:rPr>
          <w:rFonts w:ascii="Century Gothic" w:hAnsi="Century Gothic"/>
          <w:i/>
          <w:szCs w:val="24"/>
        </w:rPr>
        <w:t xml:space="preserve">  See Provider, Network Provider, and Out-of-Network Provider</w:t>
      </w:r>
      <w:r w:rsidR="002F276F">
        <w:rPr>
          <w:rFonts w:ascii="Century Gothic" w:hAnsi="Century Gothic"/>
          <w:i/>
          <w:szCs w:val="24"/>
        </w:rPr>
        <w:t>.</w:t>
      </w:r>
    </w:p>
    <w:p w14:paraId="2777EF59" w14:textId="77777777" w:rsidR="00C7552D" w:rsidRPr="00C7552D" w:rsidRDefault="00C7552D" w:rsidP="00C7552D">
      <w:pPr>
        <w:suppressLineNumbers/>
        <w:suppressAutoHyphens/>
        <w:rPr>
          <w:rFonts w:ascii="Century Gothic" w:eastAsia="Times New Roman" w:hAnsi="Century Gothic" w:cs="Times New Roman"/>
          <w:szCs w:val="24"/>
        </w:rPr>
      </w:pPr>
    </w:p>
    <w:p w14:paraId="3F26027F" w14:textId="77777777" w:rsidR="00C7552D" w:rsidRPr="00C7552D" w:rsidRDefault="00C7552D" w:rsidP="00C7552D">
      <w:pPr>
        <w:suppressLineNumbers/>
        <w:suppressAutoHyphens/>
        <w:rPr>
          <w:rFonts w:ascii="Century Gothic" w:eastAsia="Times New Roman" w:hAnsi="Century Gothic" w:cs="Times New Roman"/>
          <w:szCs w:val="24"/>
        </w:rPr>
      </w:pPr>
      <w:r w:rsidRPr="00C7552D">
        <w:rPr>
          <w:rFonts w:ascii="Century Gothic" w:hAnsi="Century Gothic"/>
          <w:b/>
          <w:szCs w:val="24"/>
        </w:rPr>
        <w:t xml:space="preserve">Grievance: </w:t>
      </w:r>
      <w:r w:rsidRPr="00C7552D">
        <w:rPr>
          <w:rFonts w:ascii="Century Gothic" w:hAnsi="Century Gothic"/>
          <w:szCs w:val="24"/>
        </w:rPr>
        <w:t xml:space="preserve">A complaint that you communicate to the </w:t>
      </w:r>
      <w:r w:rsidRPr="00C7552D">
        <w:rPr>
          <w:rFonts w:ascii="Century Gothic" w:hAnsi="Century Gothic"/>
          <w:i/>
          <w:szCs w:val="24"/>
        </w:rPr>
        <w:t>Plan</w:t>
      </w:r>
      <w:r w:rsidRPr="00C7552D">
        <w:rPr>
          <w:rFonts w:ascii="Century Gothic" w:hAnsi="Century Gothic"/>
          <w:szCs w:val="24"/>
        </w:rPr>
        <w:t>.</w:t>
      </w:r>
    </w:p>
    <w:p w14:paraId="303AA1D2" w14:textId="77777777" w:rsidR="00C7552D" w:rsidRPr="00C7552D" w:rsidRDefault="00C7552D" w:rsidP="00C7552D">
      <w:pPr>
        <w:pStyle w:val="BodyText"/>
        <w:rPr>
          <w:rFonts w:ascii="Century Gothic" w:hAnsi="Century Gothic"/>
        </w:rPr>
      </w:pPr>
    </w:p>
    <w:p w14:paraId="545ECD67" w14:textId="7C6A9644" w:rsidR="00C7552D" w:rsidRDefault="00C7552D" w:rsidP="00C7552D">
      <w:pPr>
        <w:pStyle w:val="BodyText"/>
        <w:rPr>
          <w:rFonts w:ascii="Century Gothic" w:hAnsi="Century Gothic"/>
        </w:rPr>
      </w:pPr>
      <w:r w:rsidRPr="00C7552D">
        <w:rPr>
          <w:rFonts w:ascii="Century Gothic" w:hAnsi="Century Gothic"/>
          <w:b/>
        </w:rPr>
        <w:t xml:space="preserve">Hospitalization: </w:t>
      </w:r>
      <w:r w:rsidRPr="00C7552D">
        <w:rPr>
          <w:rFonts w:ascii="Century Gothic" w:hAnsi="Century Gothic"/>
        </w:rPr>
        <w:t>Care in a hospital that requires admission as an inpatient and usually requires an overnight stay.</w:t>
      </w:r>
    </w:p>
    <w:p w14:paraId="20139C53" w14:textId="77777777" w:rsidR="00FE0E27" w:rsidRDefault="00FE0E27" w:rsidP="00C7552D">
      <w:pPr>
        <w:pStyle w:val="BodyText"/>
        <w:rPr>
          <w:rFonts w:ascii="Century Gothic" w:hAnsi="Century Gothic"/>
        </w:rPr>
      </w:pPr>
    </w:p>
    <w:p w14:paraId="597C074C" w14:textId="77777777" w:rsidR="00C7552D" w:rsidRPr="00C7552D" w:rsidRDefault="00C7552D" w:rsidP="00C7552D">
      <w:pPr>
        <w:pStyle w:val="BodyText"/>
        <w:rPr>
          <w:rFonts w:ascii="Century Gothic" w:hAnsi="Century Gothic"/>
        </w:rPr>
      </w:pPr>
      <w:r w:rsidRPr="00C7552D">
        <w:rPr>
          <w:rFonts w:ascii="Century Gothic" w:hAnsi="Century Gothic"/>
          <w:b/>
        </w:rPr>
        <w:t xml:space="preserve">Medically Necessary:  </w:t>
      </w:r>
      <w:r w:rsidRPr="00C7552D">
        <w:rPr>
          <w:rFonts w:ascii="Century Gothic" w:hAnsi="Century Gothic"/>
        </w:rPr>
        <w:t>Health care services needed to diagnose and treat behavioral health conditions that meet accepted standards of medicine.</w:t>
      </w:r>
    </w:p>
    <w:p w14:paraId="0630DA96" w14:textId="77777777" w:rsidR="00C7552D" w:rsidRPr="00C7552D" w:rsidRDefault="00C7552D" w:rsidP="00C7552D">
      <w:pPr>
        <w:suppressLineNumbers/>
        <w:suppressAutoHyphens/>
        <w:rPr>
          <w:rFonts w:ascii="Century Gothic" w:eastAsia="Times New Roman" w:hAnsi="Century Gothic" w:cs="Times New Roman"/>
          <w:szCs w:val="24"/>
        </w:rPr>
      </w:pPr>
    </w:p>
    <w:p w14:paraId="1B3E5628" w14:textId="77777777" w:rsidR="00C7552D" w:rsidRPr="00C7552D" w:rsidRDefault="00C7552D" w:rsidP="00C7552D">
      <w:pPr>
        <w:pStyle w:val="BodyText"/>
        <w:rPr>
          <w:rFonts w:ascii="Century Gothic" w:hAnsi="Century Gothic" w:cs="Times New Roman"/>
        </w:rPr>
      </w:pPr>
      <w:r w:rsidRPr="00C7552D">
        <w:rPr>
          <w:rFonts w:ascii="Century Gothic" w:hAnsi="Century Gothic"/>
          <w:b/>
        </w:rPr>
        <w:t xml:space="preserve">Member: </w:t>
      </w:r>
      <w:r w:rsidRPr="00C7552D">
        <w:rPr>
          <w:rFonts w:ascii="Century Gothic" w:hAnsi="Century Gothic"/>
        </w:rPr>
        <w:t xml:space="preserve">A member is an employee, retiree, former employee, or dependent enrolled in the </w:t>
      </w:r>
      <w:r w:rsidRPr="00C7552D">
        <w:rPr>
          <w:rFonts w:ascii="Century Gothic" w:hAnsi="Century Gothic"/>
          <w:i/>
        </w:rPr>
        <w:t>Plan.</w:t>
      </w:r>
    </w:p>
    <w:p w14:paraId="417BEFB5" w14:textId="77777777" w:rsidR="00C7552D" w:rsidRPr="00C7552D" w:rsidRDefault="00C7552D" w:rsidP="00C7552D">
      <w:pPr>
        <w:suppressLineNumbers/>
        <w:suppressAutoHyphens/>
        <w:rPr>
          <w:rFonts w:ascii="Century Gothic" w:eastAsia="Times New Roman" w:hAnsi="Century Gothic" w:cs="Times New Roman"/>
          <w:i/>
          <w:szCs w:val="24"/>
        </w:rPr>
      </w:pPr>
    </w:p>
    <w:p w14:paraId="4AA7CEEA" w14:textId="77777777" w:rsidR="00C7552D" w:rsidRPr="00C7552D" w:rsidRDefault="00C7552D" w:rsidP="00C7552D">
      <w:pPr>
        <w:pStyle w:val="BodyText"/>
        <w:rPr>
          <w:rFonts w:ascii="Century Gothic" w:hAnsi="Century Gothic"/>
        </w:rPr>
      </w:pPr>
      <w:r w:rsidRPr="00C7552D">
        <w:rPr>
          <w:rFonts w:ascii="Century Gothic" w:hAnsi="Century Gothic"/>
          <w:b/>
        </w:rPr>
        <w:t xml:space="preserve">Network: </w:t>
      </w:r>
      <w:r w:rsidRPr="00C7552D">
        <w:rPr>
          <w:rFonts w:ascii="Century Gothic" w:hAnsi="Century Gothic"/>
        </w:rPr>
        <w:t xml:space="preserve">The facilities and providers the </w:t>
      </w:r>
      <w:r w:rsidRPr="00C7552D">
        <w:rPr>
          <w:rFonts w:ascii="Century Gothic" w:hAnsi="Century Gothic"/>
          <w:i/>
        </w:rPr>
        <w:t xml:space="preserve">Plan </w:t>
      </w:r>
      <w:r w:rsidRPr="00C7552D">
        <w:rPr>
          <w:rFonts w:ascii="Century Gothic" w:hAnsi="Century Gothic"/>
        </w:rPr>
        <w:t>has contracted with to provide health care services.</w:t>
      </w:r>
    </w:p>
    <w:p w14:paraId="64411ECB" w14:textId="77777777" w:rsidR="00FE0E27" w:rsidRPr="00C7552D" w:rsidRDefault="00FE0E27" w:rsidP="00C7552D">
      <w:pPr>
        <w:pStyle w:val="BodyText"/>
        <w:rPr>
          <w:rFonts w:ascii="Century Gothic" w:hAnsi="Century Gothic"/>
        </w:rPr>
      </w:pPr>
    </w:p>
    <w:p w14:paraId="4D8F3AD4" w14:textId="77777777" w:rsidR="00C7552D" w:rsidRPr="00C7552D" w:rsidRDefault="00C7552D" w:rsidP="00C7552D">
      <w:pPr>
        <w:pStyle w:val="BodyText"/>
        <w:rPr>
          <w:rFonts w:ascii="Century Gothic" w:hAnsi="Century Gothic"/>
        </w:rPr>
      </w:pPr>
      <w:r w:rsidRPr="00C7552D">
        <w:rPr>
          <w:rFonts w:ascii="Century Gothic" w:hAnsi="Century Gothic"/>
          <w:b/>
        </w:rPr>
        <w:t xml:space="preserve">Network Provider: </w:t>
      </w:r>
      <w:r w:rsidRPr="00C7552D">
        <w:rPr>
          <w:rFonts w:ascii="Century Gothic" w:hAnsi="Century Gothic"/>
        </w:rPr>
        <w:t xml:space="preserve">A provider contracted with the </w:t>
      </w:r>
      <w:r w:rsidRPr="00C7552D">
        <w:rPr>
          <w:rFonts w:ascii="Century Gothic" w:hAnsi="Century Gothic"/>
          <w:i/>
        </w:rPr>
        <w:t xml:space="preserve">Plan </w:t>
      </w:r>
      <w:r w:rsidRPr="00C7552D">
        <w:rPr>
          <w:rFonts w:ascii="Century Gothic" w:hAnsi="Century Gothic"/>
        </w:rPr>
        <w:t>to provide services to you at an agreed upon reimbursement rate.</w:t>
      </w:r>
    </w:p>
    <w:p w14:paraId="16AFB981" w14:textId="77777777" w:rsidR="00FE0E27" w:rsidRDefault="00FE0E27" w:rsidP="00C7552D">
      <w:pPr>
        <w:pStyle w:val="Heading4"/>
        <w:rPr>
          <w:rFonts w:ascii="Century Gothic" w:hAnsi="Century Gothic"/>
        </w:rPr>
      </w:pPr>
      <w:bookmarkStart w:id="106" w:name="_Toc441046852"/>
    </w:p>
    <w:p w14:paraId="031D933C" w14:textId="00BC4A5A" w:rsidR="00C7552D" w:rsidRPr="00C7552D" w:rsidRDefault="00C7552D" w:rsidP="00C7552D">
      <w:pPr>
        <w:pStyle w:val="Heading4"/>
        <w:rPr>
          <w:rFonts w:ascii="Century Gothic" w:hAnsi="Century Gothic"/>
        </w:rPr>
      </w:pPr>
      <w:r w:rsidRPr="00C7552D">
        <w:rPr>
          <w:rFonts w:ascii="Century Gothic" w:hAnsi="Century Gothic"/>
        </w:rPr>
        <w:t>Noncovered Services:</w:t>
      </w:r>
      <w:r w:rsidRPr="002F276F">
        <w:rPr>
          <w:rFonts w:ascii="Century Gothic" w:hAnsi="Century Gothic"/>
          <w:b w:val="0"/>
        </w:rPr>
        <w:t xml:space="preserve"> </w:t>
      </w:r>
      <w:r w:rsidRPr="002F276F">
        <w:rPr>
          <w:rFonts w:ascii="Century Gothic" w:hAnsi="Century Gothic"/>
          <w:b w:val="0"/>
          <w:i/>
        </w:rPr>
        <w:t>See Exclusions</w:t>
      </w:r>
      <w:bookmarkEnd w:id="106"/>
      <w:r w:rsidR="002F276F" w:rsidRPr="002F276F">
        <w:rPr>
          <w:rFonts w:ascii="Century Gothic" w:hAnsi="Century Gothic"/>
          <w:b w:val="0"/>
          <w:i/>
        </w:rPr>
        <w:t>.</w:t>
      </w:r>
    </w:p>
    <w:p w14:paraId="20A617D3" w14:textId="77777777" w:rsidR="00C7552D" w:rsidRPr="00C7552D" w:rsidRDefault="00C7552D" w:rsidP="00C7552D">
      <w:pPr>
        <w:suppressLineNumbers/>
        <w:suppressAutoHyphens/>
        <w:rPr>
          <w:rFonts w:ascii="Century Gothic" w:eastAsia="Times New Roman" w:hAnsi="Century Gothic" w:cs="Times New Roman"/>
          <w:b/>
          <w:bCs/>
          <w:szCs w:val="24"/>
        </w:rPr>
      </w:pPr>
    </w:p>
    <w:p w14:paraId="1EECC7E2" w14:textId="77777777" w:rsidR="00C7552D" w:rsidRPr="00C7552D" w:rsidRDefault="00C7552D" w:rsidP="00C7552D">
      <w:pPr>
        <w:pStyle w:val="BodyText"/>
        <w:rPr>
          <w:rFonts w:ascii="Century Gothic" w:hAnsi="Century Gothic"/>
        </w:rPr>
      </w:pPr>
      <w:r w:rsidRPr="00C7552D">
        <w:rPr>
          <w:rFonts w:ascii="Century Gothic" w:hAnsi="Century Gothic"/>
          <w:b/>
          <w:bCs/>
        </w:rPr>
        <w:t xml:space="preserve">Out-of-Network Provider:  </w:t>
      </w:r>
      <w:r w:rsidRPr="00C7552D">
        <w:rPr>
          <w:rFonts w:ascii="Century Gothic" w:hAnsi="Century Gothic"/>
        </w:rPr>
        <w:t xml:space="preserve">A provider that is not a participant in the </w:t>
      </w:r>
      <w:r w:rsidRPr="00C7552D">
        <w:rPr>
          <w:rFonts w:ascii="Century Gothic" w:hAnsi="Century Gothic"/>
          <w:i/>
        </w:rPr>
        <w:t>Plan</w:t>
      </w:r>
      <w:r w:rsidRPr="00C7552D">
        <w:rPr>
          <w:rFonts w:ascii="Century Gothic" w:hAnsi="Century Gothic"/>
        </w:rPr>
        <w:t xml:space="preserve">’s provider network.  The </w:t>
      </w:r>
      <w:r w:rsidRPr="00C7552D">
        <w:rPr>
          <w:rFonts w:ascii="Century Gothic" w:hAnsi="Century Gothic"/>
          <w:i/>
        </w:rPr>
        <w:t xml:space="preserve">Plan </w:t>
      </w:r>
      <w:r w:rsidRPr="00C7552D">
        <w:rPr>
          <w:rFonts w:ascii="Century Gothic" w:hAnsi="Century Gothic"/>
        </w:rPr>
        <w:t>has no contracted reimbursement rate with an out-of-network provider, so you will be responsible in part or in full for the cost of the services provided.</w:t>
      </w:r>
    </w:p>
    <w:p w14:paraId="7CBCE57E" w14:textId="77777777" w:rsidR="0049774C" w:rsidRDefault="0049774C" w:rsidP="00C7552D">
      <w:pPr>
        <w:pStyle w:val="BodyText"/>
        <w:rPr>
          <w:rFonts w:ascii="Century Gothic" w:hAnsi="Century Gothic" w:cs="Times New Roman"/>
          <w:b/>
          <w:bCs/>
        </w:rPr>
      </w:pPr>
    </w:p>
    <w:p w14:paraId="75BCFC0B" w14:textId="77777777" w:rsidR="00C7552D" w:rsidRPr="00C7552D" w:rsidRDefault="00C7552D" w:rsidP="00C7552D">
      <w:pPr>
        <w:pStyle w:val="BodyText"/>
        <w:rPr>
          <w:rFonts w:ascii="Century Gothic" w:hAnsi="Century Gothic"/>
        </w:rPr>
      </w:pPr>
      <w:r w:rsidRPr="00C7552D">
        <w:rPr>
          <w:rFonts w:ascii="Century Gothic" w:hAnsi="Century Gothic" w:cs="Times New Roman"/>
          <w:b/>
          <w:bCs/>
        </w:rPr>
        <w:lastRenderedPageBreak/>
        <w:t>Out-of-Pocket</w:t>
      </w:r>
      <w:r w:rsidR="002F276F">
        <w:rPr>
          <w:rFonts w:ascii="Century Gothic" w:hAnsi="Century Gothic" w:cs="Times New Roman"/>
          <w:b/>
          <w:bCs/>
        </w:rPr>
        <w:t xml:space="preserve"> Maximum</w:t>
      </w:r>
      <w:r w:rsidRPr="00C7552D">
        <w:rPr>
          <w:rFonts w:ascii="Century Gothic" w:hAnsi="Century Gothic" w:cs="Times New Roman"/>
          <w:b/>
          <w:bCs/>
        </w:rPr>
        <w:t xml:space="preserve">:  </w:t>
      </w:r>
      <w:r w:rsidRPr="00C7552D">
        <w:rPr>
          <w:rFonts w:ascii="Century Gothic" w:hAnsi="Century Gothic"/>
        </w:rPr>
        <w:t xml:space="preserve">The most you pay during a </w:t>
      </w:r>
      <w:r w:rsidRPr="00C7552D">
        <w:rPr>
          <w:rFonts w:ascii="Century Gothic" w:hAnsi="Century Gothic" w:cs="Times New Roman"/>
          <w:i/>
        </w:rPr>
        <w:t xml:space="preserve">Plan </w:t>
      </w:r>
      <w:r w:rsidRPr="00C7552D">
        <w:rPr>
          <w:rFonts w:ascii="Century Gothic" w:hAnsi="Century Gothic"/>
        </w:rPr>
        <w:t xml:space="preserve">year before the </w:t>
      </w:r>
      <w:r w:rsidRPr="00C7552D">
        <w:rPr>
          <w:rFonts w:ascii="Century Gothic" w:hAnsi="Century Gothic" w:cs="Times New Roman"/>
          <w:i/>
        </w:rPr>
        <w:t xml:space="preserve">Plan </w:t>
      </w:r>
      <w:r w:rsidRPr="00C7552D">
        <w:rPr>
          <w:rFonts w:ascii="Century Gothic" w:hAnsi="Century Gothic"/>
        </w:rPr>
        <w:t xml:space="preserve">begins to pay 100% of the allowed amount.  This limit never includes your premium, balance-billed charges, </w:t>
      </w:r>
      <w:r w:rsidR="002F276F">
        <w:rPr>
          <w:rFonts w:ascii="Century Gothic" w:hAnsi="Century Gothic"/>
        </w:rPr>
        <w:t xml:space="preserve">charges </w:t>
      </w:r>
      <w:proofErr w:type="gramStart"/>
      <w:r w:rsidR="002F276F">
        <w:rPr>
          <w:rFonts w:ascii="Century Gothic" w:hAnsi="Century Gothic"/>
        </w:rPr>
        <w:t>in excess of</w:t>
      </w:r>
      <w:proofErr w:type="gramEnd"/>
      <w:r w:rsidR="002F276F">
        <w:rPr>
          <w:rFonts w:ascii="Century Gothic" w:hAnsi="Century Gothic"/>
        </w:rPr>
        <w:t xml:space="preserve"> the allowed amount, </w:t>
      </w:r>
      <w:r w:rsidRPr="00C7552D">
        <w:rPr>
          <w:rFonts w:ascii="Century Gothic" w:hAnsi="Century Gothic"/>
        </w:rPr>
        <w:t xml:space="preserve">or health care that the </w:t>
      </w:r>
      <w:r w:rsidRPr="00C7552D">
        <w:rPr>
          <w:rFonts w:ascii="Century Gothic" w:hAnsi="Century Gothic" w:cs="Times New Roman"/>
          <w:i/>
        </w:rPr>
        <w:t xml:space="preserve">Plan </w:t>
      </w:r>
      <w:r w:rsidRPr="00C7552D">
        <w:rPr>
          <w:rFonts w:ascii="Century Gothic" w:hAnsi="Century Gothic"/>
        </w:rPr>
        <w:t>does not cover.</w:t>
      </w:r>
    </w:p>
    <w:p w14:paraId="6E1E3A23" w14:textId="77777777" w:rsidR="00C7552D" w:rsidRPr="00C7552D" w:rsidRDefault="00C7552D" w:rsidP="00C7552D">
      <w:pPr>
        <w:suppressLineNumbers/>
        <w:suppressAutoHyphens/>
        <w:rPr>
          <w:rFonts w:ascii="Century Gothic" w:eastAsia="Times New Roman" w:hAnsi="Century Gothic" w:cs="Times New Roman"/>
          <w:szCs w:val="24"/>
        </w:rPr>
      </w:pPr>
    </w:p>
    <w:p w14:paraId="18A95291" w14:textId="77777777" w:rsidR="00735B35" w:rsidRDefault="00C7552D" w:rsidP="00821EAC">
      <w:pPr>
        <w:rPr>
          <w:rFonts w:ascii="Century Gothic" w:hAnsi="Century Gothic"/>
          <w:szCs w:val="24"/>
        </w:rPr>
      </w:pPr>
      <w:r w:rsidRPr="00C7552D">
        <w:rPr>
          <w:rFonts w:ascii="Century Gothic" w:hAnsi="Century Gothic"/>
        </w:rPr>
        <w:t xml:space="preserve">In addition, </w:t>
      </w:r>
      <w:r w:rsidR="001D28C4">
        <w:rPr>
          <w:rFonts w:ascii="Century Gothic" w:hAnsi="Century Gothic"/>
        </w:rPr>
        <w:t xml:space="preserve">the </w:t>
      </w:r>
      <w:r w:rsidR="00821EAC" w:rsidRPr="00213964">
        <w:rPr>
          <w:rFonts w:ascii="Century Gothic" w:hAnsi="Century Gothic"/>
          <w:szCs w:val="24"/>
        </w:rPr>
        <w:t xml:space="preserve">family </w:t>
      </w:r>
      <w:r w:rsidR="00821EAC">
        <w:rPr>
          <w:rFonts w:ascii="Century Gothic" w:hAnsi="Century Gothic"/>
          <w:szCs w:val="24"/>
        </w:rPr>
        <w:t>out-of-pocket maximum</w:t>
      </w:r>
      <w:r w:rsidR="00821EAC" w:rsidRPr="00213964">
        <w:rPr>
          <w:rFonts w:ascii="Century Gothic" w:hAnsi="Century Gothic"/>
          <w:szCs w:val="24"/>
        </w:rPr>
        <w:t xml:space="preserve"> is embedded, meaning that each member has his or her own out-of-pocket maximum in addition to the shared family </w:t>
      </w:r>
      <w:r w:rsidR="00821EAC">
        <w:rPr>
          <w:rFonts w:ascii="Century Gothic" w:hAnsi="Century Gothic"/>
          <w:szCs w:val="24"/>
        </w:rPr>
        <w:t>out-of-pocket maximum</w:t>
      </w:r>
      <w:r w:rsidR="00821EAC" w:rsidRPr="00213964">
        <w:rPr>
          <w:rFonts w:ascii="Century Gothic" w:hAnsi="Century Gothic"/>
          <w:szCs w:val="24"/>
        </w:rPr>
        <w:t xml:space="preserve">.  Any amount paid toward an individual’s </w:t>
      </w:r>
      <w:r w:rsidR="00821EAC">
        <w:rPr>
          <w:rFonts w:ascii="Century Gothic" w:hAnsi="Century Gothic"/>
          <w:szCs w:val="24"/>
        </w:rPr>
        <w:t>out-of-pocket maximum</w:t>
      </w:r>
      <w:r w:rsidR="00821EAC" w:rsidRPr="00213964">
        <w:rPr>
          <w:rFonts w:ascii="Century Gothic" w:hAnsi="Century Gothic"/>
          <w:szCs w:val="24"/>
        </w:rPr>
        <w:t xml:space="preserve"> also applies toward the family’s </w:t>
      </w:r>
      <w:r w:rsidR="00821EAC">
        <w:rPr>
          <w:rFonts w:ascii="Century Gothic" w:hAnsi="Century Gothic"/>
          <w:szCs w:val="24"/>
        </w:rPr>
        <w:t>out-of-pocket maximum</w:t>
      </w:r>
      <w:r w:rsidR="00821EAC" w:rsidRPr="00213964">
        <w:rPr>
          <w:rFonts w:ascii="Century Gothic" w:hAnsi="Century Gothic"/>
          <w:szCs w:val="24"/>
        </w:rPr>
        <w:t>.  This allows individuals in the family to have their</w:t>
      </w:r>
      <w:r w:rsidR="00CE5021">
        <w:rPr>
          <w:rFonts w:ascii="Century Gothic" w:hAnsi="Century Gothic"/>
          <w:szCs w:val="24"/>
        </w:rPr>
        <w:t xml:space="preserve"> </w:t>
      </w:r>
      <w:r w:rsidR="00821EAC" w:rsidRPr="00213964">
        <w:rPr>
          <w:rFonts w:ascii="Century Gothic" w:hAnsi="Century Gothic"/>
          <w:szCs w:val="24"/>
        </w:rPr>
        <w:t xml:space="preserve">costs covered before the family </w:t>
      </w:r>
      <w:r w:rsidR="00821EAC">
        <w:rPr>
          <w:rFonts w:ascii="Century Gothic" w:hAnsi="Century Gothic"/>
          <w:szCs w:val="24"/>
        </w:rPr>
        <w:t>out-of-pocket maximum</w:t>
      </w:r>
      <w:r w:rsidR="00821EAC" w:rsidRPr="00213964">
        <w:rPr>
          <w:rFonts w:ascii="Century Gothic" w:hAnsi="Century Gothic"/>
          <w:szCs w:val="24"/>
        </w:rPr>
        <w:t xml:space="preserve"> has been met.  Once the family </w:t>
      </w:r>
      <w:r w:rsidR="00821EAC">
        <w:rPr>
          <w:rFonts w:ascii="Century Gothic" w:hAnsi="Century Gothic"/>
          <w:szCs w:val="24"/>
        </w:rPr>
        <w:t>out-of-pocket maximum</w:t>
      </w:r>
      <w:r w:rsidR="00821EAC" w:rsidRPr="00213964">
        <w:rPr>
          <w:rFonts w:ascii="Century Gothic" w:hAnsi="Century Gothic"/>
          <w:szCs w:val="24"/>
        </w:rPr>
        <w:t xml:space="preserve"> is met, the plan covers charges for any family member.</w:t>
      </w:r>
    </w:p>
    <w:p w14:paraId="23E78DDA" w14:textId="77777777" w:rsidR="00CE5021" w:rsidRPr="00FA7045" w:rsidRDefault="00CE5021" w:rsidP="00821EAC">
      <w:pPr>
        <w:rPr>
          <w:rFonts w:ascii="Century Gothic" w:hAnsi="Century Gothic" w:cs="Times New Roman"/>
          <w:szCs w:val="24"/>
        </w:rPr>
      </w:pPr>
    </w:p>
    <w:p w14:paraId="0539B68C" w14:textId="77777777" w:rsidR="00735B35" w:rsidRPr="00FA7045" w:rsidRDefault="001C69D2" w:rsidP="00251DE3">
      <w:pPr>
        <w:pStyle w:val="BodyText"/>
        <w:rPr>
          <w:rFonts w:ascii="Century Gothic" w:hAnsi="Century Gothic"/>
        </w:rPr>
      </w:pPr>
      <w:r>
        <w:rPr>
          <w:rFonts w:ascii="Century Gothic" w:hAnsi="Century Gothic"/>
          <w:b/>
        </w:rPr>
        <w:t xml:space="preserve">Physician Services:  </w:t>
      </w:r>
      <w:r w:rsidR="001B4A7D" w:rsidRPr="00FA7045">
        <w:rPr>
          <w:rFonts w:ascii="Century Gothic" w:hAnsi="Century Gothic"/>
        </w:rPr>
        <w:t xml:space="preserve">Health care services coordinated and/or provided by a licensed medical doctor (MD) or </w:t>
      </w:r>
      <w:proofErr w:type="gramStart"/>
      <w:r w:rsidR="001B4A7D" w:rsidRPr="00FA7045">
        <w:rPr>
          <w:rFonts w:ascii="Century Gothic" w:hAnsi="Century Gothic"/>
        </w:rPr>
        <w:t>doctor of osteopathic medicine</w:t>
      </w:r>
      <w:proofErr w:type="gramEnd"/>
      <w:r w:rsidR="001B4A7D" w:rsidRPr="00FA7045">
        <w:rPr>
          <w:rFonts w:ascii="Century Gothic" w:hAnsi="Century Gothic"/>
        </w:rPr>
        <w:t xml:space="preserve"> (DO).</w:t>
      </w:r>
    </w:p>
    <w:p w14:paraId="121CBDE1" w14:textId="77777777" w:rsidR="00735B35" w:rsidRPr="00FA7045" w:rsidRDefault="00735B35" w:rsidP="00251DE3">
      <w:pPr>
        <w:suppressLineNumbers/>
        <w:suppressAutoHyphens/>
        <w:rPr>
          <w:rFonts w:ascii="Century Gothic" w:eastAsia="Times New Roman" w:hAnsi="Century Gothic" w:cs="Times New Roman"/>
          <w:szCs w:val="24"/>
        </w:rPr>
      </w:pPr>
    </w:p>
    <w:p w14:paraId="73AD09DF" w14:textId="77777777" w:rsidR="00735B35" w:rsidRPr="00FA7045" w:rsidRDefault="001B4A7D" w:rsidP="00251DE3">
      <w:pPr>
        <w:pStyle w:val="BodyText"/>
        <w:rPr>
          <w:rFonts w:ascii="Century Gothic" w:hAnsi="Century Gothic"/>
        </w:rPr>
      </w:pPr>
      <w:r w:rsidRPr="00FA7045">
        <w:rPr>
          <w:rFonts w:ascii="Century Gothic" w:hAnsi="Century Gothic"/>
          <w:b/>
        </w:rPr>
        <w:t xml:space="preserve">Plan: </w:t>
      </w:r>
      <w:r w:rsidRPr="00FA7045">
        <w:rPr>
          <w:rFonts w:ascii="Century Gothic" w:hAnsi="Century Gothic"/>
        </w:rPr>
        <w:t>A benefit your employer, union or other group sponsor provides to you to pay for your health care services.</w:t>
      </w:r>
    </w:p>
    <w:p w14:paraId="5060A580" w14:textId="77777777" w:rsidR="00735B35" w:rsidRPr="00FA7045" w:rsidRDefault="00735B35" w:rsidP="00251DE3">
      <w:pPr>
        <w:suppressLineNumbers/>
        <w:suppressAutoHyphens/>
        <w:rPr>
          <w:rFonts w:ascii="Century Gothic" w:eastAsia="Times New Roman" w:hAnsi="Century Gothic" w:cs="Times New Roman"/>
          <w:szCs w:val="24"/>
        </w:rPr>
      </w:pPr>
    </w:p>
    <w:p w14:paraId="26B9F226" w14:textId="77777777" w:rsidR="00735B35" w:rsidRPr="00FA7045" w:rsidRDefault="001B4A7D" w:rsidP="00251DE3">
      <w:pPr>
        <w:pStyle w:val="BodyText"/>
        <w:rPr>
          <w:rFonts w:ascii="Century Gothic" w:hAnsi="Century Gothic"/>
        </w:rPr>
      </w:pPr>
      <w:r w:rsidRPr="00FA7045">
        <w:rPr>
          <w:rFonts w:ascii="Century Gothic" w:hAnsi="Century Gothic"/>
          <w:b/>
        </w:rPr>
        <w:t xml:space="preserve">Plan year:  </w:t>
      </w:r>
      <w:r w:rsidRPr="00FA7045">
        <w:rPr>
          <w:rFonts w:ascii="Century Gothic" w:hAnsi="Century Gothic"/>
        </w:rPr>
        <w:t>A 12-month period of benefits coverage under a group health plan</w:t>
      </w:r>
      <w:r w:rsidR="000B21C7" w:rsidRPr="00FA7045">
        <w:rPr>
          <w:rFonts w:ascii="Century Gothic" w:hAnsi="Century Gothic"/>
        </w:rPr>
        <w:t xml:space="preserve">.  </w:t>
      </w:r>
      <w:r w:rsidRPr="00FA7045">
        <w:rPr>
          <w:rFonts w:ascii="Century Gothic" w:hAnsi="Century Gothic"/>
        </w:rPr>
        <w:t xml:space="preserve">This 12-month period may not be the same as the </w:t>
      </w:r>
      <w:r w:rsidR="00887ABF" w:rsidRPr="00FA7045">
        <w:rPr>
          <w:rFonts w:ascii="Century Gothic" w:hAnsi="Century Gothic"/>
        </w:rPr>
        <w:t>cal</w:t>
      </w:r>
      <w:r w:rsidRPr="00FA7045">
        <w:rPr>
          <w:rFonts w:ascii="Century Gothic" w:hAnsi="Century Gothic"/>
        </w:rPr>
        <w:t>endar year.</w:t>
      </w:r>
    </w:p>
    <w:p w14:paraId="468B5CB1" w14:textId="77777777" w:rsidR="0002631B" w:rsidRPr="00FA7045" w:rsidRDefault="0002631B" w:rsidP="00251DE3">
      <w:pPr>
        <w:suppressLineNumbers/>
        <w:suppressAutoHyphens/>
        <w:rPr>
          <w:rFonts w:ascii="Century Gothic" w:eastAsia="Times New Roman" w:hAnsi="Century Gothic" w:cs="Times New Roman"/>
          <w:szCs w:val="24"/>
        </w:rPr>
      </w:pPr>
    </w:p>
    <w:p w14:paraId="6B6FD7AD" w14:textId="77777777" w:rsidR="00735B35" w:rsidRPr="00FA7045" w:rsidRDefault="001B4A7D" w:rsidP="00251DE3">
      <w:pPr>
        <w:pStyle w:val="BodyText"/>
        <w:rPr>
          <w:rFonts w:ascii="Century Gothic" w:hAnsi="Century Gothic"/>
        </w:rPr>
      </w:pPr>
      <w:r w:rsidRPr="00FA7045">
        <w:rPr>
          <w:rFonts w:ascii="Century Gothic" w:hAnsi="Century Gothic"/>
          <w:b/>
        </w:rPr>
        <w:t xml:space="preserve">Precertification: </w:t>
      </w:r>
      <w:r w:rsidRPr="00FA7045">
        <w:rPr>
          <w:rFonts w:ascii="Century Gothic" w:hAnsi="Century Gothic"/>
        </w:rPr>
        <w:t xml:space="preserve">A decision by the </w:t>
      </w:r>
      <w:r w:rsidRPr="00FA7045">
        <w:rPr>
          <w:rFonts w:ascii="Century Gothic" w:hAnsi="Century Gothic"/>
          <w:i/>
        </w:rPr>
        <w:t xml:space="preserve">Plan </w:t>
      </w:r>
      <w:r w:rsidRPr="00FA7045">
        <w:rPr>
          <w:rFonts w:ascii="Century Gothic" w:hAnsi="Century Gothic"/>
        </w:rPr>
        <w:t>that a health care service or treatment plan has been deemed medically necessary</w:t>
      </w:r>
      <w:r w:rsidR="000B21C7" w:rsidRPr="00FA7045">
        <w:rPr>
          <w:rFonts w:ascii="Century Gothic" w:hAnsi="Century Gothic"/>
        </w:rPr>
        <w:t xml:space="preserve">.  </w:t>
      </w:r>
      <w:r w:rsidRPr="00FA7045">
        <w:rPr>
          <w:rFonts w:ascii="Century Gothic" w:hAnsi="Century Gothic"/>
        </w:rPr>
        <w:t xml:space="preserve">Pre-certification is not a promise that the </w:t>
      </w:r>
      <w:r w:rsidRPr="00FA7045">
        <w:rPr>
          <w:rFonts w:ascii="Century Gothic" w:hAnsi="Century Gothic"/>
          <w:i/>
        </w:rPr>
        <w:t xml:space="preserve">Plan </w:t>
      </w:r>
      <w:r w:rsidRPr="00FA7045">
        <w:rPr>
          <w:rFonts w:ascii="Century Gothic" w:hAnsi="Century Gothic"/>
        </w:rPr>
        <w:t>will cover the cost.</w:t>
      </w:r>
    </w:p>
    <w:p w14:paraId="2C6E670F" w14:textId="77777777" w:rsidR="00E90DA8" w:rsidRDefault="00E90DA8" w:rsidP="00251DE3">
      <w:pPr>
        <w:pStyle w:val="BodyText"/>
        <w:rPr>
          <w:rFonts w:ascii="Century Gothic" w:hAnsi="Century Gothic"/>
          <w:b/>
        </w:rPr>
      </w:pPr>
    </w:p>
    <w:p w14:paraId="138A1C4E" w14:textId="77777777" w:rsidR="00735B35" w:rsidRPr="00FA7045" w:rsidRDefault="001B4A7D" w:rsidP="00251DE3">
      <w:pPr>
        <w:pStyle w:val="BodyText"/>
        <w:rPr>
          <w:rFonts w:ascii="Century Gothic" w:hAnsi="Century Gothic"/>
        </w:rPr>
      </w:pPr>
      <w:r w:rsidRPr="00FA7045">
        <w:rPr>
          <w:rFonts w:ascii="Century Gothic" w:hAnsi="Century Gothic"/>
          <w:b/>
        </w:rPr>
        <w:t xml:space="preserve">Primary Plan:  </w:t>
      </w:r>
      <w:r w:rsidRPr="00FA7045">
        <w:rPr>
          <w:rFonts w:ascii="Century Gothic" w:hAnsi="Century Gothic"/>
        </w:rPr>
        <w:t>For members covered by more than one health plan, the primary plan is chiefly responsible for payment of covered benefits.</w:t>
      </w:r>
    </w:p>
    <w:p w14:paraId="6A88421D" w14:textId="77777777" w:rsidR="00E90DA8" w:rsidRDefault="00E90DA8" w:rsidP="00701B16">
      <w:pPr>
        <w:pStyle w:val="BodyText"/>
        <w:rPr>
          <w:rFonts w:ascii="Century Gothic" w:hAnsi="Century Gothic"/>
          <w:b/>
          <w:bCs/>
        </w:rPr>
      </w:pPr>
    </w:p>
    <w:p w14:paraId="44FE02EA" w14:textId="77777777" w:rsidR="00701B16" w:rsidRPr="00FA7045" w:rsidRDefault="00701B16" w:rsidP="00701B16">
      <w:pPr>
        <w:pStyle w:val="BodyText"/>
        <w:rPr>
          <w:rFonts w:ascii="Century Gothic" w:hAnsi="Century Gothic"/>
        </w:rPr>
      </w:pPr>
      <w:r w:rsidRPr="00FA7045">
        <w:rPr>
          <w:rFonts w:ascii="Century Gothic" w:hAnsi="Century Gothic"/>
          <w:b/>
          <w:bCs/>
        </w:rPr>
        <w:t xml:space="preserve">Provider:  </w:t>
      </w:r>
      <w:r w:rsidRPr="00FA7045">
        <w:rPr>
          <w:rFonts w:ascii="Century Gothic" w:hAnsi="Century Gothic"/>
        </w:rPr>
        <w:t xml:space="preserve">A licensed physician (M.D. – Medical Doctor or D.O. – Doctor of Osteopathic Medicine) or health care professional who </w:t>
      </w:r>
      <w:r w:rsidR="002F276F" w:rsidRPr="00FA7045">
        <w:rPr>
          <w:rFonts w:ascii="Century Gothic" w:hAnsi="Century Gothic"/>
        </w:rPr>
        <w:t>is licensed</w:t>
      </w:r>
      <w:r w:rsidRPr="00FA7045">
        <w:rPr>
          <w:rFonts w:ascii="Century Gothic" w:hAnsi="Century Gothic"/>
        </w:rPr>
        <w:t xml:space="preserve"> and/or certified by Federal and/or State law</w:t>
      </w:r>
      <w:r w:rsidR="000B21C7" w:rsidRPr="00FA7045">
        <w:rPr>
          <w:rFonts w:ascii="Century Gothic" w:hAnsi="Century Gothic"/>
        </w:rPr>
        <w:t xml:space="preserve">.  </w:t>
      </w:r>
      <w:r w:rsidRPr="00FA7045">
        <w:rPr>
          <w:rFonts w:ascii="Century Gothic" w:hAnsi="Century Gothic"/>
        </w:rPr>
        <w:t xml:space="preserve">A health care facility is a provider that is licensed by Federal and/or State </w:t>
      </w:r>
      <w:r w:rsidR="002F276F" w:rsidRPr="00FA7045">
        <w:rPr>
          <w:rFonts w:ascii="Century Gothic" w:hAnsi="Century Gothic"/>
        </w:rPr>
        <w:t>law and</w:t>
      </w:r>
      <w:r w:rsidRPr="00FA7045">
        <w:rPr>
          <w:rFonts w:ascii="Century Gothic" w:hAnsi="Century Gothic"/>
        </w:rPr>
        <w:t xml:space="preserve"> accredited by The Joint Commission or CARF.</w:t>
      </w:r>
    </w:p>
    <w:p w14:paraId="5FC2A1EC" w14:textId="77777777" w:rsidR="00735B35" w:rsidRPr="00FA7045" w:rsidRDefault="00735B35" w:rsidP="00251DE3">
      <w:pPr>
        <w:suppressLineNumbers/>
        <w:suppressAutoHyphens/>
        <w:rPr>
          <w:rFonts w:ascii="Century Gothic" w:eastAsia="Times New Roman" w:hAnsi="Century Gothic" w:cs="Times New Roman"/>
          <w:szCs w:val="24"/>
        </w:rPr>
      </w:pPr>
    </w:p>
    <w:p w14:paraId="48CACF8C" w14:textId="77777777" w:rsidR="00C72200" w:rsidRPr="00FA7045" w:rsidRDefault="001B4A7D" w:rsidP="00251DE3">
      <w:pPr>
        <w:rPr>
          <w:rFonts w:ascii="Century Gothic" w:hAnsi="Century Gothic"/>
        </w:rPr>
      </w:pPr>
      <w:r w:rsidRPr="00FA7045">
        <w:rPr>
          <w:rFonts w:ascii="Century Gothic" w:hAnsi="Century Gothic"/>
          <w:b/>
        </w:rPr>
        <w:t xml:space="preserve">Secondary Plan:   </w:t>
      </w:r>
      <w:r w:rsidRPr="00FA7045">
        <w:rPr>
          <w:rFonts w:ascii="Century Gothic" w:hAnsi="Century Gothic"/>
        </w:rPr>
        <w:t>For members covered by more than one health plan, the secondary plan is the plan that pays for any remaining expenses after the primary plan has paid up to its maximum benefit level.</w:t>
      </w:r>
    </w:p>
    <w:p w14:paraId="4FFEC3EE" w14:textId="0F452C69" w:rsidR="00872974" w:rsidRDefault="00872974">
      <w:pPr>
        <w:jc w:val="left"/>
        <w:rPr>
          <w:rFonts w:ascii="Century Gothic" w:hAnsi="Century Gothic"/>
          <w:sz w:val="16"/>
          <w:szCs w:val="16"/>
        </w:rPr>
      </w:pPr>
      <w:r>
        <w:rPr>
          <w:rFonts w:ascii="Century Gothic" w:hAnsi="Century Gothic"/>
          <w:sz w:val="16"/>
          <w:szCs w:val="16"/>
        </w:rPr>
        <w:br w:type="page"/>
      </w:r>
    </w:p>
    <w:p w14:paraId="7BAF6377" w14:textId="77777777" w:rsidR="005B0530" w:rsidRPr="00060CBF" w:rsidRDefault="005B0530" w:rsidP="005B0530">
      <w:pPr>
        <w:pBdr>
          <w:top w:val="single" w:sz="8" w:space="1" w:color="F3703A"/>
          <w:bottom w:val="single" w:sz="8" w:space="1" w:color="F3703A"/>
        </w:pBdr>
        <w:jc w:val="center"/>
        <w:outlineLvl w:val="0"/>
        <w:rPr>
          <w:rFonts w:ascii="Century Gothic" w:eastAsia="Times New Roman" w:hAnsi="Century Gothic"/>
          <w:b/>
          <w:bCs/>
          <w:color w:val="00416D"/>
          <w:sz w:val="36"/>
          <w:szCs w:val="28"/>
          <w:lang w:val="es-ES"/>
        </w:rPr>
      </w:pPr>
      <w:bookmarkStart w:id="107" w:name="_Toc493664347"/>
      <w:bookmarkStart w:id="108" w:name="_Toc26445285"/>
      <w:proofErr w:type="spellStart"/>
      <w:r w:rsidRPr="00060CBF">
        <w:rPr>
          <w:rFonts w:ascii="Century Gothic" w:eastAsia="Times New Roman" w:hAnsi="Century Gothic"/>
          <w:b/>
          <w:bCs/>
          <w:color w:val="00416D"/>
          <w:sz w:val="36"/>
          <w:szCs w:val="28"/>
          <w:lang w:val="es-ES"/>
        </w:rPr>
        <w:lastRenderedPageBreak/>
        <w:t>Foreign</w:t>
      </w:r>
      <w:proofErr w:type="spellEnd"/>
      <w:r w:rsidRPr="00060CBF">
        <w:rPr>
          <w:rFonts w:ascii="Century Gothic" w:eastAsia="Times New Roman" w:hAnsi="Century Gothic"/>
          <w:b/>
          <w:bCs/>
          <w:color w:val="00416D"/>
          <w:sz w:val="36"/>
          <w:szCs w:val="28"/>
          <w:lang w:val="es-ES"/>
        </w:rPr>
        <w:t xml:space="preserve"> </w:t>
      </w:r>
      <w:proofErr w:type="spellStart"/>
      <w:r w:rsidRPr="00060CBF">
        <w:rPr>
          <w:rFonts w:ascii="Century Gothic" w:eastAsia="Times New Roman" w:hAnsi="Century Gothic"/>
          <w:b/>
          <w:bCs/>
          <w:color w:val="00416D"/>
          <w:sz w:val="36"/>
          <w:szCs w:val="28"/>
          <w:lang w:val="es-ES"/>
        </w:rPr>
        <w:t>Language</w:t>
      </w:r>
      <w:proofErr w:type="spellEnd"/>
      <w:r w:rsidRPr="00060CBF">
        <w:rPr>
          <w:rFonts w:ascii="Century Gothic" w:eastAsia="Times New Roman" w:hAnsi="Century Gothic"/>
          <w:b/>
          <w:bCs/>
          <w:color w:val="00416D"/>
          <w:sz w:val="36"/>
          <w:szCs w:val="28"/>
          <w:lang w:val="es-ES"/>
        </w:rPr>
        <w:t xml:space="preserve"> </w:t>
      </w:r>
      <w:bookmarkEnd w:id="107"/>
      <w:proofErr w:type="spellStart"/>
      <w:r w:rsidRPr="00060CBF">
        <w:rPr>
          <w:rFonts w:ascii="Century Gothic" w:eastAsia="Times New Roman" w:hAnsi="Century Gothic"/>
          <w:b/>
          <w:bCs/>
          <w:color w:val="00416D"/>
          <w:sz w:val="36"/>
          <w:szCs w:val="28"/>
          <w:lang w:val="es-ES"/>
        </w:rPr>
        <w:t>Assistance</w:t>
      </w:r>
      <w:bookmarkEnd w:id="108"/>
      <w:proofErr w:type="spellEnd"/>
    </w:p>
    <w:p w14:paraId="1287BC8D" w14:textId="77777777" w:rsidR="005B0530" w:rsidRPr="00060CBF" w:rsidRDefault="005B0530" w:rsidP="005B0530">
      <w:pPr>
        <w:jc w:val="left"/>
        <w:rPr>
          <w:rFonts w:ascii="Century Gothic" w:hAnsi="Century Gothic"/>
          <w:sz w:val="12"/>
          <w:szCs w:val="12"/>
          <w:lang w:val="es-ES"/>
        </w:rPr>
      </w:pPr>
    </w:p>
    <w:p w14:paraId="7C592B7C" w14:textId="77777777" w:rsidR="005B0530" w:rsidRPr="005B0530" w:rsidRDefault="005B0530" w:rsidP="00D60DDB">
      <w:pPr>
        <w:spacing w:after="120"/>
        <w:rPr>
          <w:rFonts w:ascii="Century Gothic" w:hAnsi="Century Gothic"/>
          <w:szCs w:val="24"/>
        </w:rPr>
      </w:pPr>
      <w:proofErr w:type="spellStart"/>
      <w:r w:rsidRPr="00060CBF">
        <w:rPr>
          <w:rFonts w:ascii="Century Gothic" w:hAnsi="Century Gothic"/>
          <w:b/>
          <w:szCs w:val="24"/>
          <w:lang w:val="es-ES"/>
        </w:rPr>
        <w:t>Spanish</w:t>
      </w:r>
      <w:proofErr w:type="spellEnd"/>
      <w:r w:rsidRPr="00060CBF">
        <w:rPr>
          <w:rFonts w:ascii="Century Gothic" w:hAnsi="Century Gothic"/>
          <w:b/>
          <w:szCs w:val="24"/>
          <w:lang w:val="es-ES"/>
        </w:rPr>
        <w:t xml:space="preserve">:   </w:t>
      </w:r>
      <w:r w:rsidRPr="00060CBF">
        <w:rPr>
          <w:rFonts w:ascii="Century Gothic" w:hAnsi="Century Gothic"/>
          <w:szCs w:val="24"/>
          <w:lang w:val="es-ES"/>
        </w:rPr>
        <w:t xml:space="preserve">ATENCIÓN: si habla español, tiene a su disposición servicios gratuitos de asistencia lingüística. </w:t>
      </w:r>
      <w:proofErr w:type="spellStart"/>
      <w:r w:rsidRPr="005B0530">
        <w:rPr>
          <w:rFonts w:ascii="Century Gothic" w:hAnsi="Century Gothic"/>
          <w:szCs w:val="24"/>
        </w:rPr>
        <w:t>Llame</w:t>
      </w:r>
      <w:proofErr w:type="spellEnd"/>
      <w:r w:rsidRPr="005B0530">
        <w:rPr>
          <w:rFonts w:ascii="Century Gothic" w:hAnsi="Century Gothic"/>
          <w:szCs w:val="24"/>
        </w:rPr>
        <w:t xml:space="preserve"> al 1-855-216-3144 (TTY: 711)</w:t>
      </w:r>
    </w:p>
    <w:p w14:paraId="03E63215" w14:textId="77777777" w:rsidR="005B0530" w:rsidRPr="005B0530" w:rsidRDefault="005B0530" w:rsidP="00D60DDB">
      <w:pPr>
        <w:spacing w:after="120"/>
        <w:rPr>
          <w:rFonts w:ascii="Century Gothic" w:hAnsi="Century Gothic"/>
          <w:szCs w:val="24"/>
        </w:rPr>
      </w:pPr>
      <w:r w:rsidRPr="005B0530">
        <w:rPr>
          <w:rFonts w:ascii="Century Gothic" w:hAnsi="Century Gothic"/>
          <w:b/>
          <w:szCs w:val="24"/>
        </w:rPr>
        <w:t>Korean:</w:t>
      </w:r>
      <w:r w:rsidRPr="005B0530">
        <w:rPr>
          <w:rFonts w:ascii="Century Gothic" w:hAnsi="Century Gothic"/>
          <w:szCs w:val="24"/>
        </w:rPr>
        <w:t xml:space="preserve">   </w:t>
      </w:r>
      <w:proofErr w:type="spellStart"/>
      <w:r w:rsidRPr="005B0530">
        <w:rPr>
          <w:rFonts w:ascii="Century Gothic" w:eastAsia="Gulim" w:hAnsi="Century Gothic" w:cs="Gulim"/>
          <w:szCs w:val="24"/>
        </w:rPr>
        <w:t>주의</w:t>
      </w:r>
      <w:proofErr w:type="spellEnd"/>
      <w:r w:rsidRPr="005B0530">
        <w:rPr>
          <w:rFonts w:ascii="Century Gothic" w:hAnsi="Century Gothic"/>
          <w:szCs w:val="24"/>
        </w:rPr>
        <w:t xml:space="preserve">: </w:t>
      </w:r>
      <w:proofErr w:type="spellStart"/>
      <w:r w:rsidRPr="005B0530">
        <w:rPr>
          <w:rFonts w:ascii="Century Gothic" w:eastAsia="Gulim" w:hAnsi="Century Gothic" w:cs="Gulim"/>
          <w:szCs w:val="24"/>
        </w:rPr>
        <w:t>한국어를</w:t>
      </w:r>
      <w:proofErr w:type="spellEnd"/>
      <w:r w:rsidRPr="005B0530">
        <w:rPr>
          <w:rFonts w:ascii="Century Gothic" w:hAnsi="Century Gothic"/>
          <w:szCs w:val="24"/>
        </w:rPr>
        <w:t xml:space="preserve"> </w:t>
      </w:r>
      <w:proofErr w:type="spellStart"/>
      <w:r w:rsidRPr="005B0530">
        <w:rPr>
          <w:rFonts w:ascii="Century Gothic" w:eastAsia="Gulim" w:hAnsi="Century Gothic" w:cs="Gulim"/>
          <w:szCs w:val="24"/>
        </w:rPr>
        <w:t>사용하시는</w:t>
      </w:r>
      <w:proofErr w:type="spellEnd"/>
      <w:r w:rsidRPr="005B0530">
        <w:rPr>
          <w:rFonts w:ascii="Century Gothic" w:hAnsi="Century Gothic"/>
          <w:szCs w:val="24"/>
        </w:rPr>
        <w:t xml:space="preserve"> </w:t>
      </w:r>
      <w:proofErr w:type="spellStart"/>
      <w:r w:rsidRPr="005B0530">
        <w:rPr>
          <w:rFonts w:ascii="Century Gothic" w:eastAsia="Gulim" w:hAnsi="Century Gothic" w:cs="Gulim"/>
          <w:szCs w:val="24"/>
        </w:rPr>
        <w:t>경우</w:t>
      </w:r>
      <w:proofErr w:type="spellEnd"/>
      <w:r w:rsidRPr="005B0530">
        <w:rPr>
          <w:rFonts w:ascii="Century Gothic" w:hAnsi="Century Gothic"/>
          <w:szCs w:val="24"/>
        </w:rPr>
        <w:t xml:space="preserve">, </w:t>
      </w:r>
      <w:proofErr w:type="spellStart"/>
      <w:r w:rsidRPr="005B0530">
        <w:rPr>
          <w:rFonts w:ascii="Century Gothic" w:eastAsia="Gulim" w:hAnsi="Century Gothic" w:cs="Gulim"/>
          <w:szCs w:val="24"/>
        </w:rPr>
        <w:t>언어</w:t>
      </w:r>
      <w:proofErr w:type="spellEnd"/>
      <w:r w:rsidRPr="005B0530">
        <w:rPr>
          <w:rFonts w:ascii="Century Gothic" w:hAnsi="Century Gothic"/>
          <w:szCs w:val="24"/>
        </w:rPr>
        <w:t xml:space="preserve"> </w:t>
      </w:r>
      <w:proofErr w:type="spellStart"/>
      <w:r w:rsidRPr="005B0530">
        <w:rPr>
          <w:rFonts w:ascii="Century Gothic" w:eastAsia="Gulim" w:hAnsi="Century Gothic" w:cs="Gulim"/>
          <w:szCs w:val="24"/>
        </w:rPr>
        <w:t>지원</w:t>
      </w:r>
      <w:proofErr w:type="spellEnd"/>
      <w:r w:rsidRPr="005B0530">
        <w:rPr>
          <w:rFonts w:ascii="Century Gothic" w:hAnsi="Century Gothic"/>
          <w:szCs w:val="24"/>
        </w:rPr>
        <w:t xml:space="preserve"> </w:t>
      </w:r>
      <w:proofErr w:type="spellStart"/>
      <w:r w:rsidRPr="005B0530">
        <w:rPr>
          <w:rFonts w:ascii="Century Gothic" w:eastAsia="Gulim" w:hAnsi="Century Gothic" w:cs="Gulim"/>
          <w:szCs w:val="24"/>
        </w:rPr>
        <w:t>서비스를</w:t>
      </w:r>
      <w:proofErr w:type="spellEnd"/>
      <w:r w:rsidRPr="005B0530">
        <w:rPr>
          <w:rFonts w:ascii="Century Gothic" w:hAnsi="Century Gothic"/>
          <w:szCs w:val="24"/>
        </w:rPr>
        <w:t xml:space="preserve"> </w:t>
      </w:r>
      <w:proofErr w:type="spellStart"/>
      <w:r w:rsidRPr="005B0530">
        <w:rPr>
          <w:rFonts w:ascii="Century Gothic" w:eastAsia="Gulim" w:hAnsi="Century Gothic" w:cs="Gulim"/>
          <w:szCs w:val="24"/>
        </w:rPr>
        <w:t>무료로</w:t>
      </w:r>
      <w:proofErr w:type="spellEnd"/>
      <w:r w:rsidRPr="005B0530">
        <w:rPr>
          <w:rFonts w:ascii="Century Gothic" w:hAnsi="Century Gothic"/>
          <w:szCs w:val="24"/>
        </w:rPr>
        <w:t xml:space="preserve"> </w:t>
      </w:r>
      <w:proofErr w:type="spellStart"/>
      <w:r w:rsidRPr="005B0530">
        <w:rPr>
          <w:rFonts w:ascii="Century Gothic" w:eastAsia="Gulim" w:hAnsi="Century Gothic" w:cs="Gulim"/>
          <w:szCs w:val="24"/>
        </w:rPr>
        <w:t>이용하실</w:t>
      </w:r>
      <w:proofErr w:type="spellEnd"/>
      <w:r w:rsidRPr="005B0530">
        <w:rPr>
          <w:rFonts w:ascii="Century Gothic" w:hAnsi="Century Gothic"/>
          <w:szCs w:val="24"/>
        </w:rPr>
        <w:t xml:space="preserve"> </w:t>
      </w:r>
      <w:r w:rsidRPr="005B0530">
        <w:rPr>
          <w:rFonts w:ascii="Century Gothic" w:eastAsia="Gulim" w:hAnsi="Century Gothic" w:cs="Gulim"/>
          <w:szCs w:val="24"/>
        </w:rPr>
        <w:t>수</w:t>
      </w:r>
      <w:r w:rsidRPr="005B0530">
        <w:rPr>
          <w:rFonts w:ascii="Century Gothic" w:hAnsi="Century Gothic"/>
          <w:szCs w:val="24"/>
        </w:rPr>
        <w:t xml:space="preserve"> </w:t>
      </w:r>
      <w:proofErr w:type="spellStart"/>
      <w:r w:rsidRPr="005B0530">
        <w:rPr>
          <w:rFonts w:ascii="Century Gothic" w:eastAsia="Gulim" w:hAnsi="Century Gothic" w:cs="Gulim"/>
          <w:szCs w:val="24"/>
        </w:rPr>
        <w:t>있습니다</w:t>
      </w:r>
      <w:proofErr w:type="spellEnd"/>
      <w:r w:rsidRPr="005B0530">
        <w:rPr>
          <w:rFonts w:ascii="Century Gothic" w:hAnsi="Century Gothic"/>
          <w:szCs w:val="24"/>
        </w:rPr>
        <w:t xml:space="preserve">. 1-855-216-3144 (TTY: </w:t>
      </w:r>
      <w:proofErr w:type="gramStart"/>
      <w:r w:rsidRPr="005B0530">
        <w:rPr>
          <w:rFonts w:ascii="Century Gothic" w:hAnsi="Century Gothic"/>
          <w:szCs w:val="24"/>
        </w:rPr>
        <w:t>711)</w:t>
      </w:r>
      <w:proofErr w:type="spellStart"/>
      <w:r w:rsidRPr="005B0530">
        <w:rPr>
          <w:rFonts w:ascii="Century Gothic" w:eastAsia="Gulim" w:hAnsi="Century Gothic" w:cs="Gulim"/>
          <w:szCs w:val="24"/>
        </w:rPr>
        <w:t>번으로</w:t>
      </w:r>
      <w:proofErr w:type="spellEnd"/>
      <w:proofErr w:type="gramEnd"/>
      <w:r w:rsidRPr="005B0530">
        <w:rPr>
          <w:rFonts w:ascii="Century Gothic" w:hAnsi="Century Gothic"/>
          <w:szCs w:val="24"/>
        </w:rPr>
        <w:t xml:space="preserve"> </w:t>
      </w:r>
      <w:proofErr w:type="spellStart"/>
      <w:r w:rsidRPr="005B0530">
        <w:rPr>
          <w:rFonts w:ascii="Century Gothic" w:eastAsia="Gulim" w:hAnsi="Century Gothic" w:cs="Gulim"/>
          <w:szCs w:val="24"/>
        </w:rPr>
        <w:t>전화해</w:t>
      </w:r>
      <w:proofErr w:type="spellEnd"/>
      <w:r w:rsidRPr="005B0530">
        <w:rPr>
          <w:rFonts w:ascii="Century Gothic" w:hAnsi="Century Gothic"/>
          <w:szCs w:val="24"/>
        </w:rPr>
        <w:t xml:space="preserve"> </w:t>
      </w:r>
      <w:proofErr w:type="spellStart"/>
      <w:r w:rsidRPr="005B0530">
        <w:rPr>
          <w:rFonts w:ascii="Century Gothic" w:eastAsia="Gulim" w:hAnsi="Century Gothic" w:cs="Gulim"/>
          <w:szCs w:val="24"/>
        </w:rPr>
        <w:t>주십시오</w:t>
      </w:r>
      <w:proofErr w:type="spellEnd"/>
      <w:r w:rsidRPr="005B0530">
        <w:rPr>
          <w:rFonts w:ascii="Century Gothic" w:hAnsi="Century Gothic"/>
          <w:szCs w:val="24"/>
        </w:rPr>
        <w:t>.</w:t>
      </w:r>
    </w:p>
    <w:p w14:paraId="311BF0D3" w14:textId="77777777" w:rsidR="005B0530" w:rsidRPr="005B0530" w:rsidRDefault="005B0530" w:rsidP="00D60DDB">
      <w:pPr>
        <w:spacing w:after="120"/>
        <w:rPr>
          <w:rFonts w:ascii="Century Gothic" w:eastAsia="MS Mincho" w:hAnsi="Century Gothic" w:cs="MS Mincho"/>
          <w:szCs w:val="24"/>
        </w:rPr>
      </w:pPr>
      <w:r w:rsidRPr="005B0530">
        <w:rPr>
          <w:rFonts w:ascii="Century Gothic" w:hAnsi="Century Gothic"/>
          <w:b/>
          <w:szCs w:val="24"/>
        </w:rPr>
        <w:t>Chinese:</w:t>
      </w:r>
      <w:r w:rsidRPr="005B0530">
        <w:rPr>
          <w:rFonts w:ascii="Century Gothic" w:hAnsi="Century Gothic"/>
          <w:szCs w:val="24"/>
        </w:rPr>
        <w:t xml:space="preserve">   </w:t>
      </w:r>
      <w:proofErr w:type="spellStart"/>
      <w:r w:rsidRPr="005B0530">
        <w:rPr>
          <w:rFonts w:ascii="Century Gothic" w:eastAsia="MS Gothic" w:hAnsi="Century Gothic" w:cs="MS Gothic"/>
          <w:szCs w:val="24"/>
        </w:rPr>
        <w:t>注意：如果您使用繁體中文，您可以免費獲得語言援助服務。請致電</w:t>
      </w:r>
      <w:proofErr w:type="spellEnd"/>
      <w:r w:rsidRPr="005B0530">
        <w:rPr>
          <w:rFonts w:ascii="Century Gothic" w:hAnsi="Century Gothic"/>
          <w:szCs w:val="24"/>
        </w:rPr>
        <w:t xml:space="preserve"> 1-855-216-3144</w:t>
      </w:r>
      <w:r w:rsidRPr="005B0530">
        <w:rPr>
          <w:rFonts w:ascii="Century Gothic" w:eastAsia="MS Gothic" w:hAnsi="Century Gothic" w:cs="MS Gothic"/>
          <w:szCs w:val="24"/>
        </w:rPr>
        <w:t xml:space="preserve"> (</w:t>
      </w:r>
      <w:r w:rsidRPr="005B0530">
        <w:rPr>
          <w:rFonts w:ascii="Century Gothic" w:hAnsi="Century Gothic"/>
          <w:szCs w:val="24"/>
        </w:rPr>
        <w:t>TTY: 711</w:t>
      </w:r>
      <w:r w:rsidR="0049774C">
        <w:rPr>
          <w:rFonts w:ascii="Century Gothic" w:eastAsia="MS Gothic" w:hAnsi="Century Gothic" w:cs="MS Gothic"/>
          <w:szCs w:val="24"/>
        </w:rPr>
        <w:t>).</w:t>
      </w:r>
    </w:p>
    <w:p w14:paraId="17F2940A" w14:textId="77777777" w:rsidR="005B0530" w:rsidRPr="005B0530" w:rsidRDefault="005B0530" w:rsidP="00D60DDB">
      <w:pPr>
        <w:spacing w:after="120"/>
        <w:rPr>
          <w:rFonts w:ascii="Century Gothic" w:hAnsi="Century Gothic"/>
          <w:szCs w:val="24"/>
        </w:rPr>
      </w:pPr>
      <w:r w:rsidRPr="005B0530">
        <w:rPr>
          <w:rFonts w:ascii="Century Gothic" w:hAnsi="Century Gothic"/>
          <w:b/>
          <w:szCs w:val="24"/>
        </w:rPr>
        <w:t>Vietnamese:</w:t>
      </w:r>
      <w:r w:rsidRPr="005B0530">
        <w:rPr>
          <w:rFonts w:ascii="Century Gothic" w:hAnsi="Century Gothic"/>
          <w:szCs w:val="24"/>
        </w:rPr>
        <w:t xml:space="preserve">   CHÚ Ý: </w:t>
      </w:r>
      <w:proofErr w:type="spellStart"/>
      <w:r w:rsidRPr="005B0530">
        <w:rPr>
          <w:rFonts w:ascii="Century Gothic" w:hAnsi="Century Gothic"/>
          <w:szCs w:val="24"/>
        </w:rPr>
        <w:t>N</w:t>
      </w:r>
      <w:r w:rsidRPr="005B0530">
        <w:rPr>
          <w:rFonts w:ascii="Arial" w:hAnsi="Arial" w:cs="Arial"/>
          <w:szCs w:val="24"/>
        </w:rPr>
        <w:t>ế</w:t>
      </w:r>
      <w:r w:rsidRPr="005B0530">
        <w:rPr>
          <w:rFonts w:ascii="Century Gothic" w:hAnsi="Century Gothic"/>
          <w:szCs w:val="24"/>
        </w:rPr>
        <w:t>u</w:t>
      </w:r>
      <w:proofErr w:type="spellEnd"/>
      <w:r w:rsidRPr="005B0530">
        <w:rPr>
          <w:rFonts w:ascii="Century Gothic" w:hAnsi="Century Gothic"/>
          <w:szCs w:val="24"/>
        </w:rPr>
        <w:t xml:space="preserve"> </w:t>
      </w:r>
      <w:proofErr w:type="spellStart"/>
      <w:r w:rsidRPr="005B0530">
        <w:rPr>
          <w:rFonts w:ascii="Century Gothic" w:hAnsi="Century Gothic"/>
          <w:szCs w:val="24"/>
        </w:rPr>
        <w:t>b</w:t>
      </w:r>
      <w:r w:rsidRPr="005B0530">
        <w:rPr>
          <w:rFonts w:ascii="Arial" w:hAnsi="Arial" w:cs="Arial"/>
          <w:szCs w:val="24"/>
        </w:rPr>
        <w:t>ạ</w:t>
      </w:r>
      <w:r w:rsidRPr="005B0530">
        <w:rPr>
          <w:rFonts w:ascii="Century Gothic" w:hAnsi="Century Gothic"/>
          <w:szCs w:val="24"/>
        </w:rPr>
        <w:t>n</w:t>
      </w:r>
      <w:proofErr w:type="spellEnd"/>
      <w:r w:rsidRPr="005B0530">
        <w:rPr>
          <w:rFonts w:ascii="Century Gothic" w:hAnsi="Century Gothic"/>
          <w:szCs w:val="24"/>
        </w:rPr>
        <w:t xml:space="preserve"> </w:t>
      </w:r>
      <w:proofErr w:type="spellStart"/>
      <w:r w:rsidRPr="005B0530">
        <w:rPr>
          <w:rFonts w:ascii="Century Gothic" w:hAnsi="Century Gothic"/>
          <w:szCs w:val="24"/>
        </w:rPr>
        <w:t>nói</w:t>
      </w:r>
      <w:proofErr w:type="spellEnd"/>
      <w:r w:rsidRPr="005B0530">
        <w:rPr>
          <w:rFonts w:ascii="Century Gothic" w:hAnsi="Century Gothic"/>
          <w:szCs w:val="24"/>
        </w:rPr>
        <w:t xml:space="preserve"> </w:t>
      </w:r>
      <w:proofErr w:type="spellStart"/>
      <w:r w:rsidRPr="005B0530">
        <w:rPr>
          <w:rFonts w:ascii="Century Gothic" w:hAnsi="Century Gothic"/>
          <w:szCs w:val="24"/>
        </w:rPr>
        <w:t>Ti</w:t>
      </w:r>
      <w:r w:rsidRPr="005B0530">
        <w:rPr>
          <w:rFonts w:ascii="Arial" w:hAnsi="Arial" w:cs="Arial"/>
          <w:szCs w:val="24"/>
        </w:rPr>
        <w:t>ế</w:t>
      </w:r>
      <w:r w:rsidRPr="005B0530">
        <w:rPr>
          <w:rFonts w:ascii="Century Gothic" w:hAnsi="Century Gothic"/>
          <w:szCs w:val="24"/>
        </w:rPr>
        <w:t>ng</w:t>
      </w:r>
      <w:proofErr w:type="spellEnd"/>
      <w:r w:rsidRPr="005B0530">
        <w:rPr>
          <w:rFonts w:ascii="Century Gothic" w:hAnsi="Century Gothic"/>
          <w:szCs w:val="24"/>
        </w:rPr>
        <w:t xml:space="preserve"> </w:t>
      </w:r>
      <w:proofErr w:type="spellStart"/>
      <w:r w:rsidRPr="005B0530">
        <w:rPr>
          <w:rFonts w:ascii="Century Gothic" w:hAnsi="Century Gothic"/>
          <w:szCs w:val="24"/>
        </w:rPr>
        <w:t>Vi</w:t>
      </w:r>
      <w:r w:rsidRPr="005B0530">
        <w:rPr>
          <w:rFonts w:ascii="Arial" w:hAnsi="Arial" w:cs="Arial"/>
          <w:szCs w:val="24"/>
        </w:rPr>
        <w:t>ệ</w:t>
      </w:r>
      <w:r w:rsidRPr="005B0530">
        <w:rPr>
          <w:rFonts w:ascii="Century Gothic" w:hAnsi="Century Gothic"/>
          <w:szCs w:val="24"/>
        </w:rPr>
        <w:t>t</w:t>
      </w:r>
      <w:proofErr w:type="spellEnd"/>
      <w:r w:rsidRPr="005B0530">
        <w:rPr>
          <w:rFonts w:ascii="Century Gothic" w:hAnsi="Century Gothic"/>
          <w:szCs w:val="24"/>
        </w:rPr>
        <w:t xml:space="preserve">, </w:t>
      </w:r>
      <w:proofErr w:type="spellStart"/>
      <w:r w:rsidRPr="005B0530">
        <w:rPr>
          <w:rFonts w:ascii="Century Gothic" w:hAnsi="Century Gothic"/>
          <w:szCs w:val="24"/>
        </w:rPr>
        <w:t>có</w:t>
      </w:r>
      <w:proofErr w:type="spellEnd"/>
      <w:r w:rsidRPr="005B0530">
        <w:rPr>
          <w:rFonts w:ascii="Century Gothic" w:hAnsi="Century Gothic"/>
          <w:szCs w:val="24"/>
        </w:rPr>
        <w:t xml:space="preserve"> </w:t>
      </w:r>
      <w:proofErr w:type="spellStart"/>
      <w:r w:rsidRPr="005B0530">
        <w:rPr>
          <w:rFonts w:ascii="Century Gothic" w:hAnsi="Century Gothic"/>
          <w:szCs w:val="24"/>
        </w:rPr>
        <w:t>các</w:t>
      </w:r>
      <w:proofErr w:type="spellEnd"/>
      <w:r w:rsidRPr="005B0530">
        <w:rPr>
          <w:rFonts w:ascii="Century Gothic" w:hAnsi="Century Gothic"/>
          <w:szCs w:val="24"/>
        </w:rPr>
        <w:t xml:space="preserve"> </w:t>
      </w:r>
      <w:proofErr w:type="spellStart"/>
      <w:r w:rsidRPr="005B0530">
        <w:rPr>
          <w:rFonts w:ascii="Century Gothic" w:hAnsi="Century Gothic"/>
          <w:szCs w:val="24"/>
        </w:rPr>
        <w:t>d</w:t>
      </w:r>
      <w:r w:rsidRPr="005B0530">
        <w:rPr>
          <w:rFonts w:ascii="Arial" w:hAnsi="Arial" w:cs="Arial"/>
          <w:szCs w:val="24"/>
        </w:rPr>
        <w:t>ị</w:t>
      </w:r>
      <w:r w:rsidRPr="005B0530">
        <w:rPr>
          <w:rFonts w:ascii="Century Gothic" w:hAnsi="Century Gothic"/>
          <w:szCs w:val="24"/>
        </w:rPr>
        <w:t>ch</w:t>
      </w:r>
      <w:proofErr w:type="spellEnd"/>
      <w:r w:rsidRPr="005B0530">
        <w:rPr>
          <w:rFonts w:ascii="Century Gothic" w:hAnsi="Century Gothic"/>
          <w:szCs w:val="24"/>
        </w:rPr>
        <w:t xml:space="preserve"> </w:t>
      </w:r>
      <w:proofErr w:type="spellStart"/>
      <w:r w:rsidRPr="005B0530">
        <w:rPr>
          <w:rFonts w:ascii="Century Gothic" w:hAnsi="Century Gothic"/>
          <w:szCs w:val="24"/>
        </w:rPr>
        <w:t>v</w:t>
      </w:r>
      <w:r w:rsidRPr="005B0530">
        <w:rPr>
          <w:rFonts w:ascii="Arial" w:hAnsi="Arial" w:cs="Arial"/>
          <w:szCs w:val="24"/>
        </w:rPr>
        <w:t>ụ</w:t>
      </w:r>
      <w:proofErr w:type="spellEnd"/>
      <w:r w:rsidRPr="005B0530">
        <w:rPr>
          <w:rFonts w:ascii="Century Gothic" w:hAnsi="Century Gothic"/>
          <w:szCs w:val="24"/>
        </w:rPr>
        <w:t xml:space="preserve"> </w:t>
      </w:r>
      <w:proofErr w:type="spellStart"/>
      <w:r w:rsidRPr="005B0530">
        <w:rPr>
          <w:rFonts w:ascii="Century Gothic" w:hAnsi="Century Gothic"/>
          <w:szCs w:val="24"/>
        </w:rPr>
        <w:t>h</w:t>
      </w:r>
      <w:r w:rsidRPr="005B0530">
        <w:rPr>
          <w:rFonts w:ascii="Arial" w:hAnsi="Arial" w:cs="Arial"/>
          <w:szCs w:val="24"/>
        </w:rPr>
        <w:t>ỗ</w:t>
      </w:r>
      <w:proofErr w:type="spellEnd"/>
      <w:r w:rsidRPr="005B0530">
        <w:rPr>
          <w:rFonts w:ascii="Century Gothic" w:hAnsi="Century Gothic"/>
          <w:szCs w:val="24"/>
        </w:rPr>
        <w:t xml:space="preserve"> </w:t>
      </w:r>
      <w:proofErr w:type="spellStart"/>
      <w:r w:rsidRPr="005B0530">
        <w:rPr>
          <w:rFonts w:ascii="Century Gothic" w:hAnsi="Century Gothic"/>
          <w:szCs w:val="24"/>
        </w:rPr>
        <w:t>tr</w:t>
      </w:r>
      <w:r w:rsidRPr="005B0530">
        <w:rPr>
          <w:rFonts w:ascii="Arial" w:hAnsi="Arial" w:cs="Arial"/>
          <w:szCs w:val="24"/>
        </w:rPr>
        <w:t>ợ</w:t>
      </w:r>
      <w:proofErr w:type="spellEnd"/>
      <w:r w:rsidRPr="005B0530">
        <w:rPr>
          <w:rFonts w:ascii="Century Gothic" w:hAnsi="Century Gothic"/>
          <w:szCs w:val="24"/>
        </w:rPr>
        <w:t xml:space="preserve"> </w:t>
      </w:r>
      <w:proofErr w:type="spellStart"/>
      <w:r w:rsidRPr="005B0530">
        <w:rPr>
          <w:rFonts w:ascii="Century Gothic" w:hAnsi="Century Gothic"/>
          <w:szCs w:val="24"/>
        </w:rPr>
        <w:t>ngôn</w:t>
      </w:r>
      <w:proofErr w:type="spellEnd"/>
      <w:r w:rsidRPr="005B0530">
        <w:rPr>
          <w:rFonts w:ascii="Century Gothic" w:hAnsi="Century Gothic"/>
          <w:szCs w:val="24"/>
        </w:rPr>
        <w:t xml:space="preserve"> </w:t>
      </w:r>
      <w:proofErr w:type="spellStart"/>
      <w:r w:rsidRPr="005B0530">
        <w:rPr>
          <w:rFonts w:ascii="Century Gothic" w:hAnsi="Century Gothic"/>
          <w:szCs w:val="24"/>
        </w:rPr>
        <w:t>ng</w:t>
      </w:r>
      <w:r w:rsidRPr="005B0530">
        <w:rPr>
          <w:rFonts w:ascii="Arial" w:hAnsi="Arial" w:cs="Arial"/>
          <w:szCs w:val="24"/>
        </w:rPr>
        <w:t>ữ</w:t>
      </w:r>
      <w:proofErr w:type="spellEnd"/>
      <w:r w:rsidRPr="005B0530">
        <w:rPr>
          <w:rFonts w:ascii="Century Gothic" w:hAnsi="Century Gothic"/>
          <w:szCs w:val="24"/>
        </w:rPr>
        <w:t xml:space="preserve"> </w:t>
      </w:r>
      <w:proofErr w:type="spellStart"/>
      <w:r w:rsidRPr="005B0530">
        <w:rPr>
          <w:rFonts w:ascii="Century Gothic" w:hAnsi="Century Gothic"/>
          <w:szCs w:val="24"/>
        </w:rPr>
        <w:t>mi</w:t>
      </w:r>
      <w:r w:rsidRPr="005B0530">
        <w:rPr>
          <w:rFonts w:ascii="Arial" w:hAnsi="Arial" w:cs="Arial"/>
          <w:szCs w:val="24"/>
        </w:rPr>
        <w:t>ễ</w:t>
      </w:r>
      <w:r w:rsidRPr="005B0530">
        <w:rPr>
          <w:rFonts w:ascii="Century Gothic" w:hAnsi="Century Gothic"/>
          <w:szCs w:val="24"/>
        </w:rPr>
        <w:t>n</w:t>
      </w:r>
      <w:proofErr w:type="spellEnd"/>
      <w:r w:rsidRPr="005B0530">
        <w:rPr>
          <w:rFonts w:ascii="Century Gothic" w:hAnsi="Century Gothic"/>
          <w:szCs w:val="24"/>
        </w:rPr>
        <w:t xml:space="preserve"> </w:t>
      </w:r>
      <w:proofErr w:type="spellStart"/>
      <w:r w:rsidRPr="005B0530">
        <w:rPr>
          <w:rFonts w:ascii="Century Gothic" w:hAnsi="Century Gothic"/>
          <w:szCs w:val="24"/>
        </w:rPr>
        <w:t>phí</w:t>
      </w:r>
      <w:proofErr w:type="spellEnd"/>
      <w:r w:rsidRPr="005B0530">
        <w:rPr>
          <w:rFonts w:ascii="Century Gothic" w:hAnsi="Century Gothic"/>
          <w:szCs w:val="24"/>
        </w:rPr>
        <w:t xml:space="preserve"> </w:t>
      </w:r>
      <w:proofErr w:type="spellStart"/>
      <w:r w:rsidRPr="005B0530">
        <w:rPr>
          <w:rFonts w:ascii="Century Gothic" w:hAnsi="Century Gothic"/>
          <w:szCs w:val="24"/>
        </w:rPr>
        <w:t>dành</w:t>
      </w:r>
      <w:proofErr w:type="spellEnd"/>
      <w:r w:rsidRPr="005B0530">
        <w:rPr>
          <w:rFonts w:ascii="Century Gothic" w:hAnsi="Century Gothic"/>
          <w:szCs w:val="24"/>
        </w:rPr>
        <w:t xml:space="preserve"> </w:t>
      </w:r>
      <w:proofErr w:type="spellStart"/>
      <w:r w:rsidRPr="005B0530">
        <w:rPr>
          <w:rFonts w:ascii="Century Gothic" w:hAnsi="Century Gothic"/>
          <w:szCs w:val="24"/>
        </w:rPr>
        <w:t>cho</w:t>
      </w:r>
      <w:proofErr w:type="spellEnd"/>
      <w:r w:rsidRPr="005B0530">
        <w:rPr>
          <w:rFonts w:ascii="Century Gothic" w:hAnsi="Century Gothic"/>
          <w:szCs w:val="24"/>
        </w:rPr>
        <w:t xml:space="preserve"> </w:t>
      </w:r>
      <w:proofErr w:type="spellStart"/>
      <w:r w:rsidRPr="005B0530">
        <w:rPr>
          <w:rFonts w:ascii="Century Gothic" w:hAnsi="Century Gothic"/>
          <w:szCs w:val="24"/>
        </w:rPr>
        <w:t>b</w:t>
      </w:r>
      <w:r w:rsidRPr="005B0530">
        <w:rPr>
          <w:rFonts w:ascii="Arial" w:hAnsi="Arial" w:cs="Arial"/>
          <w:szCs w:val="24"/>
        </w:rPr>
        <w:t>ạ</w:t>
      </w:r>
      <w:r w:rsidRPr="005B0530">
        <w:rPr>
          <w:rFonts w:ascii="Century Gothic" w:hAnsi="Century Gothic"/>
          <w:szCs w:val="24"/>
        </w:rPr>
        <w:t>n</w:t>
      </w:r>
      <w:proofErr w:type="spellEnd"/>
      <w:r w:rsidRPr="005B0530">
        <w:rPr>
          <w:rFonts w:ascii="Century Gothic" w:hAnsi="Century Gothic"/>
          <w:szCs w:val="24"/>
        </w:rPr>
        <w:t xml:space="preserve">. </w:t>
      </w:r>
      <w:proofErr w:type="spellStart"/>
      <w:r w:rsidRPr="005B0530">
        <w:rPr>
          <w:rFonts w:ascii="Century Gothic" w:hAnsi="Century Gothic"/>
          <w:szCs w:val="24"/>
        </w:rPr>
        <w:t>G</w:t>
      </w:r>
      <w:r w:rsidRPr="005B0530">
        <w:rPr>
          <w:rFonts w:ascii="Arial" w:hAnsi="Arial" w:cs="Arial"/>
          <w:szCs w:val="24"/>
        </w:rPr>
        <w:t>ọ</w:t>
      </w:r>
      <w:r w:rsidRPr="005B0530">
        <w:rPr>
          <w:rFonts w:ascii="Century Gothic" w:hAnsi="Century Gothic"/>
          <w:szCs w:val="24"/>
        </w:rPr>
        <w:t>i</w:t>
      </w:r>
      <w:proofErr w:type="spellEnd"/>
      <w:r w:rsidRPr="005B0530">
        <w:rPr>
          <w:rFonts w:ascii="Century Gothic" w:hAnsi="Century Gothic"/>
          <w:szCs w:val="24"/>
        </w:rPr>
        <w:t xml:space="preserve"> </w:t>
      </w:r>
      <w:proofErr w:type="spellStart"/>
      <w:r w:rsidRPr="005B0530">
        <w:rPr>
          <w:rFonts w:ascii="Century Gothic" w:hAnsi="Century Gothic"/>
          <w:szCs w:val="24"/>
        </w:rPr>
        <w:t>s</w:t>
      </w:r>
      <w:r w:rsidRPr="005B0530">
        <w:rPr>
          <w:rFonts w:ascii="Arial" w:hAnsi="Arial" w:cs="Arial"/>
          <w:szCs w:val="24"/>
        </w:rPr>
        <w:t>ố</w:t>
      </w:r>
      <w:proofErr w:type="spellEnd"/>
      <w:r w:rsidRPr="005B0530">
        <w:rPr>
          <w:rFonts w:ascii="Century Gothic" w:hAnsi="Century Gothic"/>
          <w:szCs w:val="24"/>
        </w:rPr>
        <w:t xml:space="preserve"> 1-855-216-3144 (TTY: 711).</w:t>
      </w:r>
    </w:p>
    <w:p w14:paraId="5025FEC0" w14:textId="77777777" w:rsidR="005B0530" w:rsidRPr="005B0530" w:rsidRDefault="005B0530" w:rsidP="00D60DDB">
      <w:pPr>
        <w:spacing w:after="120"/>
        <w:rPr>
          <w:rFonts w:ascii="Century Gothic" w:hAnsi="Century Gothic"/>
          <w:szCs w:val="24"/>
        </w:rPr>
      </w:pPr>
      <w:r w:rsidRPr="005B0530">
        <w:rPr>
          <w:rFonts w:ascii="Century Gothic" w:hAnsi="Century Gothic"/>
          <w:b/>
          <w:szCs w:val="24"/>
        </w:rPr>
        <w:t>Arabic</w:t>
      </w:r>
      <w:proofErr w:type="gramStart"/>
      <w:r w:rsidRPr="005B0530">
        <w:rPr>
          <w:rFonts w:ascii="Century Gothic" w:hAnsi="Century Gothic"/>
          <w:b/>
          <w:szCs w:val="24"/>
        </w:rPr>
        <w:t>:</w:t>
      </w:r>
      <w:r w:rsidRPr="005B0530">
        <w:rPr>
          <w:rFonts w:ascii="Century Gothic" w:hAnsi="Century Gothic"/>
          <w:szCs w:val="24"/>
        </w:rPr>
        <w:t xml:space="preserve">  </w:t>
      </w:r>
      <w:r w:rsidRPr="005B0530">
        <w:rPr>
          <w:rFonts w:ascii="Century Gothic" w:hAnsi="Century Gothic"/>
          <w:szCs w:val="24"/>
          <w:rtl/>
        </w:rPr>
        <w:t>(</w:t>
      </w:r>
      <w:proofErr w:type="gramEnd"/>
      <w:r w:rsidRPr="005B0530">
        <w:rPr>
          <w:rFonts w:ascii="Century Gothic" w:hAnsi="Century Gothic"/>
          <w:szCs w:val="24"/>
          <w:rtl/>
          <w:lang w:bidi="ar-EG"/>
        </w:rPr>
        <w:t>الهاتف النصي: 711).</w:t>
      </w:r>
      <w:r w:rsidRPr="005B0530">
        <w:rPr>
          <w:rFonts w:ascii="Century Gothic" w:hAnsi="Century Gothic"/>
          <w:szCs w:val="24"/>
        </w:rPr>
        <w:t xml:space="preserve"> 1-855-216-3144 </w:t>
      </w:r>
      <w:r w:rsidRPr="005B0530">
        <w:rPr>
          <w:rFonts w:ascii="Century Gothic" w:hAnsi="Century Gothic" w:cs="Arial"/>
          <w:szCs w:val="24"/>
          <w:rtl/>
        </w:rPr>
        <w:t>انتباه: إذا كنت تتحدث العربية، توجد خدمات مساعدة فيما يتعلق باللغة، بدون تكلفة، متاحة لك. اتصل بـ</w:t>
      </w:r>
      <w:r w:rsidRPr="005B0530">
        <w:rPr>
          <w:rFonts w:ascii="Century Gothic" w:hAnsi="Century Gothic" w:cs="Arial"/>
          <w:szCs w:val="24"/>
        </w:rPr>
        <w:t xml:space="preserve"> </w:t>
      </w:r>
    </w:p>
    <w:p w14:paraId="5CAAF1A7" w14:textId="77777777" w:rsidR="005B0530" w:rsidRPr="00060CBF" w:rsidRDefault="005B0530" w:rsidP="00D60DDB">
      <w:pPr>
        <w:spacing w:after="120"/>
        <w:rPr>
          <w:rFonts w:ascii="Century Gothic" w:hAnsi="Century Gothic"/>
          <w:b/>
          <w:szCs w:val="24"/>
          <w:lang w:val="fr-FR"/>
        </w:rPr>
      </w:pPr>
      <w:r w:rsidRPr="005B0530">
        <w:rPr>
          <w:rFonts w:ascii="Century Gothic" w:hAnsi="Century Gothic"/>
          <w:b/>
          <w:szCs w:val="24"/>
        </w:rPr>
        <w:t xml:space="preserve">German:   </w:t>
      </w:r>
      <w:r w:rsidRPr="005B0530">
        <w:rPr>
          <w:rFonts w:ascii="Century Gothic" w:hAnsi="Century Gothic"/>
          <w:szCs w:val="24"/>
        </w:rPr>
        <w:t xml:space="preserve">ACHTUNG: </w:t>
      </w:r>
      <w:proofErr w:type="spellStart"/>
      <w:r w:rsidRPr="005B0530">
        <w:rPr>
          <w:rFonts w:ascii="Century Gothic" w:hAnsi="Century Gothic"/>
          <w:szCs w:val="24"/>
        </w:rPr>
        <w:t>Wenn</w:t>
      </w:r>
      <w:proofErr w:type="spellEnd"/>
      <w:r w:rsidRPr="005B0530">
        <w:rPr>
          <w:rFonts w:ascii="Century Gothic" w:hAnsi="Century Gothic"/>
          <w:szCs w:val="24"/>
        </w:rPr>
        <w:t xml:space="preserve"> Sie Deutsch </w:t>
      </w:r>
      <w:proofErr w:type="spellStart"/>
      <w:r w:rsidRPr="005B0530">
        <w:rPr>
          <w:rFonts w:ascii="Century Gothic" w:hAnsi="Century Gothic"/>
          <w:szCs w:val="24"/>
        </w:rPr>
        <w:t>sprechen</w:t>
      </w:r>
      <w:proofErr w:type="spellEnd"/>
      <w:r w:rsidRPr="005B0530">
        <w:rPr>
          <w:rFonts w:ascii="Century Gothic" w:hAnsi="Century Gothic"/>
          <w:szCs w:val="24"/>
        </w:rPr>
        <w:t xml:space="preserve">, </w:t>
      </w:r>
      <w:proofErr w:type="spellStart"/>
      <w:r w:rsidRPr="005B0530">
        <w:rPr>
          <w:rFonts w:ascii="Century Gothic" w:hAnsi="Century Gothic"/>
          <w:szCs w:val="24"/>
        </w:rPr>
        <w:t>stehen</w:t>
      </w:r>
      <w:proofErr w:type="spellEnd"/>
      <w:r w:rsidRPr="005B0530">
        <w:rPr>
          <w:rFonts w:ascii="Century Gothic" w:hAnsi="Century Gothic"/>
          <w:szCs w:val="24"/>
        </w:rPr>
        <w:t xml:space="preserve"> </w:t>
      </w:r>
      <w:proofErr w:type="spellStart"/>
      <w:r w:rsidRPr="005B0530">
        <w:rPr>
          <w:rFonts w:ascii="Century Gothic" w:hAnsi="Century Gothic"/>
          <w:szCs w:val="24"/>
        </w:rPr>
        <w:t>Ihnen</w:t>
      </w:r>
      <w:proofErr w:type="spellEnd"/>
      <w:r w:rsidRPr="005B0530">
        <w:rPr>
          <w:rFonts w:ascii="Century Gothic" w:hAnsi="Century Gothic"/>
          <w:szCs w:val="24"/>
        </w:rPr>
        <w:t xml:space="preserve"> </w:t>
      </w:r>
      <w:proofErr w:type="spellStart"/>
      <w:r w:rsidRPr="005B0530">
        <w:rPr>
          <w:rFonts w:ascii="Century Gothic" w:hAnsi="Century Gothic"/>
          <w:szCs w:val="24"/>
        </w:rPr>
        <w:t>kostenlos</w:t>
      </w:r>
      <w:proofErr w:type="spellEnd"/>
      <w:r w:rsidRPr="005B0530">
        <w:rPr>
          <w:rFonts w:ascii="Century Gothic" w:hAnsi="Century Gothic"/>
          <w:szCs w:val="24"/>
        </w:rPr>
        <w:t xml:space="preserve"> </w:t>
      </w:r>
      <w:proofErr w:type="spellStart"/>
      <w:r w:rsidRPr="005B0530">
        <w:rPr>
          <w:rFonts w:ascii="Century Gothic" w:hAnsi="Century Gothic"/>
          <w:szCs w:val="24"/>
        </w:rPr>
        <w:t>sprachliche</w:t>
      </w:r>
      <w:proofErr w:type="spellEnd"/>
      <w:r w:rsidRPr="005B0530">
        <w:rPr>
          <w:rFonts w:ascii="Century Gothic" w:hAnsi="Century Gothic"/>
          <w:szCs w:val="24"/>
        </w:rPr>
        <w:t xml:space="preserve"> </w:t>
      </w:r>
      <w:proofErr w:type="spellStart"/>
      <w:r w:rsidRPr="005B0530">
        <w:rPr>
          <w:rFonts w:ascii="Century Gothic" w:hAnsi="Century Gothic"/>
          <w:szCs w:val="24"/>
        </w:rPr>
        <w:t>Hilfsdienstleistungen</w:t>
      </w:r>
      <w:proofErr w:type="spellEnd"/>
      <w:r w:rsidRPr="005B0530">
        <w:rPr>
          <w:rFonts w:ascii="Century Gothic" w:hAnsi="Century Gothic"/>
          <w:szCs w:val="24"/>
        </w:rPr>
        <w:t xml:space="preserve"> </w:t>
      </w:r>
      <w:proofErr w:type="spellStart"/>
      <w:r w:rsidRPr="005B0530">
        <w:rPr>
          <w:rFonts w:ascii="Century Gothic" w:hAnsi="Century Gothic"/>
          <w:szCs w:val="24"/>
        </w:rPr>
        <w:t>zur</w:t>
      </w:r>
      <w:proofErr w:type="spellEnd"/>
      <w:r w:rsidRPr="005B0530">
        <w:rPr>
          <w:rFonts w:ascii="Century Gothic" w:hAnsi="Century Gothic"/>
          <w:szCs w:val="24"/>
        </w:rPr>
        <w:t xml:space="preserve"> </w:t>
      </w:r>
      <w:proofErr w:type="spellStart"/>
      <w:r w:rsidRPr="005B0530">
        <w:rPr>
          <w:rFonts w:ascii="Century Gothic" w:hAnsi="Century Gothic"/>
          <w:szCs w:val="24"/>
        </w:rPr>
        <w:t>Verfügung</w:t>
      </w:r>
      <w:proofErr w:type="spellEnd"/>
      <w:r w:rsidRPr="005B0530">
        <w:rPr>
          <w:rFonts w:ascii="Century Gothic" w:hAnsi="Century Gothic"/>
          <w:szCs w:val="24"/>
        </w:rPr>
        <w:t xml:space="preserve">. </w:t>
      </w:r>
      <w:proofErr w:type="spellStart"/>
      <w:proofErr w:type="gramStart"/>
      <w:r w:rsidRPr="00060CBF">
        <w:rPr>
          <w:rFonts w:ascii="Century Gothic" w:hAnsi="Century Gothic"/>
          <w:szCs w:val="24"/>
          <w:lang w:val="fr-FR"/>
        </w:rPr>
        <w:t>Rufnummer</w:t>
      </w:r>
      <w:proofErr w:type="spellEnd"/>
      <w:r w:rsidRPr="00060CBF">
        <w:rPr>
          <w:rFonts w:ascii="Century Gothic" w:hAnsi="Century Gothic"/>
          <w:szCs w:val="24"/>
          <w:lang w:val="fr-FR"/>
        </w:rPr>
        <w:t>:</w:t>
      </w:r>
      <w:proofErr w:type="gramEnd"/>
      <w:r w:rsidRPr="00060CBF">
        <w:rPr>
          <w:rFonts w:ascii="Century Gothic" w:hAnsi="Century Gothic"/>
          <w:szCs w:val="24"/>
          <w:lang w:val="fr-FR"/>
        </w:rPr>
        <w:t xml:space="preserve">  1-855-216-3144 (TTY: 711).</w:t>
      </w:r>
    </w:p>
    <w:p w14:paraId="25056EB5" w14:textId="77777777" w:rsidR="005B0530" w:rsidRPr="00060CBF" w:rsidRDefault="005B0530" w:rsidP="00D60DDB">
      <w:pPr>
        <w:spacing w:after="120"/>
        <w:rPr>
          <w:rFonts w:ascii="Century Gothic" w:hAnsi="Century Gothic"/>
          <w:szCs w:val="24"/>
          <w:lang w:val="fr-FR"/>
        </w:rPr>
      </w:pPr>
      <w:proofErr w:type="gramStart"/>
      <w:r w:rsidRPr="00060CBF">
        <w:rPr>
          <w:rFonts w:ascii="Century Gothic" w:hAnsi="Century Gothic"/>
          <w:b/>
          <w:szCs w:val="24"/>
          <w:lang w:val="fr-FR"/>
        </w:rPr>
        <w:t>French:</w:t>
      </w:r>
      <w:proofErr w:type="gramEnd"/>
      <w:r w:rsidRPr="00060CBF">
        <w:rPr>
          <w:rFonts w:ascii="Century Gothic" w:hAnsi="Century Gothic"/>
          <w:szCs w:val="24"/>
          <w:lang w:val="fr-FR"/>
        </w:rPr>
        <w:t xml:space="preserve">  ATTENTION: Si vous parlez français, des services d'aide </w:t>
      </w:r>
      <w:proofErr w:type="spellStart"/>
      <w:r w:rsidRPr="00060CBF">
        <w:rPr>
          <w:rFonts w:ascii="Century Gothic" w:hAnsi="Century Gothic"/>
          <w:szCs w:val="24"/>
          <w:lang w:val="fr-FR"/>
        </w:rPr>
        <w:t>linguistique vous</w:t>
      </w:r>
      <w:proofErr w:type="spellEnd"/>
      <w:r w:rsidRPr="00060CBF">
        <w:rPr>
          <w:rFonts w:ascii="Century Gothic" w:hAnsi="Century Gothic"/>
          <w:szCs w:val="24"/>
          <w:lang w:val="fr-FR"/>
        </w:rPr>
        <w:t xml:space="preserve"> sont proposés gratuitement.  Appelez le 1-855-216-3144 (</w:t>
      </w:r>
      <w:proofErr w:type="gramStart"/>
      <w:r w:rsidRPr="00060CBF">
        <w:rPr>
          <w:rFonts w:ascii="Century Gothic" w:hAnsi="Century Gothic"/>
          <w:szCs w:val="24"/>
          <w:lang w:val="fr-FR"/>
        </w:rPr>
        <w:t>ATS:</w:t>
      </w:r>
      <w:proofErr w:type="gramEnd"/>
      <w:r w:rsidRPr="00060CBF">
        <w:rPr>
          <w:rFonts w:ascii="Century Gothic" w:hAnsi="Century Gothic"/>
          <w:szCs w:val="24"/>
          <w:lang w:val="fr-FR"/>
        </w:rPr>
        <w:t xml:space="preserve"> 711).</w:t>
      </w:r>
    </w:p>
    <w:p w14:paraId="5C74E3D4" w14:textId="77777777" w:rsidR="005B0530" w:rsidRPr="00060CBF" w:rsidRDefault="005B0530" w:rsidP="00D60DDB">
      <w:pPr>
        <w:spacing w:after="120"/>
        <w:rPr>
          <w:rFonts w:ascii="Century Gothic" w:hAnsi="Century Gothic"/>
          <w:b/>
          <w:szCs w:val="24"/>
          <w:lang w:val="fr-FR"/>
        </w:rPr>
      </w:pPr>
      <w:r w:rsidRPr="00060CBF">
        <w:rPr>
          <w:rFonts w:ascii="Century Gothic" w:hAnsi="Century Gothic"/>
          <w:b/>
          <w:szCs w:val="24"/>
          <w:lang w:val="fr-FR"/>
        </w:rPr>
        <w:t xml:space="preserve">French </w:t>
      </w:r>
      <w:proofErr w:type="spellStart"/>
      <w:proofErr w:type="gramStart"/>
      <w:r w:rsidRPr="00060CBF">
        <w:rPr>
          <w:rFonts w:ascii="Century Gothic" w:hAnsi="Century Gothic"/>
          <w:b/>
          <w:szCs w:val="24"/>
          <w:lang w:val="fr-FR"/>
        </w:rPr>
        <w:t>Creole</w:t>
      </w:r>
      <w:proofErr w:type="spellEnd"/>
      <w:r w:rsidRPr="00060CBF">
        <w:rPr>
          <w:rFonts w:ascii="Century Gothic" w:hAnsi="Century Gothic"/>
          <w:b/>
          <w:szCs w:val="24"/>
          <w:lang w:val="fr-FR"/>
        </w:rPr>
        <w:t>:</w:t>
      </w:r>
      <w:proofErr w:type="gramEnd"/>
      <w:r w:rsidRPr="00060CBF">
        <w:rPr>
          <w:rFonts w:ascii="Century Gothic" w:hAnsi="Century Gothic"/>
          <w:szCs w:val="24"/>
          <w:lang w:val="fr-FR"/>
        </w:rPr>
        <w:t xml:space="preserve">  ATANSYON: Si w pale </w:t>
      </w:r>
      <w:proofErr w:type="spellStart"/>
      <w:r w:rsidRPr="00060CBF">
        <w:rPr>
          <w:rFonts w:ascii="Century Gothic" w:hAnsi="Century Gothic"/>
          <w:szCs w:val="24"/>
          <w:lang w:val="fr-FR"/>
        </w:rPr>
        <w:t>Kreyòl</w:t>
      </w:r>
      <w:proofErr w:type="spellEnd"/>
      <w:r w:rsidRPr="00060CBF">
        <w:rPr>
          <w:rFonts w:ascii="Century Gothic" w:hAnsi="Century Gothic"/>
          <w:szCs w:val="24"/>
          <w:lang w:val="fr-FR"/>
        </w:rPr>
        <w:t xml:space="preserve"> </w:t>
      </w:r>
      <w:proofErr w:type="spellStart"/>
      <w:r w:rsidRPr="00060CBF">
        <w:rPr>
          <w:rFonts w:ascii="Century Gothic" w:hAnsi="Century Gothic"/>
          <w:szCs w:val="24"/>
          <w:lang w:val="fr-FR"/>
        </w:rPr>
        <w:t>Ayisyen</w:t>
      </w:r>
      <w:proofErr w:type="spellEnd"/>
      <w:r w:rsidRPr="00060CBF">
        <w:rPr>
          <w:rFonts w:ascii="Century Gothic" w:hAnsi="Century Gothic"/>
          <w:szCs w:val="24"/>
          <w:lang w:val="fr-FR"/>
        </w:rPr>
        <w:t xml:space="preserve">, </w:t>
      </w:r>
      <w:proofErr w:type="spellStart"/>
      <w:r w:rsidRPr="00060CBF">
        <w:rPr>
          <w:rFonts w:ascii="Century Gothic" w:hAnsi="Century Gothic"/>
          <w:szCs w:val="24"/>
          <w:lang w:val="fr-FR"/>
        </w:rPr>
        <w:t>gen</w:t>
      </w:r>
      <w:proofErr w:type="spellEnd"/>
      <w:r w:rsidRPr="00060CBF">
        <w:rPr>
          <w:rFonts w:ascii="Century Gothic" w:hAnsi="Century Gothic"/>
          <w:szCs w:val="24"/>
          <w:lang w:val="fr-FR"/>
        </w:rPr>
        <w:t xml:space="preserve"> </w:t>
      </w:r>
      <w:proofErr w:type="spellStart"/>
      <w:r w:rsidRPr="00060CBF">
        <w:rPr>
          <w:rFonts w:ascii="Century Gothic" w:hAnsi="Century Gothic"/>
          <w:szCs w:val="24"/>
          <w:lang w:val="fr-FR"/>
        </w:rPr>
        <w:t>sèvis</w:t>
      </w:r>
      <w:proofErr w:type="spellEnd"/>
      <w:r w:rsidRPr="00060CBF">
        <w:rPr>
          <w:rFonts w:ascii="Century Gothic" w:hAnsi="Century Gothic"/>
          <w:szCs w:val="24"/>
          <w:lang w:val="fr-FR"/>
        </w:rPr>
        <w:t xml:space="preserve"> </w:t>
      </w:r>
      <w:proofErr w:type="spellStart"/>
      <w:r w:rsidRPr="00060CBF">
        <w:rPr>
          <w:rFonts w:ascii="Century Gothic" w:hAnsi="Century Gothic"/>
          <w:szCs w:val="24"/>
          <w:lang w:val="fr-FR"/>
        </w:rPr>
        <w:t>èd</w:t>
      </w:r>
      <w:proofErr w:type="spellEnd"/>
      <w:r w:rsidRPr="00060CBF">
        <w:rPr>
          <w:rFonts w:ascii="Century Gothic" w:hAnsi="Century Gothic"/>
          <w:szCs w:val="24"/>
          <w:lang w:val="fr-FR"/>
        </w:rPr>
        <w:t xml:space="preserve"> pou </w:t>
      </w:r>
      <w:proofErr w:type="spellStart"/>
      <w:r w:rsidRPr="00060CBF">
        <w:rPr>
          <w:rFonts w:ascii="Century Gothic" w:hAnsi="Century Gothic"/>
          <w:szCs w:val="24"/>
          <w:lang w:val="fr-FR"/>
        </w:rPr>
        <w:t>lang</w:t>
      </w:r>
      <w:proofErr w:type="spellEnd"/>
      <w:r w:rsidRPr="00060CBF">
        <w:rPr>
          <w:rFonts w:ascii="Century Gothic" w:hAnsi="Century Gothic"/>
          <w:szCs w:val="24"/>
          <w:lang w:val="fr-FR"/>
        </w:rPr>
        <w:t xml:space="preserve"> </w:t>
      </w:r>
      <w:proofErr w:type="spellStart"/>
      <w:r w:rsidRPr="00060CBF">
        <w:rPr>
          <w:rFonts w:ascii="Century Gothic" w:hAnsi="Century Gothic"/>
          <w:szCs w:val="24"/>
          <w:lang w:val="fr-FR"/>
        </w:rPr>
        <w:t>ki</w:t>
      </w:r>
      <w:proofErr w:type="spellEnd"/>
      <w:r w:rsidRPr="00060CBF">
        <w:rPr>
          <w:rFonts w:ascii="Century Gothic" w:hAnsi="Century Gothic"/>
          <w:szCs w:val="24"/>
          <w:lang w:val="fr-FR"/>
        </w:rPr>
        <w:t xml:space="preserve"> </w:t>
      </w:r>
      <w:proofErr w:type="spellStart"/>
      <w:r w:rsidRPr="00060CBF">
        <w:rPr>
          <w:rFonts w:ascii="Century Gothic" w:hAnsi="Century Gothic"/>
          <w:szCs w:val="24"/>
          <w:lang w:val="fr-FR"/>
        </w:rPr>
        <w:t>disponib</w:t>
      </w:r>
      <w:proofErr w:type="spellEnd"/>
      <w:r w:rsidRPr="00060CBF">
        <w:rPr>
          <w:rFonts w:ascii="Century Gothic" w:hAnsi="Century Gothic"/>
          <w:szCs w:val="24"/>
          <w:lang w:val="fr-FR"/>
        </w:rPr>
        <w:t xml:space="preserve"> gratis pou ou. </w:t>
      </w:r>
      <w:proofErr w:type="spellStart"/>
      <w:r w:rsidRPr="00060CBF">
        <w:rPr>
          <w:rFonts w:ascii="Century Gothic" w:hAnsi="Century Gothic"/>
          <w:szCs w:val="24"/>
          <w:lang w:val="fr-FR"/>
        </w:rPr>
        <w:t>Rele</w:t>
      </w:r>
      <w:proofErr w:type="spellEnd"/>
      <w:r w:rsidRPr="00060CBF">
        <w:rPr>
          <w:rFonts w:ascii="Century Gothic" w:hAnsi="Century Gothic"/>
          <w:szCs w:val="24"/>
          <w:lang w:val="fr-FR"/>
        </w:rPr>
        <w:t xml:space="preserve"> 1-855-216-3144 (</w:t>
      </w:r>
      <w:proofErr w:type="gramStart"/>
      <w:r w:rsidRPr="00060CBF">
        <w:rPr>
          <w:rFonts w:ascii="Century Gothic" w:hAnsi="Century Gothic"/>
          <w:szCs w:val="24"/>
          <w:lang w:val="fr-FR"/>
        </w:rPr>
        <w:t>TTY:</w:t>
      </w:r>
      <w:proofErr w:type="gramEnd"/>
      <w:r w:rsidRPr="00060CBF">
        <w:rPr>
          <w:rFonts w:ascii="Century Gothic" w:hAnsi="Century Gothic"/>
          <w:szCs w:val="24"/>
          <w:lang w:val="fr-FR"/>
        </w:rPr>
        <w:t xml:space="preserve"> 711).</w:t>
      </w:r>
    </w:p>
    <w:p w14:paraId="0B552033" w14:textId="77777777" w:rsidR="005B0530" w:rsidRPr="00060CBF" w:rsidRDefault="005B0530" w:rsidP="00D60DDB">
      <w:pPr>
        <w:spacing w:after="120"/>
        <w:rPr>
          <w:rFonts w:ascii="Century Gothic" w:hAnsi="Century Gothic" w:cs="Shruti"/>
          <w:bCs/>
          <w:color w:val="000000"/>
          <w:szCs w:val="24"/>
          <w:lang w:val="fr-FR"/>
        </w:rPr>
      </w:pPr>
      <w:proofErr w:type="gramStart"/>
      <w:r w:rsidRPr="00060CBF">
        <w:rPr>
          <w:rFonts w:ascii="Century Gothic" w:hAnsi="Century Gothic"/>
          <w:b/>
          <w:szCs w:val="24"/>
          <w:lang w:val="fr-FR"/>
        </w:rPr>
        <w:t>Gujarati:</w:t>
      </w:r>
      <w:proofErr w:type="gramEnd"/>
      <w:r w:rsidRPr="00060CBF">
        <w:rPr>
          <w:rFonts w:ascii="Century Gothic" w:hAnsi="Century Gothic"/>
          <w:b/>
          <w:szCs w:val="24"/>
          <w:lang w:val="fr-FR"/>
        </w:rPr>
        <w:t xml:space="preserve">  </w:t>
      </w:r>
      <w:r w:rsidRPr="005B0530">
        <w:rPr>
          <w:rFonts w:ascii="Century Gothic" w:hAnsi="Century Gothic" w:cs="Shruti"/>
          <w:szCs w:val="24"/>
          <w:cs/>
          <w:lang w:bidi="gu-IN"/>
        </w:rPr>
        <w:t>ધ્યાન આપો</w:t>
      </w:r>
      <w:r w:rsidRPr="00060CBF">
        <w:rPr>
          <w:rFonts w:ascii="Century Gothic" w:hAnsi="Century Gothic"/>
          <w:szCs w:val="24"/>
          <w:lang w:val="fr-FR"/>
        </w:rPr>
        <w:t xml:space="preserve">: </w:t>
      </w:r>
      <w:r w:rsidRPr="005B0530">
        <w:rPr>
          <w:rFonts w:ascii="Century Gothic" w:hAnsi="Century Gothic" w:cs="Shruti"/>
          <w:szCs w:val="24"/>
          <w:cs/>
          <w:lang w:bidi="gu-IN"/>
        </w:rPr>
        <w:t xml:space="preserve">જો તમે </w:t>
      </w:r>
      <w:proofErr w:type="spellStart"/>
      <w:r w:rsidRPr="005B0530">
        <w:rPr>
          <w:rFonts w:ascii="Shruti" w:hAnsi="Shruti" w:cs="Shruti"/>
          <w:szCs w:val="24"/>
        </w:rPr>
        <w:t>ગુજરાતી</w:t>
      </w:r>
      <w:proofErr w:type="spellEnd"/>
      <w:r w:rsidRPr="005B0530">
        <w:rPr>
          <w:rFonts w:ascii="Century Gothic" w:hAnsi="Century Gothic" w:cs="Shruti"/>
          <w:szCs w:val="24"/>
          <w:cs/>
          <w:lang w:bidi="gu-IN"/>
        </w:rPr>
        <w:t xml:space="preserve"> બોલતા હોય</w:t>
      </w:r>
      <w:r w:rsidRPr="00060CBF">
        <w:rPr>
          <w:rFonts w:ascii="Century Gothic" w:hAnsi="Century Gothic" w:cs="Shruti"/>
          <w:szCs w:val="24"/>
          <w:lang w:val="fr-FR" w:bidi="gu-IN"/>
        </w:rPr>
        <w:t xml:space="preserve">, </w:t>
      </w:r>
      <w:r w:rsidRPr="005B0530">
        <w:rPr>
          <w:rFonts w:ascii="Century Gothic" w:hAnsi="Century Gothic" w:cs="Shruti"/>
          <w:szCs w:val="24"/>
          <w:cs/>
          <w:lang w:bidi="gu-IN"/>
        </w:rPr>
        <w:t>તો ભાષા સહાયતા સેવા</w:t>
      </w:r>
      <w:r w:rsidRPr="00060CBF">
        <w:rPr>
          <w:rFonts w:ascii="Century Gothic" w:hAnsi="Century Gothic" w:cs="Shruti"/>
          <w:szCs w:val="24"/>
          <w:lang w:val="fr-FR" w:bidi="gu-IN"/>
        </w:rPr>
        <w:t xml:space="preserve">, </w:t>
      </w:r>
      <w:r w:rsidRPr="005B0530">
        <w:rPr>
          <w:rFonts w:ascii="Century Gothic" w:hAnsi="Century Gothic" w:cs="Shruti"/>
          <w:szCs w:val="24"/>
          <w:cs/>
          <w:lang w:bidi="gu-IN"/>
        </w:rPr>
        <w:t>તમારા માટે નિઃશુલ્ક ઉપલબ્ધ છે</w:t>
      </w:r>
      <w:r w:rsidRPr="00060CBF">
        <w:rPr>
          <w:rFonts w:ascii="Century Gothic" w:hAnsi="Century Gothic"/>
          <w:szCs w:val="24"/>
          <w:lang w:val="fr-FR"/>
        </w:rPr>
        <w:t>. 1-855-216-3144</w:t>
      </w:r>
      <w:r w:rsidRPr="005B0530">
        <w:rPr>
          <w:rFonts w:ascii="Century Gothic" w:hAnsi="Century Gothic" w:cs="Shruti"/>
          <w:szCs w:val="24"/>
          <w:cs/>
          <w:lang w:bidi="gu-IN"/>
        </w:rPr>
        <w:t xml:space="preserve"> પર કૉલ કરો</w:t>
      </w:r>
      <w:r w:rsidRPr="00060CBF">
        <w:rPr>
          <w:rFonts w:ascii="Century Gothic" w:hAnsi="Century Gothic"/>
          <w:szCs w:val="24"/>
          <w:lang w:val="fr-FR"/>
        </w:rPr>
        <w:t xml:space="preserve"> (</w:t>
      </w:r>
      <w:proofErr w:type="gramStart"/>
      <w:r w:rsidRPr="00060CBF">
        <w:rPr>
          <w:rFonts w:ascii="Century Gothic" w:hAnsi="Century Gothic"/>
          <w:szCs w:val="24"/>
          <w:lang w:val="fr-FR"/>
        </w:rPr>
        <w:t>TTY:</w:t>
      </w:r>
      <w:proofErr w:type="gramEnd"/>
      <w:r w:rsidRPr="00060CBF">
        <w:rPr>
          <w:rFonts w:ascii="Century Gothic" w:hAnsi="Century Gothic"/>
          <w:szCs w:val="24"/>
          <w:lang w:val="fr-FR"/>
        </w:rPr>
        <w:t xml:space="preserve"> 711).</w:t>
      </w:r>
    </w:p>
    <w:p w14:paraId="5BC0F262" w14:textId="77777777" w:rsidR="005B0530" w:rsidRPr="00060CBF" w:rsidRDefault="005B0530" w:rsidP="00D60DDB">
      <w:pPr>
        <w:spacing w:after="120"/>
        <w:rPr>
          <w:rFonts w:ascii="Century Gothic" w:hAnsi="Century Gothic"/>
          <w:szCs w:val="24"/>
          <w:lang w:val="fr-FR"/>
        </w:rPr>
      </w:pPr>
      <w:proofErr w:type="gramStart"/>
      <w:r w:rsidRPr="00060CBF">
        <w:rPr>
          <w:rFonts w:ascii="Century Gothic" w:hAnsi="Century Gothic"/>
          <w:b/>
          <w:szCs w:val="24"/>
          <w:lang w:val="fr-FR"/>
        </w:rPr>
        <w:t>Tagalog:</w:t>
      </w:r>
      <w:proofErr w:type="gramEnd"/>
      <w:r w:rsidRPr="00060CBF">
        <w:rPr>
          <w:rFonts w:ascii="Century Gothic" w:hAnsi="Century Gothic"/>
          <w:szCs w:val="24"/>
          <w:lang w:val="fr-FR"/>
        </w:rPr>
        <w:t xml:space="preserve">   PAUNAWA: Kung </w:t>
      </w:r>
      <w:proofErr w:type="spellStart"/>
      <w:r w:rsidRPr="00060CBF">
        <w:rPr>
          <w:rFonts w:ascii="Century Gothic" w:hAnsi="Century Gothic"/>
          <w:szCs w:val="24"/>
          <w:lang w:val="fr-FR"/>
        </w:rPr>
        <w:t>nagsasalita</w:t>
      </w:r>
      <w:proofErr w:type="spellEnd"/>
      <w:r w:rsidRPr="00060CBF">
        <w:rPr>
          <w:rFonts w:ascii="Century Gothic" w:hAnsi="Century Gothic"/>
          <w:szCs w:val="24"/>
          <w:lang w:val="fr-FR"/>
        </w:rPr>
        <w:t xml:space="preserve"> ka </w:t>
      </w:r>
      <w:proofErr w:type="spellStart"/>
      <w:r w:rsidRPr="00060CBF">
        <w:rPr>
          <w:rFonts w:ascii="Century Gothic" w:hAnsi="Century Gothic"/>
          <w:szCs w:val="24"/>
          <w:lang w:val="fr-FR"/>
        </w:rPr>
        <w:t>ng</w:t>
      </w:r>
      <w:proofErr w:type="spellEnd"/>
      <w:r w:rsidRPr="00060CBF">
        <w:rPr>
          <w:rFonts w:ascii="Century Gothic" w:hAnsi="Century Gothic"/>
          <w:szCs w:val="24"/>
          <w:lang w:val="fr-FR"/>
        </w:rPr>
        <w:t xml:space="preserve"> Tagalog, </w:t>
      </w:r>
      <w:proofErr w:type="spellStart"/>
      <w:r w:rsidRPr="00060CBF">
        <w:rPr>
          <w:rFonts w:ascii="Century Gothic" w:hAnsi="Century Gothic"/>
          <w:szCs w:val="24"/>
          <w:lang w:val="fr-FR"/>
        </w:rPr>
        <w:t>maaari</w:t>
      </w:r>
      <w:proofErr w:type="spellEnd"/>
      <w:r w:rsidRPr="00060CBF">
        <w:rPr>
          <w:rFonts w:ascii="Century Gothic" w:hAnsi="Century Gothic"/>
          <w:szCs w:val="24"/>
          <w:lang w:val="fr-FR"/>
        </w:rPr>
        <w:t xml:space="preserve"> </w:t>
      </w:r>
      <w:proofErr w:type="spellStart"/>
      <w:r w:rsidRPr="00060CBF">
        <w:rPr>
          <w:rFonts w:ascii="Century Gothic" w:hAnsi="Century Gothic"/>
          <w:szCs w:val="24"/>
          <w:lang w:val="fr-FR"/>
        </w:rPr>
        <w:t>kang</w:t>
      </w:r>
      <w:proofErr w:type="spellEnd"/>
      <w:r w:rsidRPr="00060CBF">
        <w:rPr>
          <w:rFonts w:ascii="Century Gothic" w:hAnsi="Century Gothic"/>
          <w:szCs w:val="24"/>
          <w:lang w:val="fr-FR"/>
        </w:rPr>
        <w:t xml:space="preserve"> </w:t>
      </w:r>
      <w:proofErr w:type="spellStart"/>
      <w:r w:rsidRPr="00060CBF">
        <w:rPr>
          <w:rFonts w:ascii="Century Gothic" w:hAnsi="Century Gothic"/>
          <w:szCs w:val="24"/>
          <w:lang w:val="fr-FR"/>
        </w:rPr>
        <w:t>gumamit</w:t>
      </w:r>
      <w:proofErr w:type="spellEnd"/>
      <w:r w:rsidRPr="00060CBF">
        <w:rPr>
          <w:rFonts w:ascii="Century Gothic" w:hAnsi="Century Gothic"/>
          <w:szCs w:val="24"/>
          <w:lang w:val="fr-FR"/>
        </w:rPr>
        <w:t xml:space="preserve"> </w:t>
      </w:r>
      <w:proofErr w:type="spellStart"/>
      <w:r w:rsidRPr="00060CBF">
        <w:rPr>
          <w:rFonts w:ascii="Century Gothic" w:hAnsi="Century Gothic"/>
          <w:szCs w:val="24"/>
          <w:lang w:val="fr-FR"/>
        </w:rPr>
        <w:t>ng</w:t>
      </w:r>
      <w:proofErr w:type="spellEnd"/>
      <w:r w:rsidRPr="00060CBF">
        <w:rPr>
          <w:rFonts w:ascii="Century Gothic" w:hAnsi="Century Gothic"/>
          <w:szCs w:val="24"/>
          <w:lang w:val="fr-FR"/>
        </w:rPr>
        <w:t xml:space="preserve"> </w:t>
      </w:r>
      <w:proofErr w:type="spellStart"/>
      <w:r w:rsidRPr="00060CBF">
        <w:rPr>
          <w:rFonts w:ascii="Century Gothic" w:hAnsi="Century Gothic"/>
          <w:szCs w:val="24"/>
          <w:lang w:val="fr-FR"/>
        </w:rPr>
        <w:t>mga</w:t>
      </w:r>
      <w:proofErr w:type="spellEnd"/>
      <w:r w:rsidRPr="00060CBF">
        <w:rPr>
          <w:rFonts w:ascii="Century Gothic" w:hAnsi="Century Gothic"/>
          <w:szCs w:val="24"/>
          <w:lang w:val="fr-FR"/>
        </w:rPr>
        <w:t xml:space="preserve"> </w:t>
      </w:r>
      <w:proofErr w:type="spellStart"/>
      <w:r w:rsidRPr="00060CBF">
        <w:rPr>
          <w:rFonts w:ascii="Century Gothic" w:hAnsi="Century Gothic"/>
          <w:szCs w:val="24"/>
          <w:lang w:val="fr-FR"/>
        </w:rPr>
        <w:t>serbisyo</w:t>
      </w:r>
      <w:proofErr w:type="spellEnd"/>
      <w:r w:rsidRPr="00060CBF">
        <w:rPr>
          <w:rFonts w:ascii="Century Gothic" w:hAnsi="Century Gothic"/>
          <w:szCs w:val="24"/>
          <w:lang w:val="fr-FR"/>
        </w:rPr>
        <w:t xml:space="preserve"> </w:t>
      </w:r>
      <w:proofErr w:type="spellStart"/>
      <w:r w:rsidRPr="00060CBF">
        <w:rPr>
          <w:rFonts w:ascii="Century Gothic" w:hAnsi="Century Gothic"/>
          <w:szCs w:val="24"/>
          <w:lang w:val="fr-FR"/>
        </w:rPr>
        <w:t>ng</w:t>
      </w:r>
      <w:proofErr w:type="spellEnd"/>
      <w:r w:rsidRPr="00060CBF">
        <w:rPr>
          <w:rFonts w:ascii="Century Gothic" w:hAnsi="Century Gothic"/>
          <w:szCs w:val="24"/>
          <w:lang w:val="fr-FR"/>
        </w:rPr>
        <w:t xml:space="preserve"> </w:t>
      </w:r>
      <w:proofErr w:type="spellStart"/>
      <w:r w:rsidRPr="00060CBF">
        <w:rPr>
          <w:rFonts w:ascii="Century Gothic" w:hAnsi="Century Gothic"/>
          <w:szCs w:val="24"/>
          <w:lang w:val="fr-FR"/>
        </w:rPr>
        <w:t>tulong</w:t>
      </w:r>
      <w:proofErr w:type="spellEnd"/>
      <w:r w:rsidRPr="00060CBF">
        <w:rPr>
          <w:rFonts w:ascii="Century Gothic" w:hAnsi="Century Gothic"/>
          <w:szCs w:val="24"/>
          <w:lang w:val="fr-FR"/>
        </w:rPr>
        <w:t xml:space="preserve"> sa </w:t>
      </w:r>
      <w:proofErr w:type="spellStart"/>
      <w:r w:rsidRPr="00060CBF">
        <w:rPr>
          <w:rFonts w:ascii="Century Gothic" w:hAnsi="Century Gothic"/>
          <w:szCs w:val="24"/>
          <w:lang w:val="fr-FR"/>
        </w:rPr>
        <w:t>wika</w:t>
      </w:r>
      <w:proofErr w:type="spellEnd"/>
      <w:r w:rsidRPr="00060CBF">
        <w:rPr>
          <w:rFonts w:ascii="Century Gothic" w:hAnsi="Century Gothic"/>
          <w:szCs w:val="24"/>
          <w:lang w:val="fr-FR"/>
        </w:rPr>
        <w:t xml:space="preserve"> </w:t>
      </w:r>
      <w:proofErr w:type="spellStart"/>
      <w:r w:rsidRPr="00060CBF">
        <w:rPr>
          <w:rFonts w:ascii="Century Gothic" w:hAnsi="Century Gothic"/>
          <w:szCs w:val="24"/>
          <w:lang w:val="fr-FR"/>
        </w:rPr>
        <w:t>nang</w:t>
      </w:r>
      <w:proofErr w:type="spellEnd"/>
      <w:r w:rsidRPr="00060CBF">
        <w:rPr>
          <w:rFonts w:ascii="Century Gothic" w:hAnsi="Century Gothic"/>
          <w:szCs w:val="24"/>
          <w:lang w:val="fr-FR"/>
        </w:rPr>
        <w:t xml:space="preserve"> </w:t>
      </w:r>
      <w:proofErr w:type="spellStart"/>
      <w:r w:rsidRPr="00060CBF">
        <w:rPr>
          <w:rFonts w:ascii="Century Gothic" w:hAnsi="Century Gothic"/>
          <w:szCs w:val="24"/>
          <w:lang w:val="fr-FR"/>
        </w:rPr>
        <w:t>walang</w:t>
      </w:r>
      <w:proofErr w:type="spellEnd"/>
      <w:r w:rsidRPr="00060CBF">
        <w:rPr>
          <w:rFonts w:ascii="Century Gothic" w:hAnsi="Century Gothic"/>
          <w:szCs w:val="24"/>
          <w:lang w:val="fr-FR"/>
        </w:rPr>
        <w:t xml:space="preserve"> bayad. </w:t>
      </w:r>
      <w:proofErr w:type="spellStart"/>
      <w:r w:rsidRPr="00060CBF">
        <w:rPr>
          <w:rFonts w:ascii="Century Gothic" w:hAnsi="Century Gothic"/>
          <w:szCs w:val="24"/>
          <w:lang w:val="fr-FR"/>
        </w:rPr>
        <w:t>Tumawag</w:t>
      </w:r>
      <w:proofErr w:type="spellEnd"/>
      <w:r w:rsidRPr="00060CBF">
        <w:rPr>
          <w:rFonts w:ascii="Century Gothic" w:hAnsi="Century Gothic"/>
          <w:szCs w:val="24"/>
          <w:lang w:val="fr-FR"/>
        </w:rPr>
        <w:t xml:space="preserve"> sa 1-855-216-3144 (</w:t>
      </w:r>
      <w:proofErr w:type="gramStart"/>
      <w:r w:rsidRPr="00060CBF">
        <w:rPr>
          <w:rFonts w:ascii="Century Gothic" w:hAnsi="Century Gothic"/>
          <w:szCs w:val="24"/>
          <w:lang w:val="fr-FR"/>
        </w:rPr>
        <w:t>TTY:</w:t>
      </w:r>
      <w:proofErr w:type="gramEnd"/>
      <w:r w:rsidRPr="00060CBF">
        <w:rPr>
          <w:rFonts w:ascii="Century Gothic" w:hAnsi="Century Gothic"/>
          <w:szCs w:val="24"/>
          <w:lang w:val="fr-FR"/>
        </w:rPr>
        <w:t xml:space="preserve"> 711).</w:t>
      </w:r>
    </w:p>
    <w:p w14:paraId="141F79BD" w14:textId="77777777" w:rsidR="005B0530" w:rsidRPr="00060CBF" w:rsidRDefault="005B0530" w:rsidP="00CD0666">
      <w:pPr>
        <w:spacing w:after="120"/>
        <w:rPr>
          <w:rFonts w:ascii="Century Gothic" w:hAnsi="Century Gothic" w:cs="Mangal"/>
          <w:szCs w:val="24"/>
          <w:lang w:val="fr-FR" w:bidi="hi-IN"/>
        </w:rPr>
      </w:pPr>
      <w:proofErr w:type="gramStart"/>
      <w:r w:rsidRPr="00060CBF">
        <w:rPr>
          <w:rFonts w:ascii="Century Gothic" w:hAnsi="Century Gothic"/>
          <w:b/>
          <w:szCs w:val="24"/>
          <w:lang w:val="fr-FR"/>
        </w:rPr>
        <w:t>Hindi:</w:t>
      </w:r>
      <w:proofErr w:type="gramEnd"/>
      <w:r w:rsidRPr="00060CBF">
        <w:rPr>
          <w:rFonts w:ascii="Century Gothic" w:hAnsi="Century Gothic"/>
          <w:b/>
          <w:szCs w:val="24"/>
          <w:lang w:val="fr-FR"/>
        </w:rPr>
        <w:t xml:space="preserve">   </w:t>
      </w:r>
      <w:r w:rsidRPr="005B0530">
        <w:rPr>
          <w:rFonts w:ascii="Century Gothic" w:hAnsi="Century Gothic" w:cs="Mangal"/>
          <w:szCs w:val="24"/>
          <w:cs/>
          <w:lang w:bidi="hi-IN"/>
        </w:rPr>
        <w:t>ध्यान दें</w:t>
      </w:r>
      <w:r w:rsidRPr="00060CBF">
        <w:rPr>
          <w:rFonts w:ascii="Century Gothic" w:hAnsi="Century Gothic"/>
          <w:szCs w:val="24"/>
          <w:lang w:val="fr-FR"/>
        </w:rPr>
        <w:t xml:space="preserve">: </w:t>
      </w:r>
      <w:r w:rsidRPr="005B0530">
        <w:rPr>
          <w:rFonts w:ascii="Century Gothic" w:hAnsi="Century Gothic" w:cs="Mangal"/>
          <w:szCs w:val="24"/>
          <w:cs/>
          <w:lang w:bidi="hi-IN"/>
        </w:rPr>
        <w:t xml:space="preserve">अगर आपकी भाषा </w:t>
      </w:r>
      <w:proofErr w:type="spellStart"/>
      <w:r w:rsidRPr="005B0530">
        <w:rPr>
          <w:rFonts w:ascii="Mangal" w:hAnsi="Mangal" w:cs="Mangal"/>
          <w:szCs w:val="24"/>
        </w:rPr>
        <w:t>हिंदी</w:t>
      </w:r>
      <w:proofErr w:type="spellEnd"/>
      <w:r w:rsidRPr="005B0530">
        <w:rPr>
          <w:rFonts w:ascii="Century Gothic" w:hAnsi="Century Gothic" w:cs="Mangal"/>
          <w:szCs w:val="24"/>
          <w:cs/>
          <w:lang w:bidi="hi-IN"/>
        </w:rPr>
        <w:t xml:space="preserve"> है</w:t>
      </w:r>
      <w:r w:rsidRPr="00060CBF">
        <w:rPr>
          <w:rFonts w:ascii="Century Gothic" w:hAnsi="Century Gothic"/>
          <w:szCs w:val="24"/>
          <w:lang w:val="fr-FR"/>
        </w:rPr>
        <w:t xml:space="preserve">, </w:t>
      </w:r>
      <w:r w:rsidRPr="005B0530">
        <w:rPr>
          <w:rFonts w:ascii="Century Gothic" w:hAnsi="Century Gothic" w:cs="Mangal"/>
          <w:szCs w:val="24"/>
          <w:cs/>
          <w:lang w:bidi="hi-IN"/>
        </w:rPr>
        <w:t>तो आपके लिए भाषा सहायता सेवाएँ निःशुल्क उपलब्ध हैं।</w:t>
      </w:r>
      <w:r w:rsidRPr="00060CBF">
        <w:rPr>
          <w:rFonts w:ascii="Century Gothic" w:hAnsi="Century Gothic"/>
          <w:szCs w:val="24"/>
          <w:lang w:val="fr-FR"/>
        </w:rPr>
        <w:t xml:space="preserve"> 1-855-216-3144 (TTY: 711)</w:t>
      </w:r>
      <w:r w:rsidRPr="005B0530">
        <w:rPr>
          <w:rFonts w:ascii="Century Gothic" w:hAnsi="Century Gothic" w:cs="Mangal"/>
          <w:szCs w:val="24"/>
          <w:cs/>
          <w:lang w:bidi="hi-IN"/>
        </w:rPr>
        <w:t xml:space="preserve"> पर कॉल करें।</w:t>
      </w:r>
    </w:p>
    <w:p w14:paraId="168DFCDD" w14:textId="77777777" w:rsidR="005B0530" w:rsidRPr="00060CBF" w:rsidRDefault="005B0530" w:rsidP="00D60DDB">
      <w:pPr>
        <w:spacing w:after="120"/>
        <w:rPr>
          <w:rFonts w:ascii="Century Gothic" w:hAnsi="Century Gothic"/>
          <w:szCs w:val="24"/>
          <w:lang w:val="fr-FR"/>
        </w:rPr>
      </w:pPr>
      <w:proofErr w:type="spellStart"/>
      <w:proofErr w:type="gramStart"/>
      <w:r w:rsidRPr="00060CBF">
        <w:rPr>
          <w:rFonts w:ascii="Century Gothic" w:hAnsi="Century Gothic"/>
          <w:b/>
          <w:szCs w:val="24"/>
          <w:lang w:val="fr-FR"/>
        </w:rPr>
        <w:t>Laotian</w:t>
      </w:r>
      <w:proofErr w:type="spellEnd"/>
      <w:r w:rsidRPr="00060CBF">
        <w:rPr>
          <w:rFonts w:ascii="Century Gothic" w:hAnsi="Century Gothic"/>
          <w:b/>
          <w:szCs w:val="24"/>
          <w:lang w:val="fr-FR"/>
        </w:rPr>
        <w:t>:</w:t>
      </w:r>
      <w:proofErr w:type="gramEnd"/>
      <w:r w:rsidRPr="00060CBF">
        <w:rPr>
          <w:rFonts w:ascii="Century Gothic" w:hAnsi="Century Gothic"/>
          <w:b/>
          <w:szCs w:val="24"/>
          <w:lang w:val="fr-FR"/>
        </w:rPr>
        <w:t xml:space="preserve">   </w:t>
      </w:r>
      <w:proofErr w:type="spellStart"/>
      <w:r w:rsidRPr="005B0530">
        <w:rPr>
          <w:rFonts w:ascii="DokChampa" w:hAnsi="DokChampa" w:cs="DokChampa"/>
          <w:szCs w:val="24"/>
        </w:rPr>
        <w:t>ໂປດຊາບ</w:t>
      </w:r>
      <w:proofErr w:type="spellEnd"/>
      <w:r w:rsidRPr="00060CBF">
        <w:rPr>
          <w:rFonts w:ascii="Century Gothic" w:hAnsi="Century Gothic"/>
          <w:szCs w:val="24"/>
          <w:lang w:val="fr-FR"/>
        </w:rPr>
        <w:t xml:space="preserve">: </w:t>
      </w:r>
      <w:proofErr w:type="spellStart"/>
      <w:r w:rsidRPr="005B0530">
        <w:rPr>
          <w:rFonts w:ascii="DokChampa" w:hAnsi="DokChampa" w:cs="DokChampa"/>
          <w:szCs w:val="24"/>
        </w:rPr>
        <w:t>ຖ້າວ່າ</w:t>
      </w:r>
      <w:proofErr w:type="spellEnd"/>
      <w:r w:rsidRPr="00060CBF">
        <w:rPr>
          <w:rFonts w:ascii="Century Gothic" w:hAnsi="Century Gothic"/>
          <w:szCs w:val="24"/>
          <w:lang w:val="fr-FR"/>
        </w:rPr>
        <w:t xml:space="preserve"> </w:t>
      </w:r>
      <w:proofErr w:type="spellStart"/>
      <w:r w:rsidRPr="005B0530">
        <w:rPr>
          <w:rFonts w:ascii="DokChampa" w:hAnsi="DokChampa" w:cs="DokChampa"/>
          <w:szCs w:val="24"/>
        </w:rPr>
        <w:t>ທ່ານເວົ້າພາສາ</w:t>
      </w:r>
      <w:proofErr w:type="spellEnd"/>
      <w:r w:rsidRPr="00060CBF">
        <w:rPr>
          <w:rFonts w:ascii="Century Gothic" w:hAnsi="Century Gothic"/>
          <w:szCs w:val="24"/>
          <w:lang w:val="fr-FR"/>
        </w:rPr>
        <w:t xml:space="preserve"> </w:t>
      </w:r>
      <w:proofErr w:type="spellStart"/>
      <w:r w:rsidRPr="005B0530">
        <w:rPr>
          <w:rFonts w:ascii="DokChampa" w:hAnsi="DokChampa" w:cs="DokChampa"/>
          <w:szCs w:val="24"/>
        </w:rPr>
        <w:t>ລາວ</w:t>
      </w:r>
      <w:proofErr w:type="spellEnd"/>
      <w:r w:rsidRPr="00060CBF">
        <w:rPr>
          <w:rFonts w:ascii="Century Gothic" w:hAnsi="Century Gothic"/>
          <w:szCs w:val="24"/>
          <w:lang w:val="fr-FR"/>
        </w:rPr>
        <w:t xml:space="preserve">, </w:t>
      </w:r>
      <w:proofErr w:type="spellStart"/>
      <w:r w:rsidRPr="005B0530">
        <w:rPr>
          <w:rFonts w:ascii="DokChampa" w:hAnsi="DokChampa" w:cs="DokChampa"/>
          <w:szCs w:val="24"/>
        </w:rPr>
        <w:t>ການບໍລິການຊ່ວຍເຫຼືອດ້ານພາສາ</w:t>
      </w:r>
      <w:proofErr w:type="spellEnd"/>
      <w:r w:rsidRPr="00060CBF">
        <w:rPr>
          <w:rFonts w:ascii="Century Gothic" w:hAnsi="Century Gothic"/>
          <w:szCs w:val="24"/>
          <w:lang w:val="fr-FR"/>
        </w:rPr>
        <w:t xml:space="preserve">, </w:t>
      </w:r>
      <w:proofErr w:type="spellStart"/>
      <w:r w:rsidRPr="005B0530">
        <w:rPr>
          <w:rFonts w:ascii="DokChampa" w:hAnsi="DokChampa" w:cs="DokChampa"/>
          <w:szCs w:val="24"/>
        </w:rPr>
        <w:t>ໂດຍບໍ່ເສັຽຄ່າ</w:t>
      </w:r>
      <w:proofErr w:type="spellEnd"/>
      <w:r w:rsidRPr="00060CBF">
        <w:rPr>
          <w:rFonts w:ascii="Century Gothic" w:hAnsi="Century Gothic"/>
          <w:szCs w:val="24"/>
          <w:lang w:val="fr-FR"/>
        </w:rPr>
        <w:t xml:space="preserve">, </w:t>
      </w:r>
      <w:proofErr w:type="spellStart"/>
      <w:r w:rsidRPr="005B0530">
        <w:rPr>
          <w:rFonts w:ascii="DokChampa" w:hAnsi="DokChampa" w:cs="DokChampa"/>
          <w:szCs w:val="24"/>
        </w:rPr>
        <w:t>ແມ່ນມີພ້ອມໃຫ້ທ່ານ</w:t>
      </w:r>
      <w:proofErr w:type="spellEnd"/>
      <w:r w:rsidRPr="00060CBF">
        <w:rPr>
          <w:rFonts w:ascii="Century Gothic" w:hAnsi="Century Gothic"/>
          <w:szCs w:val="24"/>
          <w:lang w:val="fr-FR"/>
        </w:rPr>
        <w:t xml:space="preserve">. </w:t>
      </w:r>
      <w:proofErr w:type="spellStart"/>
      <w:r w:rsidRPr="005B0530">
        <w:rPr>
          <w:rFonts w:ascii="DokChampa" w:hAnsi="DokChampa" w:cs="DokChampa"/>
          <w:szCs w:val="24"/>
        </w:rPr>
        <w:t>ໂທຣ</w:t>
      </w:r>
      <w:proofErr w:type="spellEnd"/>
      <w:r w:rsidRPr="00060CBF">
        <w:rPr>
          <w:rFonts w:ascii="Century Gothic" w:hAnsi="Century Gothic"/>
          <w:szCs w:val="24"/>
          <w:lang w:val="fr-FR"/>
        </w:rPr>
        <w:t xml:space="preserve"> 1-855-216-3144 (TTY: 711).</w:t>
      </w:r>
    </w:p>
    <w:p w14:paraId="602A5C69" w14:textId="77777777" w:rsidR="005B0530" w:rsidRPr="00060CBF" w:rsidRDefault="005B0530" w:rsidP="00D60DDB">
      <w:pPr>
        <w:spacing w:after="120"/>
        <w:rPr>
          <w:rFonts w:ascii="Century Gothic" w:hAnsi="Century Gothic"/>
          <w:szCs w:val="24"/>
          <w:lang w:val="es-ES"/>
        </w:rPr>
      </w:pPr>
      <w:proofErr w:type="spellStart"/>
      <w:proofErr w:type="gramStart"/>
      <w:r w:rsidRPr="00060CBF">
        <w:rPr>
          <w:rFonts w:ascii="Century Gothic" w:hAnsi="Century Gothic"/>
          <w:b/>
          <w:szCs w:val="24"/>
          <w:lang w:val="fr-FR"/>
        </w:rPr>
        <w:t>Russian</w:t>
      </w:r>
      <w:proofErr w:type="spellEnd"/>
      <w:r w:rsidRPr="00060CBF">
        <w:rPr>
          <w:rFonts w:ascii="Century Gothic" w:hAnsi="Century Gothic"/>
          <w:b/>
          <w:szCs w:val="24"/>
          <w:lang w:val="fr-FR"/>
        </w:rPr>
        <w:t>:</w:t>
      </w:r>
      <w:proofErr w:type="gramEnd"/>
      <w:r w:rsidRPr="00060CBF">
        <w:rPr>
          <w:rFonts w:ascii="Century Gothic" w:hAnsi="Century Gothic"/>
          <w:szCs w:val="24"/>
          <w:lang w:val="fr-FR"/>
        </w:rPr>
        <w:t xml:space="preserve">   </w:t>
      </w:r>
      <w:r w:rsidRPr="005B0530">
        <w:rPr>
          <w:rFonts w:ascii="Century Gothic" w:hAnsi="Century Gothic"/>
          <w:szCs w:val="24"/>
        </w:rPr>
        <w:t>ВНИМАНИЕ</w:t>
      </w:r>
      <w:r w:rsidRPr="00060CBF">
        <w:rPr>
          <w:rFonts w:ascii="Century Gothic" w:hAnsi="Century Gothic"/>
          <w:szCs w:val="24"/>
          <w:lang w:val="fr-FR"/>
        </w:rPr>
        <w:t xml:space="preserve">: </w:t>
      </w:r>
      <w:proofErr w:type="spellStart"/>
      <w:r w:rsidRPr="005B0530">
        <w:rPr>
          <w:rFonts w:ascii="Century Gothic" w:hAnsi="Century Gothic"/>
          <w:szCs w:val="24"/>
        </w:rPr>
        <w:t>Если</w:t>
      </w:r>
      <w:proofErr w:type="spellEnd"/>
      <w:r w:rsidRPr="00060CBF">
        <w:rPr>
          <w:rFonts w:ascii="Century Gothic" w:hAnsi="Century Gothic"/>
          <w:szCs w:val="24"/>
          <w:lang w:val="fr-FR"/>
        </w:rPr>
        <w:t xml:space="preserve"> </w:t>
      </w:r>
      <w:proofErr w:type="spellStart"/>
      <w:r w:rsidRPr="005B0530">
        <w:rPr>
          <w:rFonts w:ascii="Century Gothic" w:hAnsi="Century Gothic"/>
          <w:szCs w:val="24"/>
        </w:rPr>
        <w:t>вы</w:t>
      </w:r>
      <w:proofErr w:type="spellEnd"/>
      <w:r w:rsidRPr="00060CBF">
        <w:rPr>
          <w:rFonts w:ascii="Century Gothic" w:hAnsi="Century Gothic"/>
          <w:szCs w:val="24"/>
          <w:lang w:val="fr-FR"/>
        </w:rPr>
        <w:t xml:space="preserve"> </w:t>
      </w:r>
      <w:proofErr w:type="spellStart"/>
      <w:r w:rsidRPr="005B0530">
        <w:rPr>
          <w:rFonts w:ascii="Century Gothic" w:hAnsi="Century Gothic"/>
          <w:szCs w:val="24"/>
        </w:rPr>
        <w:t>говорите</w:t>
      </w:r>
      <w:proofErr w:type="spellEnd"/>
      <w:r w:rsidRPr="00060CBF">
        <w:rPr>
          <w:rFonts w:ascii="Century Gothic" w:hAnsi="Century Gothic"/>
          <w:szCs w:val="24"/>
          <w:lang w:val="fr-FR"/>
        </w:rPr>
        <w:t xml:space="preserve"> </w:t>
      </w:r>
      <w:proofErr w:type="spellStart"/>
      <w:r w:rsidRPr="005B0530">
        <w:rPr>
          <w:rFonts w:ascii="Century Gothic" w:hAnsi="Century Gothic"/>
          <w:szCs w:val="24"/>
        </w:rPr>
        <w:t>на</w:t>
      </w:r>
      <w:proofErr w:type="spellEnd"/>
      <w:r w:rsidRPr="00060CBF">
        <w:rPr>
          <w:rFonts w:ascii="Century Gothic" w:hAnsi="Century Gothic"/>
          <w:szCs w:val="24"/>
          <w:lang w:val="fr-FR"/>
        </w:rPr>
        <w:t xml:space="preserve"> </w:t>
      </w:r>
      <w:proofErr w:type="spellStart"/>
      <w:r w:rsidRPr="005B0530">
        <w:rPr>
          <w:rFonts w:ascii="Century Gothic" w:hAnsi="Century Gothic"/>
          <w:szCs w:val="24"/>
        </w:rPr>
        <w:t>русском</w:t>
      </w:r>
      <w:proofErr w:type="spellEnd"/>
      <w:r w:rsidRPr="00060CBF">
        <w:rPr>
          <w:rFonts w:ascii="Century Gothic" w:hAnsi="Century Gothic"/>
          <w:szCs w:val="24"/>
          <w:lang w:val="fr-FR"/>
        </w:rPr>
        <w:t xml:space="preserve"> </w:t>
      </w:r>
      <w:proofErr w:type="spellStart"/>
      <w:r w:rsidRPr="005B0530">
        <w:rPr>
          <w:rFonts w:ascii="Century Gothic" w:hAnsi="Century Gothic"/>
          <w:szCs w:val="24"/>
        </w:rPr>
        <w:t>языке</w:t>
      </w:r>
      <w:proofErr w:type="spellEnd"/>
      <w:r w:rsidRPr="00060CBF">
        <w:rPr>
          <w:rFonts w:ascii="Century Gothic" w:hAnsi="Century Gothic"/>
          <w:szCs w:val="24"/>
          <w:lang w:val="fr-FR"/>
        </w:rPr>
        <w:t xml:space="preserve">, </w:t>
      </w:r>
      <w:proofErr w:type="spellStart"/>
      <w:r w:rsidRPr="005B0530">
        <w:rPr>
          <w:rFonts w:ascii="Century Gothic" w:hAnsi="Century Gothic"/>
          <w:szCs w:val="24"/>
        </w:rPr>
        <w:t>то</w:t>
      </w:r>
      <w:proofErr w:type="spellEnd"/>
      <w:r w:rsidRPr="00060CBF">
        <w:rPr>
          <w:rFonts w:ascii="Century Gothic" w:hAnsi="Century Gothic"/>
          <w:szCs w:val="24"/>
          <w:lang w:val="fr-FR"/>
        </w:rPr>
        <w:t xml:space="preserve"> </w:t>
      </w:r>
      <w:proofErr w:type="spellStart"/>
      <w:r w:rsidRPr="005B0530">
        <w:rPr>
          <w:rFonts w:ascii="Century Gothic" w:hAnsi="Century Gothic"/>
          <w:szCs w:val="24"/>
        </w:rPr>
        <w:t>вам</w:t>
      </w:r>
      <w:proofErr w:type="spellEnd"/>
      <w:r w:rsidRPr="00060CBF">
        <w:rPr>
          <w:rFonts w:ascii="Century Gothic" w:hAnsi="Century Gothic"/>
          <w:szCs w:val="24"/>
          <w:lang w:val="fr-FR"/>
        </w:rPr>
        <w:t xml:space="preserve"> </w:t>
      </w:r>
      <w:proofErr w:type="spellStart"/>
      <w:r w:rsidRPr="005B0530">
        <w:rPr>
          <w:rFonts w:ascii="Century Gothic" w:hAnsi="Century Gothic"/>
          <w:szCs w:val="24"/>
        </w:rPr>
        <w:t>доступны</w:t>
      </w:r>
      <w:proofErr w:type="spellEnd"/>
      <w:r w:rsidRPr="00060CBF">
        <w:rPr>
          <w:rFonts w:ascii="Century Gothic" w:hAnsi="Century Gothic"/>
          <w:szCs w:val="24"/>
          <w:lang w:val="fr-FR"/>
        </w:rPr>
        <w:t xml:space="preserve"> </w:t>
      </w:r>
      <w:proofErr w:type="spellStart"/>
      <w:r w:rsidRPr="005B0530">
        <w:rPr>
          <w:rFonts w:ascii="Century Gothic" w:hAnsi="Century Gothic"/>
          <w:szCs w:val="24"/>
        </w:rPr>
        <w:t>бесплатные</w:t>
      </w:r>
      <w:proofErr w:type="spellEnd"/>
      <w:r w:rsidRPr="00060CBF">
        <w:rPr>
          <w:rFonts w:ascii="Century Gothic" w:hAnsi="Century Gothic"/>
          <w:szCs w:val="24"/>
          <w:lang w:val="fr-FR"/>
        </w:rPr>
        <w:t xml:space="preserve"> </w:t>
      </w:r>
      <w:proofErr w:type="spellStart"/>
      <w:r w:rsidRPr="005B0530">
        <w:rPr>
          <w:rFonts w:ascii="Century Gothic" w:hAnsi="Century Gothic"/>
          <w:szCs w:val="24"/>
        </w:rPr>
        <w:t>услуги</w:t>
      </w:r>
      <w:proofErr w:type="spellEnd"/>
      <w:r w:rsidRPr="00060CBF">
        <w:rPr>
          <w:rFonts w:ascii="Century Gothic" w:hAnsi="Century Gothic"/>
          <w:szCs w:val="24"/>
          <w:lang w:val="fr-FR"/>
        </w:rPr>
        <w:t xml:space="preserve"> </w:t>
      </w:r>
      <w:proofErr w:type="spellStart"/>
      <w:r w:rsidRPr="005B0530">
        <w:rPr>
          <w:rFonts w:ascii="Century Gothic" w:hAnsi="Century Gothic"/>
          <w:szCs w:val="24"/>
        </w:rPr>
        <w:t>перевода</w:t>
      </w:r>
      <w:proofErr w:type="spellEnd"/>
      <w:r w:rsidRPr="00060CBF">
        <w:rPr>
          <w:rFonts w:ascii="Century Gothic" w:hAnsi="Century Gothic"/>
          <w:szCs w:val="24"/>
          <w:lang w:val="fr-FR"/>
        </w:rPr>
        <w:t xml:space="preserve">. </w:t>
      </w:r>
      <w:proofErr w:type="spellStart"/>
      <w:r w:rsidRPr="005B0530">
        <w:rPr>
          <w:rFonts w:ascii="Century Gothic" w:hAnsi="Century Gothic"/>
          <w:szCs w:val="24"/>
        </w:rPr>
        <w:t>Звоните</w:t>
      </w:r>
      <w:proofErr w:type="spellEnd"/>
      <w:r w:rsidRPr="00060CBF">
        <w:rPr>
          <w:rFonts w:ascii="Century Gothic" w:hAnsi="Century Gothic"/>
          <w:szCs w:val="24"/>
          <w:lang w:val="es-ES"/>
        </w:rPr>
        <w:t xml:space="preserve"> 1-855-216-3144 (</w:t>
      </w:r>
      <w:proofErr w:type="spellStart"/>
      <w:r w:rsidRPr="005B0530">
        <w:rPr>
          <w:rFonts w:ascii="Century Gothic" w:hAnsi="Century Gothic"/>
          <w:szCs w:val="24"/>
        </w:rPr>
        <w:t>телетайп</w:t>
      </w:r>
      <w:proofErr w:type="spellEnd"/>
      <w:r w:rsidRPr="00060CBF">
        <w:rPr>
          <w:rFonts w:ascii="Century Gothic" w:hAnsi="Century Gothic"/>
          <w:szCs w:val="24"/>
          <w:lang w:val="es-ES"/>
        </w:rPr>
        <w:t>: 711).</w:t>
      </w:r>
    </w:p>
    <w:p w14:paraId="542815D7" w14:textId="77777777" w:rsidR="005B0530" w:rsidRPr="00060CBF" w:rsidRDefault="005B0530" w:rsidP="00D60DDB">
      <w:pPr>
        <w:spacing w:after="120"/>
        <w:rPr>
          <w:rFonts w:ascii="Century Gothic" w:hAnsi="Century Gothic"/>
          <w:szCs w:val="24"/>
          <w:lang w:val="es-ES"/>
        </w:rPr>
      </w:pPr>
      <w:r w:rsidRPr="00060CBF">
        <w:rPr>
          <w:rFonts w:ascii="Century Gothic" w:hAnsi="Century Gothic"/>
          <w:b/>
          <w:szCs w:val="24"/>
          <w:lang w:val="es-ES"/>
        </w:rPr>
        <w:t>Portuguese:</w:t>
      </w:r>
      <w:r w:rsidRPr="00060CBF">
        <w:rPr>
          <w:rFonts w:ascii="Century Gothic" w:hAnsi="Century Gothic"/>
          <w:szCs w:val="24"/>
          <w:lang w:val="es-ES"/>
        </w:rPr>
        <w:t xml:space="preserve">   ATENÇÃO: Se fala </w:t>
      </w:r>
      <w:proofErr w:type="spellStart"/>
      <w:r w:rsidRPr="00060CBF">
        <w:rPr>
          <w:rFonts w:ascii="Century Gothic" w:hAnsi="Century Gothic"/>
          <w:szCs w:val="24"/>
          <w:lang w:val="es-ES"/>
        </w:rPr>
        <w:t>português</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encontram</w:t>
      </w:r>
      <w:proofErr w:type="spellEnd"/>
      <w:r w:rsidRPr="00060CBF">
        <w:rPr>
          <w:rFonts w:ascii="Century Gothic" w:hAnsi="Century Gothic"/>
          <w:szCs w:val="24"/>
          <w:lang w:val="es-ES"/>
        </w:rPr>
        <w:t xml:space="preserve">-se </w:t>
      </w:r>
      <w:proofErr w:type="spellStart"/>
      <w:r w:rsidRPr="00060CBF">
        <w:rPr>
          <w:rFonts w:ascii="Century Gothic" w:hAnsi="Century Gothic"/>
          <w:szCs w:val="24"/>
          <w:lang w:val="es-ES"/>
        </w:rPr>
        <w:t>disponíveis</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serviços</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linguísticos</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grátis</w:t>
      </w:r>
      <w:proofErr w:type="spellEnd"/>
      <w:r w:rsidRPr="00060CBF">
        <w:rPr>
          <w:rFonts w:ascii="Century Gothic" w:hAnsi="Century Gothic"/>
          <w:szCs w:val="24"/>
          <w:lang w:val="es-ES"/>
        </w:rPr>
        <w:t>. Ligue para 1-855-216-3144 (TTY: 711).</w:t>
      </w:r>
    </w:p>
    <w:p w14:paraId="20DAAFF3" w14:textId="77777777" w:rsidR="005B0530" w:rsidRPr="00060CBF" w:rsidRDefault="005B0530" w:rsidP="00D60DDB">
      <w:pPr>
        <w:spacing w:after="120"/>
        <w:rPr>
          <w:rFonts w:ascii="Century Gothic" w:hAnsi="Century Gothic"/>
          <w:szCs w:val="24"/>
          <w:lang w:val="es-ES"/>
        </w:rPr>
      </w:pPr>
      <w:proofErr w:type="spellStart"/>
      <w:r w:rsidRPr="00060CBF">
        <w:rPr>
          <w:rFonts w:ascii="Century Gothic" w:hAnsi="Century Gothic"/>
          <w:b/>
          <w:szCs w:val="24"/>
          <w:lang w:val="es-ES"/>
        </w:rPr>
        <w:t>Polish</w:t>
      </w:r>
      <w:proofErr w:type="spellEnd"/>
      <w:r w:rsidRPr="00060CBF">
        <w:rPr>
          <w:rFonts w:ascii="Century Gothic" w:hAnsi="Century Gothic"/>
          <w:b/>
          <w:szCs w:val="24"/>
          <w:lang w:val="es-ES"/>
        </w:rPr>
        <w:t>:</w:t>
      </w:r>
      <w:r w:rsidRPr="00060CBF">
        <w:rPr>
          <w:rFonts w:ascii="Century Gothic" w:hAnsi="Century Gothic"/>
          <w:szCs w:val="24"/>
          <w:lang w:val="es-ES"/>
        </w:rPr>
        <w:t xml:space="preserve">  UWAGA: </w:t>
      </w:r>
      <w:proofErr w:type="spellStart"/>
      <w:r w:rsidRPr="00060CBF">
        <w:rPr>
          <w:rFonts w:ascii="Century Gothic" w:hAnsi="Century Gothic"/>
          <w:szCs w:val="24"/>
          <w:lang w:val="es-ES"/>
        </w:rPr>
        <w:t>Jeżeli</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mówisz</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po</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polsku</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możesz</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skorzystać</w:t>
      </w:r>
      <w:proofErr w:type="spellEnd"/>
      <w:r w:rsidRPr="00060CBF">
        <w:rPr>
          <w:rFonts w:ascii="Century Gothic" w:hAnsi="Century Gothic"/>
          <w:szCs w:val="24"/>
          <w:lang w:val="es-ES"/>
        </w:rPr>
        <w:t xml:space="preserve"> z </w:t>
      </w:r>
      <w:proofErr w:type="spellStart"/>
      <w:r w:rsidRPr="00060CBF">
        <w:rPr>
          <w:rFonts w:ascii="Century Gothic" w:hAnsi="Century Gothic"/>
          <w:szCs w:val="24"/>
          <w:lang w:val="es-ES"/>
        </w:rPr>
        <w:t>bezpłatnej</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pomocy</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językowej</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Zadzwoń</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pod</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numer</w:t>
      </w:r>
      <w:proofErr w:type="spellEnd"/>
      <w:r w:rsidRPr="00060CBF">
        <w:rPr>
          <w:rFonts w:ascii="Century Gothic" w:hAnsi="Century Gothic"/>
          <w:szCs w:val="24"/>
          <w:lang w:val="es-ES"/>
        </w:rPr>
        <w:t xml:space="preserve"> 1-855-216-3144 (TTY: 711).</w:t>
      </w:r>
    </w:p>
    <w:p w14:paraId="009CC4C3" w14:textId="77777777" w:rsidR="005B0530" w:rsidRPr="00060CBF" w:rsidRDefault="005B0530" w:rsidP="00D60DDB">
      <w:pPr>
        <w:spacing w:after="120"/>
        <w:rPr>
          <w:rFonts w:ascii="Century Gothic" w:hAnsi="Century Gothic"/>
          <w:szCs w:val="24"/>
          <w:lang w:val="es-ES"/>
        </w:rPr>
      </w:pPr>
      <w:proofErr w:type="spellStart"/>
      <w:r w:rsidRPr="00060CBF">
        <w:rPr>
          <w:rFonts w:ascii="Century Gothic" w:hAnsi="Century Gothic"/>
          <w:b/>
          <w:szCs w:val="24"/>
          <w:lang w:val="es-ES"/>
        </w:rPr>
        <w:t>Turkish</w:t>
      </w:r>
      <w:proofErr w:type="spellEnd"/>
      <w:r w:rsidRPr="00060CBF">
        <w:rPr>
          <w:rFonts w:ascii="Century Gothic" w:hAnsi="Century Gothic"/>
          <w:b/>
          <w:szCs w:val="24"/>
          <w:lang w:val="es-ES"/>
        </w:rPr>
        <w:t xml:space="preserve">:  </w:t>
      </w:r>
      <w:r w:rsidRPr="00060CBF">
        <w:rPr>
          <w:rFonts w:ascii="Century Gothic" w:hAnsi="Century Gothic"/>
          <w:szCs w:val="24"/>
          <w:lang w:val="es-ES"/>
        </w:rPr>
        <w:t xml:space="preserve">DİKKAT: </w:t>
      </w:r>
      <w:proofErr w:type="spellStart"/>
      <w:r w:rsidRPr="00060CBF">
        <w:rPr>
          <w:rFonts w:ascii="Century Gothic" w:hAnsi="Century Gothic"/>
          <w:szCs w:val="24"/>
          <w:lang w:val="es-ES"/>
        </w:rPr>
        <w:t>Eğer</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Türkçe</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konuşuyor</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iseniz</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dil</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yardımı</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hizmetlerinden</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ücretsiz</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olarak</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yararlanabilirsiniz</w:t>
      </w:r>
      <w:proofErr w:type="spellEnd"/>
      <w:r w:rsidRPr="00060CBF">
        <w:rPr>
          <w:rFonts w:ascii="Century Gothic" w:hAnsi="Century Gothic"/>
          <w:szCs w:val="24"/>
          <w:lang w:val="es-ES"/>
        </w:rPr>
        <w:t xml:space="preserve">. 1-855-216-3144 (TTY: 711) </w:t>
      </w:r>
      <w:proofErr w:type="spellStart"/>
      <w:r w:rsidRPr="00060CBF">
        <w:rPr>
          <w:rFonts w:ascii="Century Gothic" w:hAnsi="Century Gothic"/>
          <w:szCs w:val="24"/>
          <w:lang w:val="es-ES"/>
        </w:rPr>
        <w:t>irtibat</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numaralarını</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arayın</w:t>
      </w:r>
      <w:proofErr w:type="spellEnd"/>
      <w:r w:rsidRPr="00060CBF">
        <w:rPr>
          <w:rFonts w:ascii="Century Gothic" w:hAnsi="Century Gothic"/>
          <w:szCs w:val="24"/>
          <w:lang w:val="es-ES"/>
        </w:rPr>
        <w:t>.</w:t>
      </w:r>
    </w:p>
    <w:p w14:paraId="19352B42" w14:textId="77777777" w:rsidR="005B0530" w:rsidRPr="00060CBF" w:rsidRDefault="005B0530" w:rsidP="00D60DDB">
      <w:pPr>
        <w:spacing w:after="120"/>
        <w:rPr>
          <w:rFonts w:ascii="Century Gothic" w:hAnsi="Century Gothic"/>
          <w:szCs w:val="24"/>
          <w:lang w:val="es-ES"/>
        </w:rPr>
      </w:pPr>
      <w:proofErr w:type="spellStart"/>
      <w:r w:rsidRPr="00060CBF">
        <w:rPr>
          <w:rFonts w:ascii="Century Gothic" w:hAnsi="Century Gothic"/>
          <w:b/>
          <w:szCs w:val="24"/>
          <w:lang w:val="es-ES"/>
        </w:rPr>
        <w:t>Italian</w:t>
      </w:r>
      <w:proofErr w:type="spellEnd"/>
      <w:r w:rsidRPr="00060CBF">
        <w:rPr>
          <w:rFonts w:ascii="Century Gothic" w:hAnsi="Century Gothic"/>
          <w:b/>
          <w:szCs w:val="24"/>
          <w:lang w:val="es-ES"/>
        </w:rPr>
        <w:t>:</w:t>
      </w:r>
      <w:r w:rsidRPr="00060CBF">
        <w:rPr>
          <w:rFonts w:ascii="Century Gothic" w:hAnsi="Century Gothic"/>
          <w:szCs w:val="24"/>
          <w:lang w:val="es-ES"/>
        </w:rPr>
        <w:t xml:space="preserve"> ATTENZIONE: In caso la </w:t>
      </w:r>
      <w:proofErr w:type="spellStart"/>
      <w:r w:rsidRPr="00060CBF">
        <w:rPr>
          <w:rFonts w:ascii="Century Gothic" w:hAnsi="Century Gothic"/>
          <w:szCs w:val="24"/>
          <w:lang w:val="es-ES"/>
        </w:rPr>
        <w:t>lingua</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parlata</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sia</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l'italiano</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sono</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disponibili</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servizi</w:t>
      </w:r>
      <w:proofErr w:type="spellEnd"/>
      <w:r w:rsidRPr="00060CBF">
        <w:rPr>
          <w:rFonts w:ascii="Century Gothic" w:hAnsi="Century Gothic"/>
          <w:szCs w:val="24"/>
          <w:lang w:val="es-ES"/>
        </w:rPr>
        <w:t xml:space="preserve"> di </w:t>
      </w:r>
      <w:proofErr w:type="spellStart"/>
      <w:r w:rsidRPr="00060CBF">
        <w:rPr>
          <w:rFonts w:ascii="Century Gothic" w:hAnsi="Century Gothic"/>
          <w:szCs w:val="24"/>
          <w:lang w:val="es-ES"/>
        </w:rPr>
        <w:t>assistenza</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linguistica</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gratuiti</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Chiamare</w:t>
      </w:r>
      <w:proofErr w:type="spellEnd"/>
      <w:r w:rsidRPr="00060CBF">
        <w:rPr>
          <w:rFonts w:ascii="Century Gothic" w:hAnsi="Century Gothic"/>
          <w:szCs w:val="24"/>
          <w:lang w:val="es-ES"/>
        </w:rPr>
        <w:t xml:space="preserve"> </w:t>
      </w:r>
      <w:proofErr w:type="spellStart"/>
      <w:r w:rsidRPr="00060CBF">
        <w:rPr>
          <w:rFonts w:ascii="Century Gothic" w:hAnsi="Century Gothic"/>
          <w:szCs w:val="24"/>
          <w:lang w:val="es-ES"/>
        </w:rPr>
        <w:t>il</w:t>
      </w:r>
      <w:proofErr w:type="spellEnd"/>
      <w:r w:rsidRPr="00060CBF">
        <w:rPr>
          <w:rFonts w:ascii="Century Gothic" w:hAnsi="Century Gothic"/>
          <w:szCs w:val="24"/>
          <w:lang w:val="es-ES"/>
        </w:rPr>
        <w:t xml:space="preserve"> numero 1-855-216-3144 (TTY: 711).</w:t>
      </w:r>
    </w:p>
    <w:p w14:paraId="27C94238" w14:textId="77777777" w:rsidR="005B0530" w:rsidRPr="005B0530" w:rsidRDefault="005B0530" w:rsidP="009E45F4">
      <w:pPr>
        <w:spacing w:after="160"/>
        <w:rPr>
          <w:rFonts w:ascii="Century Gothic" w:hAnsi="Century Gothic"/>
          <w:b/>
          <w:szCs w:val="24"/>
        </w:rPr>
      </w:pPr>
      <w:proofErr w:type="spellStart"/>
      <w:r w:rsidRPr="00060CBF">
        <w:rPr>
          <w:rFonts w:ascii="Century Gothic" w:hAnsi="Century Gothic"/>
          <w:b/>
          <w:szCs w:val="24"/>
          <w:lang w:val="es-ES"/>
        </w:rPr>
        <w:t>Japanese</w:t>
      </w:r>
      <w:proofErr w:type="spellEnd"/>
      <w:r w:rsidRPr="00060CBF">
        <w:rPr>
          <w:rFonts w:ascii="Century Gothic" w:hAnsi="Century Gothic"/>
          <w:b/>
          <w:szCs w:val="24"/>
          <w:lang w:val="es-ES"/>
        </w:rPr>
        <w:t xml:space="preserve">:   </w:t>
      </w:r>
      <w:r w:rsidRPr="005B0530">
        <w:rPr>
          <w:rFonts w:ascii="Century Gothic" w:eastAsia="MS Gothic" w:hAnsi="Century Gothic" w:cs="MS Gothic"/>
          <w:szCs w:val="24"/>
        </w:rPr>
        <w:t>注意事項</w:t>
      </w:r>
      <w:r w:rsidRPr="00060CBF">
        <w:rPr>
          <w:rFonts w:ascii="Century Gothic" w:eastAsia="MS Gothic" w:hAnsi="Century Gothic" w:cs="MS Gothic"/>
          <w:szCs w:val="24"/>
          <w:lang w:val="es-ES"/>
        </w:rPr>
        <w:t>：</w:t>
      </w:r>
      <w:r w:rsidRPr="005B0530">
        <w:rPr>
          <w:rFonts w:ascii="Century Gothic" w:eastAsia="MS Gothic" w:hAnsi="Century Gothic" w:cs="MS Gothic"/>
          <w:szCs w:val="24"/>
        </w:rPr>
        <w:t>日本語を話される場合、無料の言語支援をご利用いただけます。</w:t>
      </w:r>
      <w:r w:rsidRPr="005B0530">
        <w:rPr>
          <w:rFonts w:ascii="Century Gothic" w:hAnsi="Century Gothic"/>
          <w:szCs w:val="24"/>
        </w:rPr>
        <w:t>1-855-216-3144</w:t>
      </w:r>
      <w:r w:rsidRPr="005B0530">
        <w:rPr>
          <w:rFonts w:ascii="Century Gothic" w:eastAsia="MS Gothic" w:hAnsi="Century Gothic" w:cs="MS Gothic"/>
          <w:szCs w:val="24"/>
        </w:rPr>
        <w:t>（</w:t>
      </w:r>
      <w:r w:rsidRPr="005B0530">
        <w:rPr>
          <w:rFonts w:ascii="Century Gothic" w:hAnsi="Century Gothic"/>
          <w:szCs w:val="24"/>
        </w:rPr>
        <w:t>TTY: 711</w:t>
      </w:r>
      <w:r w:rsidRPr="005B0530">
        <w:rPr>
          <w:rFonts w:ascii="Century Gothic" w:eastAsia="MS Gothic" w:hAnsi="Century Gothic" w:cs="MS Gothic"/>
          <w:szCs w:val="24"/>
        </w:rPr>
        <w:t>）まで、お電話にてご連絡ください</w:t>
      </w:r>
      <w:r w:rsidRPr="005B0530">
        <w:rPr>
          <w:rFonts w:ascii="Century Gothic" w:eastAsia="MS Mincho" w:hAnsi="Century Gothic" w:cs="MS Mincho"/>
          <w:szCs w:val="24"/>
        </w:rPr>
        <w:t>。</w:t>
      </w:r>
    </w:p>
    <w:tbl>
      <w:tblPr>
        <w:tblW w:w="11510" w:type="dxa"/>
        <w:jc w:val="center"/>
        <w:tblLayout w:type="fixed"/>
        <w:tblCellMar>
          <w:top w:w="14" w:type="dxa"/>
          <w:left w:w="14" w:type="dxa"/>
          <w:bottom w:w="14" w:type="dxa"/>
          <w:right w:w="14" w:type="dxa"/>
        </w:tblCellMar>
        <w:tblLook w:val="04A0" w:firstRow="1" w:lastRow="0" w:firstColumn="1" w:lastColumn="0" w:noHBand="0" w:noVBand="1"/>
      </w:tblPr>
      <w:tblGrid>
        <w:gridCol w:w="3050"/>
        <w:gridCol w:w="4230"/>
        <w:gridCol w:w="4230"/>
      </w:tblGrid>
      <w:tr w:rsidR="002C76F3" w:rsidRPr="00FA7045" w14:paraId="0F887030" w14:textId="77777777" w:rsidTr="00F72706">
        <w:trPr>
          <w:trHeight w:val="416"/>
          <w:jc w:val="center"/>
        </w:trPr>
        <w:tc>
          <w:tcPr>
            <w:tcW w:w="11510" w:type="dxa"/>
            <w:gridSpan w:val="3"/>
            <w:tcBorders>
              <w:top w:val="single" w:sz="8" w:space="0" w:color="1F497D"/>
              <w:left w:val="single" w:sz="8" w:space="0" w:color="1F497D"/>
              <w:bottom w:val="single" w:sz="8" w:space="0" w:color="1F497D"/>
              <w:right w:val="single" w:sz="8" w:space="0" w:color="1F497D"/>
            </w:tcBorders>
          </w:tcPr>
          <w:p w14:paraId="7F825B79" w14:textId="77777777" w:rsidR="002C76F3" w:rsidRPr="00C7552D" w:rsidRDefault="002C76F3" w:rsidP="00F72706">
            <w:pPr>
              <w:jc w:val="center"/>
              <w:outlineLvl w:val="0"/>
              <w:rPr>
                <w:rFonts w:ascii="Century Gothic" w:eastAsia="Times New Roman" w:hAnsi="Century Gothic"/>
                <w:bCs/>
                <w:color w:val="000000"/>
                <w:sz w:val="16"/>
                <w:szCs w:val="16"/>
              </w:rPr>
            </w:pPr>
            <w:bookmarkStart w:id="109" w:name="_Toc1028928"/>
            <w:bookmarkStart w:id="110" w:name="_Toc26445286"/>
            <w:bookmarkStart w:id="111" w:name="_Hlk25050122"/>
            <w:bookmarkStart w:id="112" w:name="_Hlk24711208"/>
            <w:r w:rsidRPr="00C7552D">
              <w:rPr>
                <w:rFonts w:ascii="Century Gothic" w:eastAsia="Times New Roman" w:hAnsi="Century Gothic"/>
                <w:b/>
                <w:bCs/>
                <w:color w:val="00416D"/>
                <w:szCs w:val="24"/>
              </w:rPr>
              <w:lastRenderedPageBreak/>
              <w:t xml:space="preserve">Summary of Mental Health and Substance Abuse Benefits for </w:t>
            </w:r>
            <w:r>
              <w:rPr>
                <w:rFonts w:ascii="Century Gothic" w:eastAsia="Times New Roman" w:hAnsi="Century Gothic"/>
                <w:b/>
                <w:bCs/>
                <w:color w:val="00416D"/>
                <w:szCs w:val="24"/>
              </w:rPr>
              <w:t>Auburn University</w:t>
            </w:r>
            <w:bookmarkEnd w:id="109"/>
            <w:bookmarkEnd w:id="110"/>
          </w:p>
          <w:p w14:paraId="46FC2D90" w14:textId="4F46555F" w:rsidR="002C76F3" w:rsidRDefault="002C76F3" w:rsidP="00F72706">
            <w:pPr>
              <w:jc w:val="center"/>
              <w:rPr>
                <w:rFonts w:ascii="Century Gothic" w:hAnsi="Century Gothic"/>
                <w:b/>
                <w:sz w:val="20"/>
                <w:szCs w:val="20"/>
              </w:rPr>
            </w:pPr>
            <w:r w:rsidRPr="00C7552D">
              <w:rPr>
                <w:rFonts w:ascii="Century Gothic" w:hAnsi="Century Gothic"/>
                <w:b/>
                <w:sz w:val="20"/>
                <w:szCs w:val="20"/>
              </w:rPr>
              <w:t xml:space="preserve">Effective </w:t>
            </w:r>
            <w:r>
              <w:rPr>
                <w:rFonts w:ascii="Century Gothic" w:hAnsi="Century Gothic"/>
                <w:b/>
                <w:sz w:val="20"/>
                <w:szCs w:val="20"/>
              </w:rPr>
              <w:t>January 1</w:t>
            </w:r>
            <w:r w:rsidRPr="00C7552D">
              <w:rPr>
                <w:rFonts w:ascii="Century Gothic" w:hAnsi="Century Gothic"/>
                <w:b/>
                <w:sz w:val="20"/>
                <w:szCs w:val="20"/>
              </w:rPr>
              <w:t>, 20</w:t>
            </w:r>
            <w:r w:rsidR="002356C1">
              <w:rPr>
                <w:rFonts w:ascii="Century Gothic" w:hAnsi="Century Gothic"/>
                <w:b/>
                <w:sz w:val="20"/>
                <w:szCs w:val="20"/>
              </w:rPr>
              <w:t>2</w:t>
            </w:r>
            <w:r w:rsidR="00CD0666">
              <w:rPr>
                <w:rFonts w:ascii="Century Gothic" w:hAnsi="Century Gothic"/>
                <w:b/>
                <w:sz w:val="20"/>
                <w:szCs w:val="20"/>
              </w:rPr>
              <w:t>2</w:t>
            </w:r>
          </w:p>
          <w:p w14:paraId="536CC9D9" w14:textId="35313575" w:rsidR="002C76F3" w:rsidRPr="00FA7045" w:rsidRDefault="002C76F3" w:rsidP="002356C1">
            <w:pPr>
              <w:jc w:val="right"/>
              <w:rPr>
                <w:rFonts w:ascii="Century Gothic" w:hAnsi="Century Gothic"/>
                <w:color w:val="000000"/>
                <w:sz w:val="20"/>
                <w:szCs w:val="20"/>
              </w:rPr>
            </w:pPr>
            <w:r w:rsidRPr="00C7552D">
              <w:rPr>
                <w:rFonts w:ascii="Century Gothic" w:hAnsi="Century Gothic"/>
                <w:b/>
                <w:sz w:val="20"/>
                <w:szCs w:val="20"/>
              </w:rPr>
              <w:t xml:space="preserve"> </w:t>
            </w:r>
            <w:r w:rsidRPr="00E51D7A">
              <w:rPr>
                <w:rFonts w:ascii="Century Gothic" w:hAnsi="Century Gothic"/>
                <w:b/>
                <w:sz w:val="16"/>
                <w:szCs w:val="16"/>
              </w:rPr>
              <w:t xml:space="preserve">Summary Document #: </w:t>
            </w:r>
            <w:r w:rsidR="00ED78CA" w:rsidRPr="00ED78CA">
              <w:rPr>
                <w:rFonts w:ascii="Century Gothic" w:hAnsi="Century Gothic"/>
                <w:b/>
                <w:sz w:val="16"/>
                <w:szCs w:val="16"/>
              </w:rPr>
              <w:t>229567591010</w:t>
            </w:r>
            <w:r>
              <w:rPr>
                <w:rFonts w:ascii="Century Gothic" w:hAnsi="Century Gothic"/>
                <w:sz w:val="16"/>
                <w:szCs w:val="16"/>
              </w:rPr>
              <w:t xml:space="preserve"> </w:t>
            </w:r>
          </w:p>
        </w:tc>
      </w:tr>
      <w:tr w:rsidR="002C76F3" w:rsidRPr="00FA7045" w14:paraId="62C3DEA9" w14:textId="77777777" w:rsidTr="00F72706">
        <w:trPr>
          <w:trHeight w:val="29"/>
          <w:jc w:val="center"/>
        </w:trPr>
        <w:tc>
          <w:tcPr>
            <w:tcW w:w="11510" w:type="dxa"/>
            <w:gridSpan w:val="3"/>
            <w:tcBorders>
              <w:top w:val="single" w:sz="8" w:space="0" w:color="1F497D"/>
              <w:bottom w:val="single" w:sz="8" w:space="0" w:color="1F497D"/>
            </w:tcBorders>
          </w:tcPr>
          <w:p w14:paraId="00449990" w14:textId="77777777" w:rsidR="002C76F3" w:rsidRPr="00FA7045" w:rsidRDefault="002C76F3" w:rsidP="00F72706">
            <w:pPr>
              <w:ind w:left="177" w:right="540"/>
              <w:jc w:val="left"/>
              <w:rPr>
                <w:rFonts w:ascii="Century Gothic" w:eastAsia="Times New Roman" w:hAnsi="Century Gothic" w:cs="Times New Roman"/>
                <w:b/>
                <w:bCs/>
                <w:color w:val="000000"/>
                <w:kern w:val="28"/>
                <w:sz w:val="8"/>
                <w:szCs w:val="8"/>
                <w14:cntxtAlts/>
              </w:rPr>
            </w:pPr>
          </w:p>
        </w:tc>
      </w:tr>
      <w:tr w:rsidR="002C76F3" w:rsidRPr="00FA7045" w14:paraId="6D346F20" w14:textId="77777777" w:rsidTr="00F72706">
        <w:trPr>
          <w:trHeight w:val="119"/>
          <w:jc w:val="center"/>
        </w:trPr>
        <w:tc>
          <w:tcPr>
            <w:tcW w:w="11510" w:type="dxa"/>
            <w:gridSpan w:val="3"/>
            <w:tcBorders>
              <w:top w:val="single" w:sz="8" w:space="0" w:color="1F497D"/>
              <w:left w:val="single" w:sz="8" w:space="0" w:color="1F497D"/>
              <w:bottom w:val="single" w:sz="8" w:space="0" w:color="1F497D"/>
              <w:right w:val="single" w:sz="8" w:space="0" w:color="1F497D"/>
            </w:tcBorders>
            <w:vAlign w:val="center"/>
            <w:hideMark/>
          </w:tcPr>
          <w:p w14:paraId="0F41DFD4" w14:textId="77777777" w:rsidR="002C76F3" w:rsidRPr="00FA7045" w:rsidRDefault="002C76F3" w:rsidP="00F72706">
            <w:pPr>
              <w:ind w:left="177" w:right="540"/>
              <w:jc w:val="left"/>
              <w:rPr>
                <w:rFonts w:ascii="Century Gothic" w:hAnsi="Century Gothic"/>
                <w:color w:val="000000"/>
                <w:kern w:val="28"/>
                <w:sz w:val="16"/>
                <w:szCs w:val="16"/>
                <w14:cntxtAlts/>
              </w:rPr>
            </w:pPr>
            <w:r w:rsidRPr="0042023B">
              <w:rPr>
                <w:rFonts w:ascii="Century Gothic" w:eastAsia="Times New Roman" w:hAnsi="Century Gothic" w:cs="Times New Roman"/>
                <w:b/>
                <w:bCs/>
                <w:color w:val="F5750B"/>
                <w:kern w:val="28"/>
                <w:sz w:val="16"/>
                <w:szCs w:val="16"/>
                <w14:cntxtAlts/>
              </w:rPr>
              <w:t>IMPORTANT INFORMATION:</w:t>
            </w:r>
            <w:r w:rsidRPr="0042023B">
              <w:rPr>
                <w:rFonts w:ascii="Century Gothic" w:hAnsi="Century Gothic"/>
                <w:b/>
                <w:color w:val="E36C0A" w:themeColor="accent6" w:themeShade="BF"/>
                <w:sz w:val="16"/>
                <w:szCs w:val="16"/>
              </w:rPr>
              <w:t xml:space="preserve"> </w:t>
            </w:r>
            <w:r w:rsidRPr="00FA7045">
              <w:rPr>
                <w:rFonts w:ascii="Century Gothic" w:hAnsi="Century Gothic"/>
                <w:sz w:val="16"/>
                <w:szCs w:val="16"/>
              </w:rPr>
              <w:t>All benefits are</w:t>
            </w:r>
            <w:r w:rsidRPr="00FA7045">
              <w:rPr>
                <w:rFonts w:ascii="Century Gothic" w:hAnsi="Century Gothic"/>
                <w:color w:val="000000"/>
                <w:kern w:val="28"/>
                <w:sz w:val="16"/>
                <w:szCs w:val="16"/>
                <w14:cntxtAlts/>
              </w:rPr>
              <w:t xml:space="preserve"> based on the appropriate level of care and medical necessity guidelines.  Provider/facility licensure by the state to provide covered services and facility accreditation by The Joint Commission or CARF is required.</w:t>
            </w:r>
          </w:p>
        </w:tc>
      </w:tr>
      <w:tr w:rsidR="002C76F3" w:rsidRPr="00FA7045" w14:paraId="58D548EB" w14:textId="77777777" w:rsidTr="00F72706">
        <w:trPr>
          <w:trHeight w:val="72"/>
          <w:jc w:val="center"/>
        </w:trPr>
        <w:tc>
          <w:tcPr>
            <w:tcW w:w="11510" w:type="dxa"/>
            <w:gridSpan w:val="3"/>
            <w:tcBorders>
              <w:top w:val="single" w:sz="8" w:space="0" w:color="1F497D"/>
            </w:tcBorders>
            <w:hideMark/>
          </w:tcPr>
          <w:p w14:paraId="0F9817CA" w14:textId="77777777" w:rsidR="002C76F3" w:rsidRPr="00FA7045" w:rsidRDefault="002C76F3" w:rsidP="00F72706">
            <w:pPr>
              <w:ind w:left="1807" w:right="1786"/>
              <w:jc w:val="center"/>
              <w:rPr>
                <w:rFonts w:ascii="Century Gothic" w:eastAsia="Times New Roman" w:hAnsi="Century Gothic" w:cs="Times New Roman"/>
                <w:color w:val="000000"/>
                <w:kern w:val="28"/>
                <w:sz w:val="8"/>
                <w:szCs w:val="8"/>
                <w14:cntxtAlts/>
              </w:rPr>
            </w:pPr>
            <w:r w:rsidRPr="00FA7045">
              <w:rPr>
                <w:rFonts w:ascii="Century Gothic" w:eastAsia="Times New Roman" w:hAnsi="Century Gothic" w:cs="Times New Roman"/>
                <w:color w:val="000000"/>
                <w:kern w:val="28"/>
                <w:sz w:val="8"/>
                <w:szCs w:val="8"/>
                <w14:cntxtAlts/>
              </w:rPr>
              <w:t> </w:t>
            </w:r>
          </w:p>
        </w:tc>
      </w:tr>
      <w:tr w:rsidR="002C76F3" w:rsidRPr="00643278" w14:paraId="48AA014B" w14:textId="77777777" w:rsidTr="00F72706">
        <w:tblPrEx>
          <w:tblLook w:val="0000" w:firstRow="0" w:lastRow="0" w:firstColumn="0" w:lastColumn="0" w:noHBand="0" w:noVBand="0"/>
        </w:tblPrEx>
        <w:trPr>
          <w:trHeight w:hRule="exact" w:val="241"/>
          <w:jc w:val="center"/>
        </w:trPr>
        <w:tc>
          <w:tcPr>
            <w:tcW w:w="3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5B437B" w14:textId="77777777" w:rsidR="002C76F3" w:rsidRPr="00F14824" w:rsidRDefault="002C76F3" w:rsidP="00F72706">
            <w:pPr>
              <w:ind w:left="210" w:right="260"/>
              <w:jc w:val="left"/>
              <w:rPr>
                <w:rFonts w:ascii="Century Gothic" w:eastAsia="Times New Roman" w:hAnsi="Century Gothic" w:cs="Times New Roman"/>
                <w:kern w:val="28"/>
                <w:sz w:val="16"/>
                <w:szCs w:val="16"/>
                <w14:cntxtAlts/>
              </w:rPr>
            </w:pPr>
            <w:r w:rsidRPr="00F14824">
              <w:rPr>
                <w:rFonts w:ascii="Century Gothic" w:eastAsia="Times New Roman" w:hAnsi="Century Gothic" w:cs="Times New Roman"/>
                <w:b/>
                <w:bCs/>
                <w:kern w:val="28"/>
                <w:sz w:val="16"/>
                <w:szCs w:val="16"/>
                <w14:cntxtAlts/>
              </w:rPr>
              <w:t>Calendar Year</w:t>
            </w:r>
            <w:r w:rsidRPr="00F14824">
              <w:rPr>
                <w:rFonts w:ascii="Century Gothic" w:eastAsia="Times New Roman" w:hAnsi="Century Gothic" w:cs="Times New Roman"/>
                <w:kern w:val="28"/>
                <w:sz w:val="16"/>
                <w:szCs w:val="16"/>
                <w14:cntxtAlts/>
              </w:rPr>
              <w:t xml:space="preserve"> </w:t>
            </w:r>
            <w:r w:rsidRPr="00F14824">
              <w:rPr>
                <w:rFonts w:ascii="Century Gothic" w:eastAsia="Times New Roman" w:hAnsi="Century Gothic" w:cs="Times New Roman"/>
                <w:b/>
                <w:bCs/>
                <w:kern w:val="28"/>
                <w:sz w:val="16"/>
                <w:szCs w:val="16"/>
                <w14:cntxtAlts/>
              </w:rPr>
              <w:t>Deductible</w:t>
            </w:r>
          </w:p>
        </w:tc>
        <w:tc>
          <w:tcPr>
            <w:tcW w:w="846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D386C93" w14:textId="77777777" w:rsidR="002C76F3" w:rsidRPr="00250284" w:rsidRDefault="002C76F3" w:rsidP="00F72706">
            <w:pPr>
              <w:tabs>
                <w:tab w:val="left" w:pos="7456"/>
              </w:tabs>
              <w:ind w:left="166" w:right="260"/>
              <w:jc w:val="left"/>
              <w:rPr>
                <w:rFonts w:ascii="Century Gothic" w:eastAsia="Times New Roman" w:hAnsi="Century Gothic" w:cs="Times New Roman"/>
                <w:color w:val="000000"/>
                <w:kern w:val="28"/>
                <w:sz w:val="16"/>
                <w:szCs w:val="16"/>
                <w14:cntxtAlts/>
              </w:rPr>
            </w:pPr>
            <w:r w:rsidRPr="0042023B">
              <w:rPr>
                <w:rFonts w:ascii="Century Gothic" w:eastAsia="Times New Roman" w:hAnsi="Century Gothic" w:cs="Times New Roman"/>
                <w:b/>
                <w:bCs/>
                <w:color w:val="F5750B"/>
                <w:kern w:val="28"/>
                <w:sz w:val="16"/>
                <w:szCs w:val="16"/>
                <w14:cntxtAlts/>
              </w:rPr>
              <w:t> $500</w:t>
            </w:r>
            <w:r w:rsidRPr="00250284">
              <w:rPr>
                <w:rFonts w:ascii="Century Gothic" w:eastAsia="Times New Roman" w:hAnsi="Century Gothic" w:cs="Times New Roman"/>
                <w:b/>
                <w:bCs/>
                <w:color w:val="FF0000"/>
                <w:kern w:val="28"/>
                <w:sz w:val="16"/>
                <w:szCs w:val="16"/>
                <w14:cntxtAlts/>
              </w:rPr>
              <w:t xml:space="preserve"> </w:t>
            </w:r>
            <w:r w:rsidRPr="002E2E67">
              <w:rPr>
                <w:rFonts w:ascii="Century Gothic" w:eastAsia="Times New Roman" w:hAnsi="Century Gothic" w:cs="Times New Roman"/>
                <w:bCs/>
                <w:kern w:val="28"/>
                <w:sz w:val="16"/>
                <w:szCs w:val="16"/>
                <w14:cntxtAlts/>
              </w:rPr>
              <w:t>Per Person Per Year with a</w:t>
            </w:r>
            <w:r w:rsidRPr="00250284">
              <w:rPr>
                <w:rFonts w:ascii="Century Gothic" w:eastAsia="Times New Roman" w:hAnsi="Century Gothic" w:cs="Times New Roman"/>
                <w:b/>
                <w:bCs/>
                <w:kern w:val="28"/>
                <w:sz w:val="16"/>
                <w:szCs w:val="16"/>
                <w14:cntxtAlts/>
              </w:rPr>
              <w:t xml:space="preserve"> </w:t>
            </w:r>
            <w:r w:rsidRPr="0042023B">
              <w:rPr>
                <w:rFonts w:ascii="Century Gothic" w:eastAsia="Times New Roman" w:hAnsi="Century Gothic" w:cs="Times New Roman"/>
                <w:b/>
                <w:bCs/>
                <w:color w:val="F5750B"/>
                <w:kern w:val="28"/>
                <w:sz w:val="16"/>
                <w:szCs w:val="16"/>
                <w14:cntxtAlts/>
              </w:rPr>
              <w:t>Three (3)</w:t>
            </w:r>
            <w:r w:rsidRPr="00D35CB8">
              <w:rPr>
                <w:rFonts w:ascii="Century Gothic" w:eastAsia="Times New Roman" w:hAnsi="Century Gothic" w:cs="Times New Roman"/>
                <w:b/>
                <w:bCs/>
                <w:kern w:val="28"/>
                <w:sz w:val="16"/>
                <w:szCs w:val="16"/>
                <w14:cntxtAlts/>
              </w:rPr>
              <w:t xml:space="preserve"> </w:t>
            </w:r>
            <w:r w:rsidRPr="002E2E67">
              <w:rPr>
                <w:rFonts w:ascii="Century Gothic" w:eastAsia="Times New Roman" w:hAnsi="Century Gothic" w:cs="Times New Roman"/>
                <w:bCs/>
                <w:kern w:val="28"/>
                <w:sz w:val="16"/>
                <w:szCs w:val="16"/>
                <w14:cntxtAlts/>
              </w:rPr>
              <w:t>Member Family Maximum</w:t>
            </w:r>
          </w:p>
        </w:tc>
      </w:tr>
      <w:tr w:rsidR="002C76F3" w:rsidRPr="00643278" w14:paraId="5C41622E" w14:textId="77777777" w:rsidTr="00F72706">
        <w:tblPrEx>
          <w:tblLook w:val="0000" w:firstRow="0" w:lastRow="0" w:firstColumn="0" w:lastColumn="0" w:noHBand="0" w:noVBand="0"/>
        </w:tblPrEx>
        <w:trPr>
          <w:trHeight w:hRule="exact" w:val="259"/>
          <w:jc w:val="center"/>
        </w:trPr>
        <w:tc>
          <w:tcPr>
            <w:tcW w:w="3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00756F" w14:textId="77777777" w:rsidR="002C76F3" w:rsidRPr="00C30881" w:rsidRDefault="002C76F3" w:rsidP="00F72706">
            <w:pPr>
              <w:ind w:left="210" w:right="260"/>
              <w:jc w:val="left"/>
              <w:rPr>
                <w:rFonts w:ascii="Century Gothic" w:eastAsia="Times New Roman" w:hAnsi="Century Gothic" w:cs="Times New Roman"/>
                <w:kern w:val="28"/>
                <w:sz w:val="16"/>
                <w:szCs w:val="16"/>
                <w14:cntxtAlts/>
              </w:rPr>
            </w:pPr>
            <w:r w:rsidRPr="00C30881">
              <w:rPr>
                <w:rFonts w:ascii="Century Gothic" w:eastAsia="Times New Roman" w:hAnsi="Century Gothic" w:cs="Times New Roman"/>
                <w:b/>
                <w:bCs/>
                <w:kern w:val="28"/>
                <w:sz w:val="16"/>
                <w:szCs w:val="16"/>
                <w14:cntxtAlts/>
              </w:rPr>
              <w:t>Calendar Year Out-of-Pocket</w:t>
            </w:r>
            <w:r w:rsidRPr="00C30881">
              <w:rPr>
                <w:rFonts w:ascii="Century Gothic" w:eastAsia="Times New Roman" w:hAnsi="Century Gothic" w:cs="Times New Roman"/>
                <w:kern w:val="28"/>
                <w:sz w:val="16"/>
                <w:szCs w:val="16"/>
                <w14:cntxtAlts/>
              </w:rPr>
              <w:t xml:space="preserve"> </w:t>
            </w:r>
            <w:r w:rsidRPr="00C30881">
              <w:rPr>
                <w:rFonts w:ascii="Century Gothic" w:eastAsia="Times New Roman" w:hAnsi="Century Gothic" w:cs="Times New Roman"/>
                <w:b/>
                <w:bCs/>
                <w:kern w:val="28"/>
                <w:sz w:val="16"/>
                <w:szCs w:val="16"/>
                <w14:cntxtAlts/>
              </w:rPr>
              <w:t>Maximum</w:t>
            </w:r>
          </w:p>
        </w:tc>
        <w:tc>
          <w:tcPr>
            <w:tcW w:w="846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5A5FF56" w14:textId="73F6232F" w:rsidR="002C76F3" w:rsidRPr="00C30881" w:rsidRDefault="002C76F3" w:rsidP="00F72706">
            <w:pPr>
              <w:tabs>
                <w:tab w:val="left" w:pos="7456"/>
              </w:tabs>
              <w:ind w:left="166" w:right="260"/>
              <w:jc w:val="left"/>
              <w:rPr>
                <w:rFonts w:ascii="Century Gothic" w:eastAsia="Times New Roman" w:hAnsi="Century Gothic" w:cs="Times New Roman"/>
                <w:color w:val="000000"/>
                <w:kern w:val="28"/>
                <w:sz w:val="16"/>
                <w:szCs w:val="16"/>
                <w14:cntxtAlts/>
              </w:rPr>
            </w:pPr>
            <w:r w:rsidRPr="00C30881">
              <w:rPr>
                <w:rFonts w:ascii="Century Gothic" w:eastAsia="Times New Roman" w:hAnsi="Century Gothic" w:cs="Times New Roman"/>
                <w:b/>
                <w:bCs/>
                <w:color w:val="F3703A"/>
                <w:kern w:val="28"/>
                <w:sz w:val="16"/>
                <w:szCs w:val="16"/>
                <w14:cntxtAlts/>
              </w:rPr>
              <w:t xml:space="preserve"> </w:t>
            </w:r>
            <w:r w:rsidRPr="00C30881">
              <w:rPr>
                <w:rFonts w:ascii="Century Gothic" w:eastAsia="Times New Roman" w:hAnsi="Century Gothic" w:cs="Times New Roman"/>
                <w:b/>
                <w:bCs/>
                <w:color w:val="F5750B"/>
                <w:kern w:val="28"/>
                <w:sz w:val="16"/>
                <w:szCs w:val="16"/>
                <w14:cntxtAlts/>
              </w:rPr>
              <w:t>$8,</w:t>
            </w:r>
            <w:r w:rsidR="00EF06AD">
              <w:rPr>
                <w:rFonts w:ascii="Century Gothic" w:eastAsia="Times New Roman" w:hAnsi="Century Gothic" w:cs="Times New Roman"/>
                <w:b/>
                <w:bCs/>
                <w:color w:val="F5750B"/>
                <w:kern w:val="28"/>
                <w:sz w:val="16"/>
                <w:szCs w:val="16"/>
                <w14:cntxtAlts/>
              </w:rPr>
              <w:t>5</w:t>
            </w:r>
            <w:r w:rsidRPr="00C30881">
              <w:rPr>
                <w:rFonts w:ascii="Century Gothic" w:eastAsia="Times New Roman" w:hAnsi="Century Gothic" w:cs="Times New Roman"/>
                <w:b/>
                <w:bCs/>
                <w:color w:val="F5750B"/>
                <w:kern w:val="28"/>
                <w:sz w:val="16"/>
                <w:szCs w:val="16"/>
                <w14:cntxtAlts/>
              </w:rPr>
              <w:t>50</w:t>
            </w:r>
            <w:r w:rsidRPr="00C30881">
              <w:rPr>
                <w:rFonts w:ascii="Adobe Fan Heiti Std B" w:hAnsi="Adobe Fan Heiti Std B"/>
                <w:szCs w:val="24"/>
              </w:rPr>
              <w:t xml:space="preserve"> </w:t>
            </w:r>
            <w:r w:rsidRPr="00C30881">
              <w:rPr>
                <w:rFonts w:ascii="Century Gothic" w:eastAsia="Times New Roman" w:hAnsi="Century Gothic" w:cs="Times New Roman"/>
                <w:bCs/>
                <w:kern w:val="28"/>
                <w:sz w:val="16"/>
                <w:szCs w:val="16"/>
                <w14:cntxtAlts/>
              </w:rPr>
              <w:t xml:space="preserve">Individual / </w:t>
            </w:r>
            <w:r w:rsidRPr="00C30881">
              <w:rPr>
                <w:rFonts w:ascii="Century Gothic" w:eastAsia="Times New Roman" w:hAnsi="Century Gothic" w:cs="Times New Roman"/>
                <w:b/>
                <w:bCs/>
                <w:color w:val="F5750B"/>
                <w:kern w:val="28"/>
                <w:sz w:val="16"/>
                <w:szCs w:val="16"/>
                <w14:cntxtAlts/>
              </w:rPr>
              <w:t>$1</w:t>
            </w:r>
            <w:r w:rsidR="00EF06AD">
              <w:rPr>
                <w:rFonts w:ascii="Century Gothic" w:eastAsia="Times New Roman" w:hAnsi="Century Gothic" w:cs="Times New Roman"/>
                <w:b/>
                <w:bCs/>
                <w:color w:val="F5750B"/>
                <w:kern w:val="28"/>
                <w:sz w:val="16"/>
                <w:szCs w:val="16"/>
                <w14:cntxtAlts/>
              </w:rPr>
              <w:t>7,1</w:t>
            </w:r>
            <w:r w:rsidRPr="00C30881">
              <w:rPr>
                <w:rFonts w:ascii="Century Gothic" w:eastAsia="Times New Roman" w:hAnsi="Century Gothic" w:cs="Times New Roman"/>
                <w:b/>
                <w:bCs/>
                <w:color w:val="F5750B"/>
                <w:kern w:val="28"/>
                <w:sz w:val="16"/>
                <w:szCs w:val="16"/>
                <w14:cntxtAlts/>
              </w:rPr>
              <w:t xml:space="preserve">00 </w:t>
            </w:r>
            <w:r w:rsidRPr="00C30881">
              <w:rPr>
                <w:rFonts w:ascii="Century Gothic" w:eastAsia="Times New Roman" w:hAnsi="Century Gothic" w:cs="Times New Roman"/>
                <w:bCs/>
                <w:color w:val="000000"/>
                <w:kern w:val="28"/>
                <w:sz w:val="16"/>
                <w:szCs w:val="16"/>
                <w14:cntxtAlts/>
              </w:rPr>
              <w:t>Aggregate Family Maximum</w:t>
            </w:r>
          </w:p>
        </w:tc>
      </w:tr>
      <w:tr w:rsidR="002C76F3" w:rsidRPr="00643278" w14:paraId="7E13C12C" w14:textId="77777777" w:rsidTr="00F72706">
        <w:tblPrEx>
          <w:tblLook w:val="0000" w:firstRow="0" w:lastRow="0" w:firstColumn="0" w:lastColumn="0" w:noHBand="0" w:noVBand="0"/>
        </w:tblPrEx>
        <w:trPr>
          <w:trHeight w:hRule="exact" w:val="1609"/>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36053AE" w14:textId="77777777" w:rsidR="002C76F3" w:rsidRDefault="002C76F3" w:rsidP="002C76F3">
            <w:pPr>
              <w:pStyle w:val="ListParagraph"/>
              <w:numPr>
                <w:ilvl w:val="0"/>
                <w:numId w:val="44"/>
              </w:numPr>
              <w:tabs>
                <w:tab w:val="left" w:pos="7456"/>
              </w:tabs>
              <w:ind w:left="360" w:right="260"/>
              <w:jc w:val="left"/>
              <w:rPr>
                <w:rFonts w:ascii="Century Gothic" w:hAnsi="Century Gothic"/>
                <w:sz w:val="16"/>
                <w:szCs w:val="16"/>
              </w:rPr>
            </w:pPr>
            <w:r w:rsidRPr="00EB4A39">
              <w:rPr>
                <w:rFonts w:ascii="Century Gothic" w:hAnsi="Century Gothic"/>
                <w:sz w:val="16"/>
                <w:szCs w:val="16"/>
              </w:rPr>
              <w:t>Your calendar year deductible counts toward your out-o</w:t>
            </w:r>
            <w:r>
              <w:rPr>
                <w:rFonts w:ascii="Century Gothic" w:hAnsi="Century Gothic"/>
                <w:sz w:val="16"/>
                <w:szCs w:val="16"/>
              </w:rPr>
              <w:t>f-pocket maximum</w:t>
            </w:r>
          </w:p>
          <w:p w14:paraId="3177134D" w14:textId="77777777" w:rsidR="002C76F3" w:rsidRPr="00EB4A39" w:rsidRDefault="002C76F3" w:rsidP="002C76F3">
            <w:pPr>
              <w:pStyle w:val="ListParagraph"/>
              <w:numPr>
                <w:ilvl w:val="0"/>
                <w:numId w:val="44"/>
              </w:numPr>
              <w:tabs>
                <w:tab w:val="left" w:pos="7456"/>
              </w:tabs>
              <w:ind w:left="360" w:right="260"/>
              <w:rPr>
                <w:rFonts w:ascii="Century Gothic" w:hAnsi="Century Gothic"/>
                <w:sz w:val="16"/>
                <w:szCs w:val="16"/>
              </w:rPr>
            </w:pPr>
            <w:r w:rsidRPr="00EB4A39">
              <w:rPr>
                <w:rFonts w:ascii="Century Gothic" w:hAnsi="Century Gothic"/>
                <w:sz w:val="16"/>
                <w:szCs w:val="16"/>
              </w:rPr>
              <w:t xml:space="preserve">The family </w:t>
            </w:r>
            <w:r>
              <w:rPr>
                <w:rFonts w:ascii="Century Gothic" w:hAnsi="Century Gothic"/>
                <w:sz w:val="16"/>
                <w:szCs w:val="16"/>
              </w:rPr>
              <w:t>calendar year deductible and ou</w:t>
            </w:r>
            <w:r w:rsidRPr="00EB4A39">
              <w:rPr>
                <w:rFonts w:ascii="Century Gothic" w:hAnsi="Century Gothic"/>
                <w:sz w:val="16"/>
                <w:szCs w:val="16"/>
              </w:rPr>
              <w:t xml:space="preserve">t-of-pocket maximum is embedded, meaning that each member has his or her own </w:t>
            </w:r>
            <w:r>
              <w:rPr>
                <w:rFonts w:ascii="Century Gothic" w:hAnsi="Century Gothic"/>
                <w:sz w:val="16"/>
                <w:szCs w:val="16"/>
              </w:rPr>
              <w:t>deductible/</w:t>
            </w:r>
            <w:r w:rsidRPr="00EB4A39">
              <w:rPr>
                <w:rFonts w:ascii="Century Gothic" w:hAnsi="Century Gothic"/>
                <w:sz w:val="16"/>
                <w:szCs w:val="16"/>
              </w:rPr>
              <w:t xml:space="preserve">out-of-pocket maximum in addition to the shared family </w:t>
            </w:r>
            <w:r>
              <w:rPr>
                <w:rFonts w:ascii="Century Gothic" w:hAnsi="Century Gothic"/>
                <w:sz w:val="16"/>
                <w:szCs w:val="16"/>
              </w:rPr>
              <w:t>deductible/</w:t>
            </w:r>
            <w:r w:rsidRPr="00EB4A39">
              <w:rPr>
                <w:rFonts w:ascii="Century Gothic" w:hAnsi="Century Gothic"/>
                <w:sz w:val="16"/>
                <w:szCs w:val="16"/>
              </w:rPr>
              <w:t xml:space="preserve">out-of-pocket maximum.  Any amount paid toward an individual’s </w:t>
            </w:r>
            <w:r>
              <w:rPr>
                <w:rFonts w:ascii="Century Gothic" w:hAnsi="Century Gothic"/>
                <w:sz w:val="16"/>
                <w:szCs w:val="16"/>
              </w:rPr>
              <w:t>deductible/</w:t>
            </w:r>
            <w:r w:rsidRPr="00EB4A39">
              <w:rPr>
                <w:rFonts w:ascii="Century Gothic" w:hAnsi="Century Gothic"/>
                <w:sz w:val="16"/>
                <w:szCs w:val="16"/>
              </w:rPr>
              <w:t xml:space="preserve">out-of-pocket maximum also applies toward the family’s </w:t>
            </w:r>
            <w:r>
              <w:rPr>
                <w:rFonts w:ascii="Century Gothic" w:hAnsi="Century Gothic"/>
                <w:sz w:val="16"/>
                <w:szCs w:val="16"/>
              </w:rPr>
              <w:t>deductible/</w:t>
            </w:r>
            <w:r w:rsidRPr="00EB4A39">
              <w:rPr>
                <w:rFonts w:ascii="Century Gothic" w:hAnsi="Century Gothic"/>
                <w:sz w:val="16"/>
                <w:szCs w:val="16"/>
              </w:rPr>
              <w:t xml:space="preserve">out-of-pocket maximum.  This allows individuals in the family to have their costs covered before the family </w:t>
            </w:r>
            <w:r>
              <w:rPr>
                <w:rFonts w:ascii="Century Gothic" w:hAnsi="Century Gothic"/>
                <w:sz w:val="16"/>
                <w:szCs w:val="16"/>
              </w:rPr>
              <w:t>deductible/</w:t>
            </w:r>
            <w:r w:rsidRPr="00EB4A39">
              <w:rPr>
                <w:rFonts w:ascii="Century Gothic" w:hAnsi="Century Gothic"/>
                <w:sz w:val="16"/>
                <w:szCs w:val="16"/>
              </w:rPr>
              <w:t>out-of-pocket maximum has been met.  Once the family</w:t>
            </w:r>
            <w:r>
              <w:rPr>
                <w:rFonts w:ascii="Century Gothic" w:hAnsi="Century Gothic"/>
                <w:sz w:val="16"/>
                <w:szCs w:val="16"/>
              </w:rPr>
              <w:t xml:space="preserve"> deductible/</w:t>
            </w:r>
            <w:r w:rsidRPr="00EB4A39">
              <w:rPr>
                <w:rFonts w:ascii="Century Gothic" w:hAnsi="Century Gothic"/>
                <w:sz w:val="16"/>
                <w:szCs w:val="16"/>
              </w:rPr>
              <w:t xml:space="preserve">out-of-pocket maximum </w:t>
            </w:r>
            <w:r>
              <w:rPr>
                <w:rFonts w:ascii="Century Gothic" w:hAnsi="Century Gothic"/>
                <w:sz w:val="16"/>
                <w:szCs w:val="16"/>
              </w:rPr>
              <w:t>i</w:t>
            </w:r>
            <w:r w:rsidRPr="00EB4A39">
              <w:rPr>
                <w:rFonts w:ascii="Century Gothic" w:hAnsi="Century Gothic"/>
                <w:sz w:val="16"/>
                <w:szCs w:val="16"/>
              </w:rPr>
              <w:t>s met, the plan covers charges for any family member.</w:t>
            </w:r>
          </w:p>
          <w:p w14:paraId="402C49B0" w14:textId="77777777" w:rsidR="002C76F3" w:rsidRPr="00EB4A39" w:rsidRDefault="002C76F3" w:rsidP="002C76F3">
            <w:pPr>
              <w:pStyle w:val="ListParagraph"/>
              <w:numPr>
                <w:ilvl w:val="0"/>
                <w:numId w:val="44"/>
              </w:numPr>
              <w:tabs>
                <w:tab w:val="left" w:pos="7456"/>
              </w:tabs>
              <w:ind w:left="360" w:right="260"/>
              <w:rPr>
                <w:rFonts w:ascii="Century Gothic" w:hAnsi="Century Gothic"/>
                <w:sz w:val="16"/>
                <w:szCs w:val="16"/>
              </w:rPr>
            </w:pPr>
            <w:r w:rsidRPr="00EB4A39">
              <w:rPr>
                <w:rFonts w:ascii="Century Gothic" w:hAnsi="Century Gothic"/>
                <w:b/>
                <w:sz w:val="16"/>
                <w:szCs w:val="16"/>
              </w:rPr>
              <w:t>Deductible Carryover:</w:t>
            </w:r>
            <w:r w:rsidRPr="00EB4A39">
              <w:rPr>
                <w:rFonts w:ascii="Century Gothic" w:hAnsi="Century Gothic"/>
                <w:sz w:val="16"/>
                <w:szCs w:val="16"/>
              </w:rPr>
              <w:t xml:space="preserve">  When covered charges are applied towards the calendar year deductible for services rendered in October, November, or December, those covered charges will be credited towards the calendar year deductible for the following year.</w:t>
            </w:r>
          </w:p>
        </w:tc>
      </w:tr>
      <w:tr w:rsidR="002C76F3" w:rsidRPr="00643278" w14:paraId="69747EC5" w14:textId="77777777" w:rsidTr="00F72706">
        <w:tblPrEx>
          <w:tblLook w:val="0000" w:firstRow="0" w:lastRow="0" w:firstColumn="0" w:lastColumn="0" w:noHBand="0" w:noVBand="0"/>
        </w:tblPrEx>
        <w:trPr>
          <w:trHeight w:val="128"/>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56E6A5D3" w14:textId="77777777" w:rsidR="002C76F3" w:rsidRPr="00823721" w:rsidRDefault="002C76F3" w:rsidP="00F72706">
            <w:pPr>
              <w:ind w:left="60" w:right="260"/>
              <w:jc w:val="left"/>
              <w:rPr>
                <w:rFonts w:ascii="Century Gothic" w:hAnsi="Century Gothic"/>
                <w:color w:val="78F600"/>
                <w:sz w:val="18"/>
                <w:szCs w:val="18"/>
              </w:rPr>
            </w:pPr>
            <w:r w:rsidRPr="004663D4">
              <w:rPr>
                <w:rFonts w:ascii="Century Gothic" w:eastAsia="Times New Roman" w:hAnsi="Century Gothic" w:cs="Times New Roman"/>
                <w:b/>
                <w:bCs/>
                <w:color w:val="000000" w:themeColor="text1"/>
                <w:kern w:val="28"/>
                <w:sz w:val="18"/>
                <w:szCs w:val="18"/>
                <w14:cntxtAlts/>
              </w:rPr>
              <w:t>MENTAL HEALTH PROGRAM</w:t>
            </w:r>
          </w:p>
        </w:tc>
      </w:tr>
      <w:tr w:rsidR="002C76F3" w:rsidRPr="006911A7" w14:paraId="153CDFC1" w14:textId="77777777" w:rsidTr="00F72706">
        <w:tblPrEx>
          <w:tblLook w:val="0000" w:firstRow="0" w:lastRow="0" w:firstColumn="0" w:lastColumn="0" w:noHBand="0" w:noVBand="0"/>
        </w:tblPrEx>
        <w:trPr>
          <w:trHeight w:val="191"/>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53033B8" w14:textId="77777777" w:rsidR="002C76F3" w:rsidRPr="006911A7" w:rsidRDefault="002C76F3" w:rsidP="00E90DA8">
            <w:pPr>
              <w:pStyle w:val="ListParagraph"/>
              <w:numPr>
                <w:ilvl w:val="0"/>
                <w:numId w:val="45"/>
              </w:numPr>
              <w:ind w:left="432" w:right="216"/>
              <w:jc w:val="left"/>
              <w:rPr>
                <w:rFonts w:ascii="Century Gothic" w:eastAsia="Times New Roman" w:hAnsi="Century Gothic" w:cs="Times New Roman"/>
                <w:b/>
                <w:bCs/>
                <w:i/>
                <w:color w:val="000000" w:themeColor="text1"/>
                <w:kern w:val="28"/>
                <w:sz w:val="16"/>
                <w:szCs w:val="16"/>
                <w14:cntxtAlts/>
              </w:rPr>
            </w:pPr>
            <w:r w:rsidRPr="006911A7">
              <w:rPr>
                <w:rFonts w:ascii="Century Gothic" w:eastAsia="Times New Roman" w:hAnsi="Century Gothic" w:cs="Times New Roman"/>
                <w:b/>
                <w:bCs/>
                <w:i/>
                <w:color w:val="000000" w:themeColor="text1"/>
                <w:kern w:val="28"/>
                <w:sz w:val="16"/>
                <w:szCs w:val="16"/>
                <w14:cntxtAlts/>
              </w:rPr>
              <w:t>INPATIENT SERVICES</w:t>
            </w:r>
          </w:p>
        </w:tc>
      </w:tr>
      <w:tr w:rsidR="002C76F3" w:rsidRPr="006911A7" w14:paraId="4F62E16A" w14:textId="77777777" w:rsidTr="00F72706">
        <w:tblPrEx>
          <w:tblLook w:val="0000" w:firstRow="0" w:lastRow="0" w:firstColumn="0" w:lastColumn="0" w:noHBand="0" w:noVBand="0"/>
        </w:tblPrEx>
        <w:trPr>
          <w:trHeight w:val="191"/>
          <w:jc w:val="center"/>
        </w:trPr>
        <w:tc>
          <w:tcPr>
            <w:tcW w:w="3050" w:type="dxa"/>
            <w:tcBorders>
              <w:top w:val="single" w:sz="8" w:space="0" w:color="000000"/>
              <w:left w:val="single" w:sz="8" w:space="0" w:color="000000"/>
              <w:bottom w:val="single" w:sz="8" w:space="0" w:color="000000"/>
              <w:right w:val="single" w:sz="8" w:space="0" w:color="000000"/>
            </w:tcBorders>
            <w:vAlign w:val="center"/>
          </w:tcPr>
          <w:p w14:paraId="5B60B4A5" w14:textId="77777777" w:rsidR="002C76F3" w:rsidRPr="006911A7" w:rsidRDefault="002C76F3" w:rsidP="00F72706">
            <w:pPr>
              <w:ind w:right="75"/>
              <w:jc w:val="center"/>
              <w:rPr>
                <w:rFonts w:ascii="Century Gothic" w:hAnsi="Century Gothic"/>
                <w:color w:val="000000" w:themeColor="text1"/>
                <w:sz w:val="16"/>
                <w:szCs w:val="16"/>
              </w:rPr>
            </w:pPr>
            <w:r w:rsidRPr="006911A7">
              <w:rPr>
                <w:rFonts w:ascii="Century Gothic" w:eastAsia="Times New Roman" w:hAnsi="Century Gothic" w:cs="Times New Roman"/>
                <w:b/>
                <w:bCs/>
                <w:color w:val="000000" w:themeColor="text1"/>
                <w:kern w:val="28"/>
                <w:sz w:val="16"/>
                <w:szCs w:val="16"/>
                <w14:cntxtAlts/>
              </w:rPr>
              <w:t>Benefits</w:t>
            </w:r>
          </w:p>
        </w:tc>
        <w:tc>
          <w:tcPr>
            <w:tcW w:w="4230" w:type="dxa"/>
            <w:tcBorders>
              <w:top w:val="single" w:sz="8" w:space="0" w:color="000000"/>
              <w:left w:val="single" w:sz="8" w:space="0" w:color="000000"/>
              <w:bottom w:val="single" w:sz="8" w:space="0" w:color="000000"/>
              <w:right w:val="single" w:sz="8" w:space="0" w:color="000000"/>
            </w:tcBorders>
            <w:vAlign w:val="center"/>
          </w:tcPr>
          <w:p w14:paraId="27FF0D5D" w14:textId="77777777"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In-Network</w:t>
            </w:r>
          </w:p>
        </w:tc>
        <w:tc>
          <w:tcPr>
            <w:tcW w:w="4230" w:type="dxa"/>
            <w:tcBorders>
              <w:top w:val="single" w:sz="8" w:space="0" w:color="000000"/>
              <w:left w:val="single" w:sz="8" w:space="0" w:color="000000"/>
              <w:bottom w:val="single" w:sz="8" w:space="0" w:color="000000"/>
              <w:right w:val="single" w:sz="8" w:space="0" w:color="000000"/>
            </w:tcBorders>
            <w:vAlign w:val="center"/>
          </w:tcPr>
          <w:p w14:paraId="7EB06014" w14:textId="77777777"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Out-of-Network</w:t>
            </w:r>
          </w:p>
        </w:tc>
      </w:tr>
      <w:tr w:rsidR="002C76F3" w:rsidRPr="00643278" w14:paraId="0988800E" w14:textId="77777777" w:rsidTr="00F72706">
        <w:tblPrEx>
          <w:tblLook w:val="0000" w:firstRow="0" w:lastRow="0" w:firstColumn="0" w:lastColumn="0" w:noHBand="0" w:noVBand="0"/>
        </w:tblPrEx>
        <w:trPr>
          <w:trHeight w:val="2648"/>
          <w:jc w:val="center"/>
        </w:trPr>
        <w:tc>
          <w:tcPr>
            <w:tcW w:w="3050" w:type="dxa"/>
            <w:tcBorders>
              <w:top w:val="single" w:sz="8" w:space="0" w:color="000000"/>
              <w:left w:val="single" w:sz="8" w:space="0" w:color="000000"/>
              <w:right w:val="single" w:sz="8" w:space="0" w:color="000000"/>
            </w:tcBorders>
          </w:tcPr>
          <w:p w14:paraId="1F6E8CFB" w14:textId="77777777" w:rsidR="002C76F3" w:rsidRPr="005931B6" w:rsidRDefault="002C76F3" w:rsidP="00F72706">
            <w:pPr>
              <w:ind w:right="260"/>
              <w:jc w:val="left"/>
              <w:rPr>
                <w:rFonts w:ascii="Century Gothic" w:eastAsia="Times New Roman" w:hAnsi="Century Gothic" w:cs="Times New Roman"/>
                <w:b/>
                <w:bCs/>
                <w:color w:val="00416D"/>
                <w:kern w:val="28"/>
                <w:sz w:val="8"/>
                <w:szCs w:val="8"/>
                <w14:cntxtAlts/>
              </w:rPr>
            </w:pPr>
          </w:p>
          <w:p w14:paraId="6F233B1E" w14:textId="77777777" w:rsidR="002C76F3" w:rsidRPr="0055267B"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55267B">
              <w:rPr>
                <w:rFonts w:ascii="Century Gothic" w:hAnsi="Century Gothic"/>
                <w:sz w:val="16"/>
                <w:szCs w:val="16"/>
              </w:rPr>
              <w:t>Acute Inpatient Hospitalization</w:t>
            </w:r>
          </w:p>
          <w:p w14:paraId="359FE81C" w14:textId="77777777" w:rsidR="002C76F3"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55267B">
              <w:rPr>
                <w:rFonts w:ascii="Century Gothic" w:hAnsi="Century Gothic"/>
                <w:sz w:val="16"/>
                <w:szCs w:val="16"/>
              </w:rPr>
              <w:t>Inpatient Electroconvulsive Therapy (ECT)</w:t>
            </w:r>
          </w:p>
          <w:p w14:paraId="5298378A" w14:textId="77777777" w:rsidR="002C76F3" w:rsidRDefault="002C76F3" w:rsidP="002C76F3">
            <w:pPr>
              <w:pStyle w:val="ListParagraph"/>
              <w:numPr>
                <w:ilvl w:val="0"/>
                <w:numId w:val="43"/>
              </w:numPr>
              <w:tabs>
                <w:tab w:val="left" w:pos="4156"/>
              </w:tabs>
              <w:ind w:left="436" w:right="226"/>
              <w:jc w:val="left"/>
              <w:rPr>
                <w:rFonts w:ascii="Century Gothic" w:hAnsi="Century Gothic"/>
                <w:sz w:val="16"/>
                <w:szCs w:val="16"/>
              </w:rPr>
            </w:pPr>
            <w:r>
              <w:rPr>
                <w:rFonts w:ascii="Century Gothic" w:hAnsi="Century Gothic"/>
                <w:sz w:val="16"/>
                <w:szCs w:val="16"/>
              </w:rPr>
              <w:t>Partial Hospitalization/Day Treatment (PHP)</w:t>
            </w:r>
          </w:p>
          <w:p w14:paraId="349779E8" w14:textId="77777777" w:rsidR="002C76F3"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5931B6">
              <w:rPr>
                <w:rFonts w:ascii="Century Gothic" w:hAnsi="Century Gothic"/>
                <w:sz w:val="16"/>
                <w:szCs w:val="16"/>
              </w:rPr>
              <w:t>Intensive Outpatient Program (IOP)</w:t>
            </w:r>
          </w:p>
          <w:p w14:paraId="322C8BC7" w14:textId="77777777" w:rsidR="002C76F3" w:rsidRDefault="002C76F3" w:rsidP="00F72706">
            <w:pPr>
              <w:tabs>
                <w:tab w:val="left" w:pos="4156"/>
              </w:tabs>
              <w:ind w:right="226"/>
              <w:jc w:val="left"/>
              <w:rPr>
                <w:rFonts w:ascii="Century Gothic" w:hAnsi="Century Gothic"/>
                <w:sz w:val="16"/>
                <w:szCs w:val="16"/>
              </w:rPr>
            </w:pPr>
          </w:p>
          <w:p w14:paraId="71FB2A9B" w14:textId="77777777" w:rsidR="002C76F3" w:rsidRPr="00C4334E" w:rsidRDefault="002C76F3" w:rsidP="00F72706">
            <w:pPr>
              <w:tabs>
                <w:tab w:val="left" w:pos="4156"/>
              </w:tabs>
              <w:ind w:right="226"/>
              <w:jc w:val="left"/>
              <w:rPr>
                <w:rFonts w:ascii="Century Gothic" w:hAnsi="Century Gothic"/>
                <w:b/>
                <w:sz w:val="16"/>
                <w:szCs w:val="16"/>
              </w:rPr>
            </w:pPr>
            <w:r w:rsidRPr="00C4334E">
              <w:rPr>
                <w:rFonts w:ascii="Century Gothic" w:eastAsia="Times New Roman" w:hAnsi="Century Gothic" w:cs="Times New Roman"/>
                <w:b/>
                <w:bCs/>
                <w:kern w:val="28"/>
                <w:sz w:val="16"/>
                <w:szCs w:val="16"/>
                <w14:cntxtAlts/>
              </w:rPr>
              <w:t xml:space="preserve">Residential Services Are </w:t>
            </w:r>
            <w:r w:rsidRPr="00C4334E">
              <w:rPr>
                <w:rFonts w:ascii="Century Gothic" w:eastAsia="Times New Roman" w:hAnsi="Century Gothic" w:cs="Times New Roman"/>
                <w:b/>
                <w:bCs/>
                <w:color w:val="E36C0A" w:themeColor="accent6" w:themeShade="BF"/>
                <w:kern w:val="28"/>
                <w:sz w:val="16"/>
                <w:szCs w:val="16"/>
                <w14:cntxtAlts/>
              </w:rPr>
              <w:t>NOT COVERED</w:t>
            </w:r>
          </w:p>
          <w:p w14:paraId="4B9E69EE" w14:textId="77777777" w:rsidR="002C76F3" w:rsidRPr="005931B6" w:rsidRDefault="002C76F3" w:rsidP="00F72706">
            <w:pPr>
              <w:pStyle w:val="ListParagraph"/>
              <w:tabs>
                <w:tab w:val="left" w:pos="4156"/>
              </w:tabs>
              <w:ind w:left="436" w:right="226"/>
              <w:jc w:val="left"/>
              <w:rPr>
                <w:rFonts w:ascii="Century Gothic" w:hAnsi="Century Gothic"/>
                <w:sz w:val="8"/>
                <w:szCs w:val="8"/>
              </w:rPr>
            </w:pPr>
          </w:p>
          <w:p w14:paraId="17529F6A" w14:textId="77777777" w:rsidR="002C76F3" w:rsidRPr="00273D4A" w:rsidRDefault="002C76F3" w:rsidP="00F72706">
            <w:pPr>
              <w:pBdr>
                <w:bar w:val="single" w:sz="8" w:color="000000"/>
              </w:pBdr>
              <w:tabs>
                <w:tab w:val="left" w:pos="4156"/>
              </w:tabs>
              <w:ind w:right="226"/>
              <w:rPr>
                <w:rFonts w:ascii="Century Gothic" w:eastAsia="Times New Roman" w:hAnsi="Century Gothic" w:cs="Times New Roman"/>
                <w:b/>
                <w:bCs/>
                <w:color w:val="F3703A"/>
                <w:kern w:val="28"/>
                <w:sz w:val="16"/>
                <w:szCs w:val="16"/>
                <w14:cntxtAlts/>
              </w:rPr>
            </w:pPr>
          </w:p>
        </w:tc>
        <w:tc>
          <w:tcPr>
            <w:tcW w:w="4230" w:type="dxa"/>
            <w:tcBorders>
              <w:top w:val="single" w:sz="8" w:space="0" w:color="000000"/>
              <w:left w:val="single" w:sz="8" w:space="0" w:color="000000"/>
              <w:bottom w:val="single" w:sz="8" w:space="0" w:color="000000"/>
              <w:right w:val="single" w:sz="8" w:space="0" w:color="000000"/>
            </w:tcBorders>
          </w:tcPr>
          <w:p w14:paraId="57BA51B7" w14:textId="77777777" w:rsidR="002C76F3" w:rsidRDefault="002C76F3" w:rsidP="00F72706">
            <w:pPr>
              <w:tabs>
                <w:tab w:val="left" w:pos="4156"/>
              </w:tabs>
              <w:ind w:left="76" w:right="226"/>
              <w:rPr>
                <w:rFonts w:ascii="Century Gothic" w:hAnsi="Century Gothic"/>
                <w:sz w:val="16"/>
                <w:szCs w:val="16"/>
              </w:rPr>
            </w:pPr>
            <w:r w:rsidRPr="0055267B">
              <w:rPr>
                <w:rFonts w:ascii="Century Gothic" w:hAnsi="Century Gothic"/>
                <w:b/>
                <w:sz w:val="16"/>
                <w:szCs w:val="16"/>
              </w:rPr>
              <w:t>Pre-admission Certification Required</w:t>
            </w:r>
          </w:p>
          <w:p w14:paraId="21DDB9C4" w14:textId="77777777" w:rsidR="002C76F3" w:rsidRDefault="002C76F3" w:rsidP="00F72706">
            <w:pPr>
              <w:tabs>
                <w:tab w:val="left" w:pos="4156"/>
              </w:tabs>
              <w:ind w:left="76" w:right="226"/>
              <w:rPr>
                <w:rFonts w:ascii="Century Gothic" w:hAnsi="Century Gothic"/>
                <w:b/>
                <w:sz w:val="16"/>
                <w:szCs w:val="16"/>
              </w:rPr>
            </w:pPr>
            <w:r w:rsidRPr="0055267B">
              <w:rPr>
                <w:rFonts w:ascii="Century Gothic" w:hAnsi="Century Gothic"/>
                <w:b/>
                <w:sz w:val="16"/>
                <w:szCs w:val="16"/>
              </w:rPr>
              <w:t>Call 800-677-4544</w:t>
            </w:r>
          </w:p>
          <w:p w14:paraId="522C5757" w14:textId="77777777" w:rsidR="002C76F3" w:rsidRPr="00751FC1" w:rsidRDefault="002C76F3" w:rsidP="00F72706">
            <w:pPr>
              <w:ind w:left="76" w:right="260"/>
              <w:jc w:val="left"/>
              <w:rPr>
                <w:rFonts w:ascii="Century Gothic" w:eastAsia="Times New Roman" w:hAnsi="Century Gothic" w:cs="Times New Roman"/>
                <w:bCs/>
                <w:kern w:val="28"/>
                <w:sz w:val="8"/>
                <w:szCs w:val="8"/>
                <w14:cntxtAlts/>
              </w:rPr>
            </w:pPr>
            <w:r w:rsidRPr="009F44F3">
              <w:rPr>
                <w:rFonts w:ascii="Century Gothic" w:eastAsia="Times New Roman" w:hAnsi="Century Gothic" w:cs="Times New Roman"/>
                <w:b/>
                <w:bCs/>
                <w:color w:val="00416D"/>
                <w:kern w:val="28"/>
                <w:sz w:val="18"/>
                <w:szCs w:val="18"/>
                <w14:cntxtAlts/>
              </w:rPr>
              <w:t>LIMITATIONS</w:t>
            </w:r>
            <w:r>
              <w:rPr>
                <w:rFonts w:ascii="Century Gothic" w:eastAsia="Times New Roman" w:hAnsi="Century Gothic" w:cs="Times New Roman"/>
                <w:b/>
                <w:bCs/>
                <w:color w:val="00416D"/>
                <w:kern w:val="28"/>
                <w:sz w:val="18"/>
                <w:szCs w:val="18"/>
                <w14:cntxtAlts/>
              </w:rPr>
              <w:t xml:space="preserve">:   </w:t>
            </w:r>
            <w:r w:rsidRPr="00C4334E">
              <w:rPr>
                <w:rFonts w:ascii="Century Gothic" w:eastAsia="Times New Roman" w:hAnsi="Century Gothic" w:cs="Times New Roman"/>
                <w:bCs/>
                <w:kern w:val="28"/>
                <w:sz w:val="16"/>
                <w:szCs w:val="16"/>
                <w14:cntxtAlts/>
              </w:rPr>
              <w:t xml:space="preserve">Inpatient Services Limited to </w:t>
            </w:r>
            <w:r w:rsidRPr="00C4334E">
              <w:rPr>
                <w:rFonts w:ascii="Century Gothic" w:eastAsia="Times New Roman" w:hAnsi="Century Gothic" w:cs="Times New Roman"/>
                <w:b/>
                <w:bCs/>
                <w:color w:val="E36C0A" w:themeColor="accent6" w:themeShade="BF"/>
                <w:kern w:val="28"/>
                <w:sz w:val="16"/>
                <w:szCs w:val="16"/>
                <w14:cntxtAlts/>
              </w:rPr>
              <w:t xml:space="preserve">30 Days Total Per Calendar Year Combined </w:t>
            </w:r>
            <w:r w:rsidRPr="00751FC1">
              <w:rPr>
                <w:rFonts w:ascii="Century Gothic" w:eastAsia="Times New Roman" w:hAnsi="Century Gothic" w:cs="Times New Roman"/>
                <w:bCs/>
                <w:kern w:val="28"/>
                <w:sz w:val="16"/>
                <w:szCs w:val="16"/>
                <w14:cntxtAlts/>
              </w:rPr>
              <w:t>In- Network and Out-of-Network</w:t>
            </w:r>
          </w:p>
          <w:p w14:paraId="0A1F74DB" w14:textId="77777777" w:rsidR="002C76F3" w:rsidRPr="004B3576" w:rsidRDefault="002C76F3" w:rsidP="00F72706">
            <w:pPr>
              <w:tabs>
                <w:tab w:val="left" w:pos="4156"/>
              </w:tabs>
              <w:ind w:left="76" w:right="226"/>
              <w:rPr>
                <w:rFonts w:ascii="Century Gothic" w:hAnsi="Century Gothic"/>
                <w:b/>
                <w:sz w:val="8"/>
                <w:szCs w:val="8"/>
              </w:rPr>
            </w:pPr>
          </w:p>
          <w:p w14:paraId="73D2BDA3" w14:textId="77777777" w:rsidR="002C76F3" w:rsidRPr="003A784F" w:rsidRDefault="002C76F3" w:rsidP="00F72706">
            <w:pPr>
              <w:widowControl/>
              <w:autoSpaceDE w:val="0"/>
              <w:autoSpaceDN w:val="0"/>
              <w:adjustRightInd w:val="0"/>
              <w:ind w:left="76" w:right="226"/>
              <w:jc w:val="left"/>
              <w:rPr>
                <w:rFonts w:ascii="Century Gothic" w:eastAsia="Times New Roman" w:hAnsi="Century Gothic" w:cs="Times New Roman"/>
                <w:color w:val="000000"/>
                <w:kern w:val="28"/>
                <w:sz w:val="12"/>
                <w:szCs w:val="12"/>
                <w14:cntxtAlts/>
              </w:rPr>
            </w:pPr>
            <w:r w:rsidRPr="00250284">
              <w:rPr>
                <w:rFonts w:ascii="Century Gothic" w:eastAsia="Times New Roman" w:hAnsi="Century Gothic" w:cs="Times New Roman"/>
                <w:color w:val="000000"/>
                <w:kern w:val="28"/>
                <w:sz w:val="16"/>
                <w:szCs w:val="16"/>
                <w14:cntxtAlts/>
              </w:rPr>
              <w:t xml:space="preserve">Covered At </w:t>
            </w:r>
            <w:r w:rsidRPr="0042023B">
              <w:rPr>
                <w:rFonts w:ascii="Century Gothic" w:eastAsia="Times New Roman" w:hAnsi="Century Gothic" w:cs="Times New Roman"/>
                <w:b/>
                <w:bCs/>
                <w:color w:val="F5750B"/>
                <w:kern w:val="28"/>
                <w:sz w:val="16"/>
                <w:szCs w:val="16"/>
                <w14:cntxtAlts/>
              </w:rPr>
              <w:t>100%</w:t>
            </w:r>
            <w:r w:rsidRPr="00250284">
              <w:rPr>
                <w:rFonts w:ascii="Century Gothic" w:eastAsia="Times New Roman" w:hAnsi="Century Gothic" w:cs="Times New Roman"/>
                <w:b/>
                <w:color w:val="FF0000"/>
                <w:kern w:val="28"/>
                <w:sz w:val="16"/>
                <w:szCs w:val="16"/>
                <w14:cntxtAlts/>
              </w:rPr>
              <w:t xml:space="preserve"> </w:t>
            </w:r>
            <w:r>
              <w:rPr>
                <w:rFonts w:ascii="Century Gothic" w:eastAsia="Times New Roman" w:hAnsi="Century Gothic" w:cs="Times New Roman"/>
                <w:color w:val="000000"/>
                <w:kern w:val="28"/>
                <w:sz w:val="16"/>
                <w:szCs w:val="16"/>
                <w14:cntxtAlts/>
              </w:rPr>
              <w:t>Of Allowed Amount After Copay, Subject to C</w:t>
            </w:r>
            <w:r w:rsidRPr="003053D5">
              <w:rPr>
                <w:rFonts w:ascii="Century Gothic" w:eastAsia="Times New Roman" w:hAnsi="Century Gothic" w:cs="Times New Roman"/>
                <w:color w:val="000000"/>
                <w:kern w:val="28"/>
                <w:sz w:val="16"/>
                <w:szCs w:val="16"/>
                <w14:cntxtAlts/>
              </w:rPr>
              <w:t xml:space="preserve">alendar </w:t>
            </w:r>
            <w:r>
              <w:rPr>
                <w:rFonts w:ascii="Century Gothic" w:eastAsia="Times New Roman" w:hAnsi="Century Gothic" w:cs="Times New Roman"/>
                <w:color w:val="000000"/>
                <w:kern w:val="28"/>
                <w:sz w:val="16"/>
                <w:szCs w:val="16"/>
                <w14:cntxtAlts/>
              </w:rPr>
              <w:t>Year</w:t>
            </w:r>
            <w:r w:rsidRPr="003053D5">
              <w:rPr>
                <w:rFonts w:ascii="Century Gothic" w:eastAsia="Times New Roman" w:hAnsi="Century Gothic" w:cs="Times New Roman"/>
                <w:color w:val="000000"/>
                <w:kern w:val="28"/>
                <w:sz w:val="16"/>
                <w:szCs w:val="16"/>
                <w14:cntxtAlts/>
              </w:rPr>
              <w:t xml:space="preserve"> </w:t>
            </w:r>
            <w:r>
              <w:rPr>
                <w:rFonts w:ascii="Century Gothic" w:eastAsia="Times New Roman" w:hAnsi="Century Gothic" w:cs="Times New Roman"/>
                <w:color w:val="000000"/>
                <w:kern w:val="28"/>
                <w:sz w:val="16"/>
                <w:szCs w:val="16"/>
                <w14:cntxtAlts/>
              </w:rPr>
              <w:t>Deductible</w:t>
            </w:r>
          </w:p>
          <w:p w14:paraId="76C20C60" w14:textId="77777777" w:rsidR="002C76F3" w:rsidRPr="004B3576" w:rsidRDefault="002C76F3" w:rsidP="00F72706">
            <w:pPr>
              <w:tabs>
                <w:tab w:val="left" w:pos="4156"/>
              </w:tabs>
              <w:ind w:left="76" w:right="226"/>
              <w:rPr>
                <w:rFonts w:ascii="Century Gothic" w:eastAsia="Times New Roman" w:hAnsi="Century Gothic" w:cs="Times New Roman"/>
                <w:color w:val="000000"/>
                <w:kern w:val="28"/>
                <w:sz w:val="8"/>
                <w:szCs w:val="8"/>
                <w14:cntxtAlts/>
              </w:rPr>
            </w:pPr>
            <w:r w:rsidRPr="00250284">
              <w:rPr>
                <w:rFonts w:ascii="Century Gothic" w:eastAsia="Times New Roman" w:hAnsi="Century Gothic" w:cs="Times New Roman"/>
                <w:b/>
                <w:bCs/>
                <w:color w:val="000000"/>
                <w:kern w:val="28"/>
                <w:sz w:val="16"/>
                <w:szCs w:val="16"/>
                <w14:cntxtAlts/>
              </w:rPr>
              <w:t>Patient Responsibility:</w:t>
            </w:r>
            <w:r w:rsidRPr="00250284">
              <w:rPr>
                <w:rFonts w:ascii="Century Gothic" w:eastAsia="Times New Roman" w:hAnsi="Century Gothic" w:cs="Times New Roman"/>
                <w:b/>
                <w:bCs/>
                <w:color w:val="F3703A"/>
                <w:kern w:val="28"/>
                <w:sz w:val="16"/>
                <w:szCs w:val="16"/>
                <w14:cntxtAlts/>
              </w:rPr>
              <w:t xml:space="preserve"> $</w:t>
            </w:r>
            <w:r>
              <w:rPr>
                <w:rFonts w:ascii="Century Gothic" w:eastAsia="Times New Roman" w:hAnsi="Century Gothic" w:cs="Times New Roman"/>
                <w:b/>
                <w:bCs/>
                <w:color w:val="F3703A"/>
                <w:kern w:val="28"/>
                <w:sz w:val="16"/>
                <w:szCs w:val="16"/>
                <w14:cntxtAlts/>
              </w:rPr>
              <w:t xml:space="preserve">300 </w:t>
            </w:r>
            <w:r w:rsidRPr="00250284">
              <w:rPr>
                <w:rFonts w:ascii="Century Gothic" w:eastAsia="Times New Roman" w:hAnsi="Century Gothic" w:cs="Times New Roman"/>
                <w:color w:val="000000"/>
                <w:kern w:val="28"/>
                <w:sz w:val="16"/>
                <w:szCs w:val="16"/>
                <w14:cntxtAlts/>
              </w:rPr>
              <w:t>Copay Per Admission</w:t>
            </w:r>
            <w:r>
              <w:rPr>
                <w:rFonts w:ascii="Century Gothic" w:eastAsia="Times New Roman" w:hAnsi="Century Gothic" w:cs="Times New Roman"/>
                <w:color w:val="000000"/>
                <w:kern w:val="28"/>
                <w:sz w:val="16"/>
                <w:szCs w:val="16"/>
                <w14:cntxtAlts/>
              </w:rPr>
              <w:t xml:space="preserve"> Subject to C</w:t>
            </w:r>
            <w:r w:rsidRPr="003053D5">
              <w:rPr>
                <w:rFonts w:ascii="Century Gothic" w:eastAsia="Times New Roman" w:hAnsi="Century Gothic" w:cs="Times New Roman"/>
                <w:color w:val="000000"/>
                <w:kern w:val="28"/>
                <w:sz w:val="16"/>
                <w:szCs w:val="16"/>
                <w14:cntxtAlts/>
              </w:rPr>
              <w:t xml:space="preserve">alendar </w:t>
            </w:r>
            <w:r>
              <w:rPr>
                <w:rFonts w:ascii="Century Gothic" w:eastAsia="Times New Roman" w:hAnsi="Century Gothic" w:cs="Times New Roman"/>
                <w:color w:val="000000"/>
                <w:kern w:val="28"/>
                <w:sz w:val="16"/>
                <w:szCs w:val="16"/>
                <w14:cntxtAlts/>
              </w:rPr>
              <w:t>Year</w:t>
            </w:r>
            <w:r w:rsidRPr="003053D5">
              <w:rPr>
                <w:rFonts w:ascii="Century Gothic" w:eastAsia="Times New Roman" w:hAnsi="Century Gothic" w:cs="Times New Roman"/>
                <w:color w:val="000000"/>
                <w:kern w:val="28"/>
                <w:sz w:val="16"/>
                <w:szCs w:val="16"/>
                <w14:cntxtAlts/>
              </w:rPr>
              <w:t xml:space="preserve"> </w:t>
            </w:r>
            <w:r>
              <w:rPr>
                <w:rFonts w:ascii="Century Gothic" w:eastAsia="Times New Roman" w:hAnsi="Century Gothic" w:cs="Times New Roman"/>
                <w:color w:val="000000"/>
                <w:kern w:val="28"/>
                <w:sz w:val="16"/>
                <w:szCs w:val="16"/>
                <w14:cntxtAlts/>
              </w:rPr>
              <w:t>Deductible</w:t>
            </w:r>
          </w:p>
          <w:p w14:paraId="0D61A9F3" w14:textId="77777777" w:rsidR="002C76F3" w:rsidRPr="004B3576" w:rsidRDefault="002C76F3" w:rsidP="00F72706">
            <w:pPr>
              <w:tabs>
                <w:tab w:val="left" w:pos="4156"/>
              </w:tabs>
              <w:ind w:left="76" w:right="226"/>
              <w:rPr>
                <w:rFonts w:ascii="Century Gothic" w:hAnsi="Century Gothic"/>
                <w:b/>
                <w:sz w:val="8"/>
                <w:szCs w:val="8"/>
              </w:rPr>
            </w:pPr>
          </w:p>
          <w:p w14:paraId="76C1987B" w14:textId="77777777" w:rsidR="002C76F3" w:rsidRDefault="002C76F3" w:rsidP="00F72706">
            <w:pPr>
              <w:tabs>
                <w:tab w:val="left" w:pos="4156"/>
              </w:tabs>
              <w:ind w:left="76" w:right="226"/>
              <w:rPr>
                <w:rFonts w:ascii="Century Gothic" w:eastAsia="Times New Roman" w:hAnsi="Century Gothic" w:cs="Times New Roman"/>
                <w:b/>
                <w:bCs/>
                <w:color w:val="F3703A"/>
                <w:kern w:val="28"/>
                <w:sz w:val="16"/>
                <w:szCs w:val="16"/>
                <w14:cntxtAlts/>
              </w:rPr>
            </w:pPr>
            <w:r w:rsidRPr="0042023B">
              <w:rPr>
                <w:rFonts w:ascii="Century Gothic" w:eastAsia="Times New Roman" w:hAnsi="Century Gothic" w:cs="Times New Roman"/>
                <w:b/>
                <w:bCs/>
                <w:color w:val="F5750B"/>
                <w:kern w:val="28"/>
                <w:sz w:val="16"/>
                <w:szCs w:val="16"/>
                <w14:cntxtAlts/>
              </w:rPr>
              <w:t>PHP:  Two (2)</w:t>
            </w:r>
            <w:r>
              <w:rPr>
                <w:rFonts w:ascii="Century Gothic" w:eastAsia="Times New Roman" w:hAnsi="Century Gothic" w:cs="Times New Roman"/>
                <w:b/>
                <w:bCs/>
                <w:color w:val="F3703A"/>
                <w:kern w:val="28"/>
                <w:sz w:val="16"/>
                <w:szCs w:val="16"/>
                <w14:cntxtAlts/>
              </w:rPr>
              <w:t xml:space="preserve"> </w:t>
            </w:r>
            <w:r w:rsidRPr="00250284">
              <w:rPr>
                <w:rFonts w:ascii="Century Gothic" w:eastAsia="Times New Roman" w:hAnsi="Century Gothic" w:cs="Times New Roman"/>
                <w:bCs/>
                <w:kern w:val="28"/>
                <w:sz w:val="16"/>
                <w:szCs w:val="16"/>
                <w14:cntxtAlts/>
              </w:rPr>
              <w:t>PHP Days Equal</w:t>
            </w:r>
            <w:r>
              <w:rPr>
                <w:rFonts w:ascii="Century Gothic" w:eastAsia="Times New Roman" w:hAnsi="Century Gothic" w:cs="Times New Roman"/>
                <w:b/>
                <w:bCs/>
                <w:color w:val="F3703A"/>
                <w:kern w:val="28"/>
                <w:sz w:val="16"/>
                <w:szCs w:val="16"/>
                <w14:cntxtAlts/>
              </w:rPr>
              <w:t xml:space="preserve"> </w:t>
            </w:r>
            <w:r w:rsidRPr="0042023B">
              <w:rPr>
                <w:rFonts w:ascii="Century Gothic" w:eastAsia="Times New Roman" w:hAnsi="Century Gothic" w:cs="Times New Roman"/>
                <w:b/>
                <w:bCs/>
                <w:color w:val="E36C0A" w:themeColor="accent6" w:themeShade="BF"/>
                <w:kern w:val="28"/>
                <w:sz w:val="16"/>
                <w:szCs w:val="16"/>
                <w14:cntxtAlts/>
              </w:rPr>
              <w:t xml:space="preserve">One (1) </w:t>
            </w:r>
            <w:r w:rsidRPr="00250284">
              <w:rPr>
                <w:rFonts w:ascii="Century Gothic" w:eastAsia="Times New Roman" w:hAnsi="Century Gothic" w:cs="Times New Roman"/>
                <w:bCs/>
                <w:kern w:val="28"/>
                <w:sz w:val="16"/>
                <w:szCs w:val="16"/>
                <w14:cntxtAlts/>
              </w:rPr>
              <w:t>Inpatient Day</w:t>
            </w:r>
            <w:r w:rsidRPr="00250284">
              <w:rPr>
                <w:rFonts w:ascii="Century Gothic" w:eastAsia="Times New Roman" w:hAnsi="Century Gothic" w:cs="Times New Roman"/>
                <w:bCs/>
                <w:color w:val="F3703A"/>
                <w:kern w:val="28"/>
                <w:sz w:val="16"/>
                <w:szCs w:val="16"/>
                <w14:cntxtAlts/>
              </w:rPr>
              <w:t xml:space="preserve">  </w:t>
            </w:r>
            <w:r w:rsidRPr="00250284">
              <w:rPr>
                <w:rFonts w:ascii="Century Gothic" w:eastAsia="Times New Roman" w:hAnsi="Century Gothic" w:cs="Times New Roman"/>
                <w:b/>
                <w:bCs/>
                <w:color w:val="F3703A"/>
                <w:kern w:val="28"/>
                <w:sz w:val="16"/>
                <w:szCs w:val="16"/>
                <w14:cntxtAlts/>
              </w:rPr>
              <w:t xml:space="preserve">                           </w:t>
            </w:r>
          </w:p>
          <w:p w14:paraId="7C039247" w14:textId="77777777" w:rsidR="002C76F3" w:rsidRPr="00DF3C5E" w:rsidRDefault="002C76F3" w:rsidP="00F72706">
            <w:pPr>
              <w:pBdr>
                <w:bar w:val="single" w:sz="8" w:color="000000"/>
              </w:pBdr>
              <w:tabs>
                <w:tab w:val="left" w:pos="4156"/>
              </w:tabs>
              <w:ind w:left="76" w:right="226"/>
              <w:rPr>
                <w:rFonts w:ascii="Century Gothic" w:eastAsia="Times New Roman" w:hAnsi="Century Gothic" w:cs="Times New Roman"/>
                <w:bCs/>
                <w:kern w:val="28"/>
                <w:sz w:val="8"/>
                <w:szCs w:val="8"/>
                <w14:cntxtAlts/>
              </w:rPr>
            </w:pPr>
            <w:r w:rsidRPr="0042023B">
              <w:rPr>
                <w:rFonts w:ascii="Century Gothic" w:eastAsia="Times New Roman" w:hAnsi="Century Gothic" w:cs="Times New Roman"/>
                <w:b/>
                <w:bCs/>
                <w:color w:val="E36C0A" w:themeColor="accent6" w:themeShade="BF"/>
                <w:kern w:val="28"/>
                <w:sz w:val="16"/>
                <w:szCs w:val="16"/>
                <w14:cntxtAlts/>
              </w:rPr>
              <w:t xml:space="preserve">IOP:  Two (2) </w:t>
            </w:r>
            <w:r w:rsidRPr="00250284">
              <w:rPr>
                <w:rFonts w:ascii="Century Gothic" w:eastAsia="Times New Roman" w:hAnsi="Century Gothic" w:cs="Times New Roman"/>
                <w:bCs/>
                <w:kern w:val="28"/>
                <w:sz w:val="16"/>
                <w:szCs w:val="16"/>
                <w14:cntxtAlts/>
              </w:rPr>
              <w:t>IOP Days Equal</w:t>
            </w:r>
            <w:r>
              <w:rPr>
                <w:rFonts w:ascii="Century Gothic" w:eastAsia="Times New Roman" w:hAnsi="Century Gothic" w:cs="Times New Roman"/>
                <w:b/>
                <w:bCs/>
                <w:color w:val="F3703A"/>
                <w:kern w:val="28"/>
                <w:sz w:val="16"/>
                <w:szCs w:val="16"/>
                <w14:cntxtAlts/>
              </w:rPr>
              <w:t xml:space="preserve"> </w:t>
            </w:r>
            <w:r w:rsidRPr="0042023B">
              <w:rPr>
                <w:rFonts w:ascii="Century Gothic" w:eastAsia="Times New Roman" w:hAnsi="Century Gothic" w:cs="Times New Roman"/>
                <w:b/>
                <w:bCs/>
                <w:color w:val="E36C0A" w:themeColor="accent6" w:themeShade="BF"/>
                <w:kern w:val="28"/>
                <w:sz w:val="16"/>
                <w:szCs w:val="16"/>
                <w14:cntxtAlts/>
              </w:rPr>
              <w:t xml:space="preserve">One (1) </w:t>
            </w:r>
            <w:r w:rsidRPr="00250284">
              <w:rPr>
                <w:rFonts w:ascii="Century Gothic" w:eastAsia="Times New Roman" w:hAnsi="Century Gothic" w:cs="Times New Roman"/>
                <w:bCs/>
                <w:kern w:val="28"/>
                <w:sz w:val="16"/>
                <w:szCs w:val="16"/>
                <w14:cntxtAlts/>
              </w:rPr>
              <w:t>Inpatient Da</w:t>
            </w:r>
            <w:r>
              <w:rPr>
                <w:rFonts w:ascii="Century Gothic" w:eastAsia="Times New Roman" w:hAnsi="Century Gothic" w:cs="Times New Roman"/>
                <w:bCs/>
                <w:kern w:val="28"/>
                <w:sz w:val="16"/>
                <w:szCs w:val="16"/>
                <w14:cntxtAlts/>
              </w:rPr>
              <w:t>y</w:t>
            </w:r>
          </w:p>
        </w:tc>
        <w:tc>
          <w:tcPr>
            <w:tcW w:w="4230" w:type="dxa"/>
            <w:tcBorders>
              <w:top w:val="single" w:sz="8" w:space="0" w:color="000000"/>
              <w:left w:val="single" w:sz="8" w:space="0" w:color="000000"/>
              <w:bottom w:val="single" w:sz="8" w:space="0" w:color="000000"/>
              <w:right w:val="single" w:sz="8" w:space="0" w:color="000000"/>
            </w:tcBorders>
          </w:tcPr>
          <w:p w14:paraId="300FA7B4" w14:textId="77777777" w:rsidR="002C76F3" w:rsidRPr="0055267B" w:rsidRDefault="002C76F3" w:rsidP="00F72706">
            <w:pPr>
              <w:ind w:left="76" w:right="260"/>
              <w:jc w:val="left"/>
              <w:rPr>
                <w:rFonts w:ascii="Century Gothic" w:hAnsi="Century Gothic"/>
                <w:sz w:val="16"/>
                <w:szCs w:val="16"/>
              </w:rPr>
            </w:pPr>
            <w:r w:rsidRPr="0055267B">
              <w:rPr>
                <w:rFonts w:ascii="Century Gothic" w:hAnsi="Century Gothic"/>
                <w:b/>
                <w:sz w:val="16"/>
                <w:szCs w:val="16"/>
              </w:rPr>
              <w:t>Pre-admission Certification Required</w:t>
            </w:r>
          </w:p>
          <w:p w14:paraId="63A16C3F" w14:textId="77777777" w:rsidR="002C76F3" w:rsidRPr="005931B6" w:rsidRDefault="002C76F3" w:rsidP="00F72706">
            <w:pPr>
              <w:tabs>
                <w:tab w:val="left" w:pos="4156"/>
              </w:tabs>
              <w:ind w:left="76" w:right="226"/>
              <w:jc w:val="left"/>
              <w:rPr>
                <w:rFonts w:ascii="Century Gothic" w:hAnsi="Century Gothic"/>
                <w:b/>
                <w:sz w:val="12"/>
                <w:szCs w:val="12"/>
              </w:rPr>
            </w:pPr>
            <w:r w:rsidRPr="0055267B">
              <w:rPr>
                <w:rFonts w:ascii="Century Gothic" w:hAnsi="Century Gothic"/>
                <w:b/>
                <w:sz w:val="16"/>
                <w:szCs w:val="16"/>
              </w:rPr>
              <w:t>Call 800-677-4544</w:t>
            </w:r>
          </w:p>
          <w:p w14:paraId="42C28E25" w14:textId="77777777" w:rsidR="002C76F3" w:rsidRPr="00751FC1" w:rsidRDefault="002C76F3" w:rsidP="00F72706">
            <w:pPr>
              <w:ind w:left="76" w:right="260"/>
              <w:jc w:val="left"/>
              <w:rPr>
                <w:rFonts w:ascii="Century Gothic" w:eastAsia="Times New Roman" w:hAnsi="Century Gothic" w:cs="Times New Roman"/>
                <w:bCs/>
                <w:kern w:val="28"/>
                <w:sz w:val="8"/>
                <w:szCs w:val="8"/>
                <w14:cntxtAlts/>
              </w:rPr>
            </w:pPr>
            <w:r w:rsidRPr="009F44F3">
              <w:rPr>
                <w:rFonts w:ascii="Century Gothic" w:eastAsia="Times New Roman" w:hAnsi="Century Gothic" w:cs="Times New Roman"/>
                <w:b/>
                <w:bCs/>
                <w:color w:val="00416D"/>
                <w:kern w:val="28"/>
                <w:sz w:val="18"/>
                <w:szCs w:val="18"/>
                <w14:cntxtAlts/>
              </w:rPr>
              <w:t>LIMITATIONS</w:t>
            </w:r>
            <w:r>
              <w:rPr>
                <w:rFonts w:ascii="Century Gothic" w:eastAsia="Times New Roman" w:hAnsi="Century Gothic" w:cs="Times New Roman"/>
                <w:b/>
                <w:bCs/>
                <w:color w:val="00416D"/>
                <w:kern w:val="28"/>
                <w:sz w:val="18"/>
                <w:szCs w:val="18"/>
                <w14:cntxtAlts/>
              </w:rPr>
              <w:t xml:space="preserve">:   </w:t>
            </w:r>
            <w:r w:rsidRPr="00C4334E">
              <w:rPr>
                <w:rFonts w:ascii="Century Gothic" w:eastAsia="Times New Roman" w:hAnsi="Century Gothic" w:cs="Times New Roman"/>
                <w:bCs/>
                <w:kern w:val="28"/>
                <w:sz w:val="16"/>
                <w:szCs w:val="16"/>
                <w14:cntxtAlts/>
              </w:rPr>
              <w:t xml:space="preserve">Inpatient Services Limited to </w:t>
            </w:r>
            <w:r w:rsidRPr="00C4334E">
              <w:rPr>
                <w:rFonts w:ascii="Century Gothic" w:eastAsia="Times New Roman" w:hAnsi="Century Gothic" w:cs="Times New Roman"/>
                <w:b/>
                <w:bCs/>
                <w:color w:val="E36C0A" w:themeColor="accent6" w:themeShade="BF"/>
                <w:kern w:val="28"/>
                <w:sz w:val="16"/>
                <w:szCs w:val="16"/>
                <w14:cntxtAlts/>
              </w:rPr>
              <w:t xml:space="preserve">30 Days Total Per Calendar Year Combined </w:t>
            </w:r>
            <w:r w:rsidRPr="00751FC1">
              <w:rPr>
                <w:rFonts w:ascii="Century Gothic" w:eastAsia="Times New Roman" w:hAnsi="Century Gothic" w:cs="Times New Roman"/>
                <w:bCs/>
                <w:kern w:val="28"/>
                <w:sz w:val="16"/>
                <w:szCs w:val="16"/>
                <w14:cntxtAlts/>
              </w:rPr>
              <w:t>In- Network and Out-of-Network</w:t>
            </w:r>
          </w:p>
          <w:p w14:paraId="3CD3F270" w14:textId="77777777" w:rsidR="002C76F3" w:rsidRPr="004B3576" w:rsidRDefault="002C76F3" w:rsidP="00F72706">
            <w:pPr>
              <w:widowControl/>
              <w:autoSpaceDE w:val="0"/>
              <w:autoSpaceDN w:val="0"/>
              <w:adjustRightInd w:val="0"/>
              <w:ind w:left="76" w:right="226"/>
              <w:rPr>
                <w:rFonts w:ascii="Century Gothic" w:eastAsia="Times New Roman" w:hAnsi="Century Gothic" w:cs="Times New Roman"/>
                <w:color w:val="000000"/>
                <w:kern w:val="28"/>
                <w:sz w:val="8"/>
                <w:szCs w:val="8"/>
                <w14:cntxtAlts/>
              </w:rPr>
            </w:pPr>
          </w:p>
          <w:p w14:paraId="2A089A17" w14:textId="77777777" w:rsidR="002C76F3" w:rsidRPr="005931B6" w:rsidRDefault="002C76F3" w:rsidP="00F72706">
            <w:pPr>
              <w:widowControl/>
              <w:autoSpaceDE w:val="0"/>
              <w:autoSpaceDN w:val="0"/>
              <w:adjustRightInd w:val="0"/>
              <w:ind w:left="76" w:right="226"/>
              <w:rPr>
                <w:rFonts w:ascii="Century Gothic" w:eastAsia="Times New Roman" w:hAnsi="Century Gothic" w:cs="Times New Roman"/>
                <w:color w:val="000000"/>
                <w:kern w:val="28"/>
                <w:sz w:val="12"/>
                <w:szCs w:val="12"/>
                <w14:cntxtAlts/>
              </w:rPr>
            </w:pPr>
            <w:r w:rsidRPr="00250284">
              <w:rPr>
                <w:rFonts w:ascii="Century Gothic" w:eastAsia="Times New Roman" w:hAnsi="Century Gothic" w:cs="Times New Roman"/>
                <w:color w:val="000000"/>
                <w:kern w:val="28"/>
                <w:sz w:val="16"/>
                <w:szCs w:val="16"/>
                <w14:cntxtAlts/>
              </w:rPr>
              <w:t xml:space="preserve">Covered At </w:t>
            </w:r>
            <w:r w:rsidRPr="0042023B">
              <w:rPr>
                <w:rFonts w:ascii="Century Gothic" w:eastAsia="Times New Roman" w:hAnsi="Century Gothic" w:cs="Times New Roman"/>
                <w:b/>
                <w:bCs/>
                <w:color w:val="E36C0A" w:themeColor="accent6" w:themeShade="BF"/>
                <w:kern w:val="28"/>
                <w:sz w:val="16"/>
                <w:szCs w:val="16"/>
                <w14:cntxtAlts/>
              </w:rPr>
              <w:t>80%</w:t>
            </w:r>
            <w:r w:rsidRPr="0042023B">
              <w:rPr>
                <w:rFonts w:ascii="Century Gothic" w:eastAsia="Times New Roman" w:hAnsi="Century Gothic" w:cs="Times New Roman"/>
                <w:b/>
                <w:color w:val="E36C0A" w:themeColor="accent6" w:themeShade="BF"/>
                <w:kern w:val="28"/>
                <w:sz w:val="16"/>
                <w:szCs w:val="16"/>
                <w14:cntxtAlts/>
              </w:rPr>
              <w:t xml:space="preserve"> </w:t>
            </w:r>
            <w:r w:rsidRPr="00250284">
              <w:rPr>
                <w:rFonts w:ascii="Century Gothic" w:eastAsia="Times New Roman" w:hAnsi="Century Gothic" w:cs="Times New Roman"/>
                <w:color w:val="000000"/>
                <w:kern w:val="28"/>
                <w:sz w:val="16"/>
                <w:szCs w:val="16"/>
                <w14:cntxtAlts/>
              </w:rPr>
              <w:t>Of Allowed Amount</w:t>
            </w:r>
            <w:r>
              <w:rPr>
                <w:rFonts w:ascii="Century Gothic" w:eastAsia="Times New Roman" w:hAnsi="Century Gothic" w:cs="Times New Roman"/>
                <w:color w:val="000000"/>
                <w:kern w:val="28"/>
                <w:sz w:val="16"/>
                <w:szCs w:val="16"/>
                <w14:cntxtAlts/>
              </w:rPr>
              <w:t xml:space="preserve"> Subject to C</w:t>
            </w:r>
            <w:r w:rsidRPr="003053D5">
              <w:rPr>
                <w:rFonts w:ascii="Century Gothic" w:eastAsia="Times New Roman" w:hAnsi="Century Gothic" w:cs="Times New Roman"/>
                <w:color w:val="000000"/>
                <w:kern w:val="28"/>
                <w:sz w:val="16"/>
                <w:szCs w:val="16"/>
                <w14:cntxtAlts/>
              </w:rPr>
              <w:t xml:space="preserve">alendar </w:t>
            </w:r>
            <w:r>
              <w:rPr>
                <w:rFonts w:ascii="Century Gothic" w:eastAsia="Times New Roman" w:hAnsi="Century Gothic" w:cs="Times New Roman"/>
                <w:color w:val="000000"/>
                <w:kern w:val="28"/>
                <w:sz w:val="16"/>
                <w:szCs w:val="16"/>
                <w14:cntxtAlts/>
              </w:rPr>
              <w:t>Year</w:t>
            </w:r>
            <w:r w:rsidRPr="003053D5">
              <w:rPr>
                <w:rFonts w:ascii="Century Gothic" w:eastAsia="Times New Roman" w:hAnsi="Century Gothic" w:cs="Times New Roman"/>
                <w:color w:val="000000"/>
                <w:kern w:val="28"/>
                <w:sz w:val="16"/>
                <w:szCs w:val="16"/>
                <w14:cntxtAlts/>
              </w:rPr>
              <w:t xml:space="preserve"> </w:t>
            </w:r>
            <w:r>
              <w:rPr>
                <w:rFonts w:ascii="Century Gothic" w:eastAsia="Times New Roman" w:hAnsi="Century Gothic" w:cs="Times New Roman"/>
                <w:color w:val="000000"/>
                <w:kern w:val="28"/>
                <w:sz w:val="16"/>
                <w:szCs w:val="16"/>
                <w14:cntxtAlts/>
              </w:rPr>
              <w:t>Deductible</w:t>
            </w:r>
          </w:p>
          <w:p w14:paraId="270C314F" w14:textId="77777777" w:rsidR="002C76F3" w:rsidRPr="004B3576" w:rsidRDefault="002C76F3" w:rsidP="00F72706">
            <w:pPr>
              <w:widowControl/>
              <w:autoSpaceDE w:val="0"/>
              <w:autoSpaceDN w:val="0"/>
              <w:adjustRightInd w:val="0"/>
              <w:ind w:left="76" w:right="226"/>
              <w:rPr>
                <w:rFonts w:ascii="Century Gothic" w:eastAsia="Times New Roman" w:hAnsi="Century Gothic" w:cs="Times New Roman"/>
                <w:i/>
                <w:color w:val="000000"/>
                <w:kern w:val="28"/>
                <w:sz w:val="8"/>
                <w:szCs w:val="8"/>
                <w14:cntxtAlts/>
              </w:rPr>
            </w:pPr>
            <w:r w:rsidRPr="00250284">
              <w:rPr>
                <w:rFonts w:ascii="Century Gothic" w:eastAsia="Times New Roman" w:hAnsi="Century Gothic" w:cs="Times New Roman"/>
                <w:b/>
                <w:bCs/>
                <w:color w:val="000000"/>
                <w:kern w:val="28"/>
                <w:sz w:val="16"/>
                <w:szCs w:val="16"/>
                <w14:cntxtAlts/>
              </w:rPr>
              <w:t xml:space="preserve">Patient Responsibility: </w:t>
            </w:r>
            <w:r w:rsidRPr="002F276F">
              <w:rPr>
                <w:rFonts w:ascii="Century Gothic" w:eastAsia="Times New Roman" w:hAnsi="Century Gothic" w:cs="Times New Roman"/>
                <w:color w:val="000000"/>
                <w:kern w:val="28"/>
                <w:sz w:val="16"/>
                <w:szCs w:val="16"/>
                <w14:cntxtAlts/>
              </w:rPr>
              <w:t>All</w:t>
            </w:r>
            <w:r w:rsidRPr="00250284">
              <w:rPr>
                <w:rFonts w:ascii="Century Gothic" w:eastAsia="Times New Roman" w:hAnsi="Century Gothic" w:cs="Times New Roman"/>
                <w:color w:val="000000"/>
                <w:kern w:val="28"/>
                <w:sz w:val="16"/>
                <w:szCs w:val="16"/>
                <w14:cntxtAlts/>
              </w:rPr>
              <w:t xml:space="preserve"> Billed Charges </w:t>
            </w:r>
            <w:r w:rsidRPr="002F276F">
              <w:rPr>
                <w:rFonts w:ascii="Century Gothic" w:eastAsia="Times New Roman" w:hAnsi="Century Gothic" w:cs="Times New Roman"/>
                <w:color w:val="000000"/>
                <w:kern w:val="28"/>
                <w:sz w:val="16"/>
                <w:szCs w:val="16"/>
                <w14:cntxtAlts/>
              </w:rPr>
              <w:t xml:space="preserve">Not Covered by The </w:t>
            </w:r>
            <w:r w:rsidRPr="003A1B5C">
              <w:rPr>
                <w:rFonts w:ascii="Century Gothic" w:eastAsia="Times New Roman" w:hAnsi="Century Gothic" w:cs="Times New Roman"/>
                <w:i/>
                <w:color w:val="000000"/>
                <w:kern w:val="28"/>
                <w:sz w:val="16"/>
                <w:szCs w:val="16"/>
                <w14:cntxtAlts/>
              </w:rPr>
              <w:t>Plan</w:t>
            </w:r>
          </w:p>
          <w:p w14:paraId="19CC6C15" w14:textId="77777777" w:rsidR="002C76F3" w:rsidRPr="004B3576" w:rsidRDefault="002C76F3" w:rsidP="00F72706">
            <w:pPr>
              <w:widowControl/>
              <w:autoSpaceDE w:val="0"/>
              <w:autoSpaceDN w:val="0"/>
              <w:adjustRightInd w:val="0"/>
              <w:ind w:left="76" w:right="226"/>
              <w:rPr>
                <w:rFonts w:ascii="Century Gothic" w:eastAsia="Times New Roman" w:hAnsi="Century Gothic" w:cs="Times New Roman"/>
                <w:i/>
                <w:color w:val="000000"/>
                <w:kern w:val="28"/>
                <w:sz w:val="8"/>
                <w:szCs w:val="8"/>
                <w14:cntxtAlts/>
              </w:rPr>
            </w:pPr>
          </w:p>
          <w:p w14:paraId="525B26F0" w14:textId="77777777" w:rsidR="002C76F3" w:rsidRDefault="002C76F3" w:rsidP="00F72706">
            <w:pPr>
              <w:tabs>
                <w:tab w:val="left" w:pos="4156"/>
              </w:tabs>
              <w:ind w:left="76" w:right="226"/>
              <w:rPr>
                <w:rFonts w:ascii="Century Gothic" w:eastAsia="Times New Roman" w:hAnsi="Century Gothic" w:cs="Times New Roman"/>
                <w:b/>
                <w:bCs/>
                <w:color w:val="F3703A"/>
                <w:kern w:val="28"/>
                <w:sz w:val="16"/>
                <w:szCs w:val="16"/>
                <w14:cntxtAlts/>
              </w:rPr>
            </w:pPr>
            <w:r w:rsidRPr="0042023B">
              <w:rPr>
                <w:rFonts w:ascii="Century Gothic" w:eastAsia="Times New Roman" w:hAnsi="Century Gothic" w:cs="Times New Roman"/>
                <w:b/>
                <w:bCs/>
                <w:color w:val="F5750B"/>
                <w:kern w:val="28"/>
                <w:sz w:val="16"/>
                <w:szCs w:val="16"/>
                <w14:cntxtAlts/>
              </w:rPr>
              <w:t>PHP:  Two (2)</w:t>
            </w:r>
            <w:r>
              <w:rPr>
                <w:rFonts w:ascii="Century Gothic" w:eastAsia="Times New Roman" w:hAnsi="Century Gothic" w:cs="Times New Roman"/>
                <w:b/>
                <w:bCs/>
                <w:color w:val="F3703A"/>
                <w:kern w:val="28"/>
                <w:sz w:val="16"/>
                <w:szCs w:val="16"/>
                <w14:cntxtAlts/>
              </w:rPr>
              <w:t xml:space="preserve"> </w:t>
            </w:r>
            <w:r w:rsidRPr="00250284">
              <w:rPr>
                <w:rFonts w:ascii="Century Gothic" w:eastAsia="Times New Roman" w:hAnsi="Century Gothic" w:cs="Times New Roman"/>
                <w:bCs/>
                <w:kern w:val="28"/>
                <w:sz w:val="16"/>
                <w:szCs w:val="16"/>
                <w14:cntxtAlts/>
              </w:rPr>
              <w:t>PHP Days Equal</w:t>
            </w:r>
            <w:r>
              <w:rPr>
                <w:rFonts w:ascii="Century Gothic" w:eastAsia="Times New Roman" w:hAnsi="Century Gothic" w:cs="Times New Roman"/>
                <w:b/>
                <w:bCs/>
                <w:color w:val="F3703A"/>
                <w:kern w:val="28"/>
                <w:sz w:val="16"/>
                <w:szCs w:val="16"/>
                <w14:cntxtAlts/>
              </w:rPr>
              <w:t xml:space="preserve"> </w:t>
            </w:r>
            <w:r w:rsidRPr="0042023B">
              <w:rPr>
                <w:rFonts w:ascii="Century Gothic" w:eastAsia="Times New Roman" w:hAnsi="Century Gothic" w:cs="Times New Roman"/>
                <w:b/>
                <w:bCs/>
                <w:color w:val="E36C0A" w:themeColor="accent6" w:themeShade="BF"/>
                <w:kern w:val="28"/>
                <w:sz w:val="16"/>
                <w:szCs w:val="16"/>
                <w14:cntxtAlts/>
              </w:rPr>
              <w:t xml:space="preserve">One (1) </w:t>
            </w:r>
            <w:r w:rsidRPr="00250284">
              <w:rPr>
                <w:rFonts w:ascii="Century Gothic" w:eastAsia="Times New Roman" w:hAnsi="Century Gothic" w:cs="Times New Roman"/>
                <w:bCs/>
                <w:kern w:val="28"/>
                <w:sz w:val="16"/>
                <w:szCs w:val="16"/>
                <w14:cntxtAlts/>
              </w:rPr>
              <w:t>Inpatient Day</w:t>
            </w:r>
            <w:r w:rsidRPr="00250284">
              <w:rPr>
                <w:rFonts w:ascii="Century Gothic" w:eastAsia="Times New Roman" w:hAnsi="Century Gothic" w:cs="Times New Roman"/>
                <w:bCs/>
                <w:color w:val="F3703A"/>
                <w:kern w:val="28"/>
                <w:sz w:val="16"/>
                <w:szCs w:val="16"/>
                <w14:cntxtAlts/>
              </w:rPr>
              <w:t xml:space="preserve">  </w:t>
            </w:r>
            <w:r w:rsidRPr="00250284">
              <w:rPr>
                <w:rFonts w:ascii="Century Gothic" w:eastAsia="Times New Roman" w:hAnsi="Century Gothic" w:cs="Times New Roman"/>
                <w:b/>
                <w:bCs/>
                <w:color w:val="F3703A"/>
                <w:kern w:val="28"/>
                <w:sz w:val="16"/>
                <w:szCs w:val="16"/>
                <w14:cntxtAlts/>
              </w:rPr>
              <w:t xml:space="preserve">                           </w:t>
            </w:r>
          </w:p>
          <w:p w14:paraId="0DF19FB4" w14:textId="77777777" w:rsidR="002C76F3" w:rsidRPr="00DF3C5E" w:rsidRDefault="002C76F3" w:rsidP="00F72706">
            <w:pPr>
              <w:pBdr>
                <w:bar w:val="single" w:sz="8" w:color="000000"/>
              </w:pBdr>
              <w:tabs>
                <w:tab w:val="left" w:pos="4156"/>
              </w:tabs>
              <w:ind w:left="76" w:right="226"/>
              <w:rPr>
                <w:rFonts w:ascii="Century Gothic" w:eastAsia="Times New Roman" w:hAnsi="Century Gothic" w:cs="Times New Roman"/>
                <w:bCs/>
                <w:kern w:val="28"/>
                <w:sz w:val="8"/>
                <w:szCs w:val="8"/>
                <w14:cntxtAlts/>
              </w:rPr>
            </w:pPr>
            <w:r w:rsidRPr="0042023B">
              <w:rPr>
                <w:rFonts w:ascii="Century Gothic" w:eastAsia="Times New Roman" w:hAnsi="Century Gothic" w:cs="Times New Roman"/>
                <w:b/>
                <w:bCs/>
                <w:color w:val="E36C0A" w:themeColor="accent6" w:themeShade="BF"/>
                <w:kern w:val="28"/>
                <w:sz w:val="16"/>
                <w:szCs w:val="16"/>
                <w14:cntxtAlts/>
              </w:rPr>
              <w:t xml:space="preserve">IOP:  Two (2) </w:t>
            </w:r>
            <w:r w:rsidRPr="00250284">
              <w:rPr>
                <w:rFonts w:ascii="Century Gothic" w:eastAsia="Times New Roman" w:hAnsi="Century Gothic" w:cs="Times New Roman"/>
                <w:bCs/>
                <w:kern w:val="28"/>
                <w:sz w:val="16"/>
                <w:szCs w:val="16"/>
                <w14:cntxtAlts/>
              </w:rPr>
              <w:t>IOP Days Equal</w:t>
            </w:r>
            <w:r>
              <w:rPr>
                <w:rFonts w:ascii="Century Gothic" w:eastAsia="Times New Roman" w:hAnsi="Century Gothic" w:cs="Times New Roman"/>
                <w:b/>
                <w:bCs/>
                <w:color w:val="F3703A"/>
                <w:kern w:val="28"/>
                <w:sz w:val="16"/>
                <w:szCs w:val="16"/>
                <w14:cntxtAlts/>
              </w:rPr>
              <w:t xml:space="preserve"> </w:t>
            </w:r>
            <w:r w:rsidRPr="0042023B">
              <w:rPr>
                <w:rFonts w:ascii="Century Gothic" w:eastAsia="Times New Roman" w:hAnsi="Century Gothic" w:cs="Times New Roman"/>
                <w:b/>
                <w:bCs/>
                <w:color w:val="E36C0A" w:themeColor="accent6" w:themeShade="BF"/>
                <w:kern w:val="28"/>
                <w:sz w:val="16"/>
                <w:szCs w:val="16"/>
                <w14:cntxtAlts/>
              </w:rPr>
              <w:t xml:space="preserve">One (1) </w:t>
            </w:r>
            <w:r w:rsidRPr="00250284">
              <w:rPr>
                <w:rFonts w:ascii="Century Gothic" w:eastAsia="Times New Roman" w:hAnsi="Century Gothic" w:cs="Times New Roman"/>
                <w:bCs/>
                <w:kern w:val="28"/>
                <w:sz w:val="16"/>
                <w:szCs w:val="16"/>
                <w14:cntxtAlts/>
              </w:rPr>
              <w:t>Inpatient Da</w:t>
            </w:r>
            <w:r>
              <w:rPr>
                <w:rFonts w:ascii="Century Gothic" w:eastAsia="Times New Roman" w:hAnsi="Century Gothic" w:cs="Times New Roman"/>
                <w:bCs/>
                <w:kern w:val="28"/>
                <w:sz w:val="16"/>
                <w:szCs w:val="16"/>
                <w14:cntxtAlts/>
              </w:rPr>
              <w:t>y</w:t>
            </w:r>
          </w:p>
        </w:tc>
      </w:tr>
      <w:tr w:rsidR="002C76F3" w:rsidRPr="006911A7" w14:paraId="6496A08F" w14:textId="77777777" w:rsidTr="00F72706">
        <w:tblPrEx>
          <w:tblLook w:val="0000" w:firstRow="0" w:lastRow="0" w:firstColumn="0" w:lastColumn="0" w:noHBand="0" w:noVBand="0"/>
        </w:tblPrEx>
        <w:trPr>
          <w:trHeight w:val="191"/>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4A54D63" w14:textId="77777777" w:rsidR="002C76F3" w:rsidRPr="006911A7" w:rsidRDefault="002C76F3" w:rsidP="00E90DA8">
            <w:pPr>
              <w:pStyle w:val="ListParagraph"/>
              <w:numPr>
                <w:ilvl w:val="0"/>
                <w:numId w:val="45"/>
              </w:numPr>
              <w:ind w:left="432" w:right="216"/>
              <w:jc w:val="left"/>
              <w:rPr>
                <w:rFonts w:ascii="Century Gothic" w:eastAsia="Times New Roman" w:hAnsi="Century Gothic" w:cs="Times New Roman"/>
                <w:b/>
                <w:bCs/>
                <w:i/>
                <w:color w:val="000000" w:themeColor="text1"/>
                <w:kern w:val="28"/>
                <w:sz w:val="16"/>
                <w:szCs w:val="16"/>
                <w14:cntxtAlts/>
              </w:rPr>
            </w:pPr>
            <w:r w:rsidRPr="006911A7">
              <w:rPr>
                <w:rFonts w:ascii="Century Gothic" w:eastAsia="Times New Roman" w:hAnsi="Century Gothic" w:cs="Times New Roman"/>
                <w:b/>
                <w:bCs/>
                <w:i/>
                <w:color w:val="000000" w:themeColor="text1"/>
                <w:kern w:val="28"/>
                <w:sz w:val="16"/>
                <w:szCs w:val="16"/>
                <w14:cntxtAlts/>
              </w:rPr>
              <w:t>OUTPATIENT OFFICE VISITS</w:t>
            </w:r>
          </w:p>
        </w:tc>
      </w:tr>
      <w:tr w:rsidR="002C76F3" w:rsidRPr="006911A7" w14:paraId="54E281CA" w14:textId="77777777" w:rsidTr="00F72706">
        <w:tblPrEx>
          <w:tblLook w:val="0000" w:firstRow="0" w:lastRow="0" w:firstColumn="0" w:lastColumn="0" w:noHBand="0" w:noVBand="0"/>
        </w:tblPrEx>
        <w:trPr>
          <w:trHeight w:val="191"/>
          <w:jc w:val="center"/>
        </w:trPr>
        <w:tc>
          <w:tcPr>
            <w:tcW w:w="3050" w:type="dxa"/>
            <w:tcBorders>
              <w:top w:val="single" w:sz="8" w:space="0" w:color="000000"/>
              <w:left w:val="single" w:sz="8" w:space="0" w:color="000000"/>
              <w:bottom w:val="single" w:sz="8" w:space="0" w:color="000000"/>
              <w:right w:val="single" w:sz="8" w:space="0" w:color="000000"/>
            </w:tcBorders>
            <w:vAlign w:val="center"/>
          </w:tcPr>
          <w:p w14:paraId="019A86BD" w14:textId="77777777" w:rsidR="002C76F3" w:rsidRPr="006911A7" w:rsidRDefault="002C76F3" w:rsidP="00F72706">
            <w:pPr>
              <w:ind w:right="75"/>
              <w:jc w:val="center"/>
              <w:rPr>
                <w:rFonts w:ascii="Century Gothic" w:hAnsi="Century Gothic"/>
                <w:color w:val="000000" w:themeColor="text1"/>
                <w:sz w:val="16"/>
                <w:szCs w:val="16"/>
              </w:rPr>
            </w:pPr>
            <w:r w:rsidRPr="006911A7">
              <w:rPr>
                <w:rFonts w:ascii="Century Gothic" w:eastAsia="Times New Roman" w:hAnsi="Century Gothic" w:cs="Times New Roman"/>
                <w:b/>
                <w:bCs/>
                <w:color w:val="000000" w:themeColor="text1"/>
                <w:kern w:val="28"/>
                <w:sz w:val="16"/>
                <w:szCs w:val="16"/>
                <w14:cntxtAlts/>
              </w:rPr>
              <w:t>Description</w:t>
            </w:r>
          </w:p>
        </w:tc>
        <w:tc>
          <w:tcPr>
            <w:tcW w:w="4230" w:type="dxa"/>
            <w:tcBorders>
              <w:top w:val="single" w:sz="8" w:space="0" w:color="000000"/>
              <w:left w:val="single" w:sz="8" w:space="0" w:color="000000"/>
              <w:bottom w:val="single" w:sz="8" w:space="0" w:color="000000"/>
              <w:right w:val="single" w:sz="8" w:space="0" w:color="000000"/>
            </w:tcBorders>
            <w:vAlign w:val="center"/>
          </w:tcPr>
          <w:p w14:paraId="202FACA5" w14:textId="77777777"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In-Network</w:t>
            </w:r>
          </w:p>
        </w:tc>
        <w:tc>
          <w:tcPr>
            <w:tcW w:w="4230" w:type="dxa"/>
            <w:tcBorders>
              <w:top w:val="single" w:sz="8" w:space="0" w:color="000000"/>
              <w:left w:val="single" w:sz="8" w:space="0" w:color="000000"/>
              <w:bottom w:val="single" w:sz="8" w:space="0" w:color="000000"/>
              <w:right w:val="single" w:sz="8" w:space="0" w:color="000000"/>
            </w:tcBorders>
            <w:vAlign w:val="center"/>
          </w:tcPr>
          <w:p w14:paraId="5FFF0152" w14:textId="77777777"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Out-of-Network</w:t>
            </w:r>
          </w:p>
        </w:tc>
      </w:tr>
      <w:tr w:rsidR="002C76F3" w:rsidRPr="00643278" w14:paraId="4F3A7A37" w14:textId="77777777" w:rsidTr="00F72706">
        <w:tblPrEx>
          <w:tblLook w:val="0000" w:firstRow="0" w:lastRow="0" w:firstColumn="0" w:lastColumn="0" w:noHBand="0" w:noVBand="0"/>
        </w:tblPrEx>
        <w:trPr>
          <w:trHeight w:val="2153"/>
          <w:jc w:val="center"/>
        </w:trPr>
        <w:tc>
          <w:tcPr>
            <w:tcW w:w="3050" w:type="dxa"/>
            <w:tcBorders>
              <w:top w:val="single" w:sz="8" w:space="0" w:color="000000"/>
              <w:left w:val="single" w:sz="8" w:space="0" w:color="000000"/>
              <w:right w:val="single" w:sz="8" w:space="0" w:color="000000"/>
            </w:tcBorders>
          </w:tcPr>
          <w:p w14:paraId="109A0032" w14:textId="77777777" w:rsidR="002C76F3" w:rsidRPr="00854238" w:rsidRDefault="002C76F3" w:rsidP="00F72706">
            <w:pPr>
              <w:tabs>
                <w:tab w:val="left" w:pos="4156"/>
              </w:tabs>
              <w:ind w:right="226"/>
              <w:jc w:val="left"/>
              <w:rPr>
                <w:rFonts w:ascii="Century Gothic" w:eastAsia="Times New Roman" w:hAnsi="Century Gothic" w:cs="Times New Roman"/>
                <w:bCs/>
                <w:color w:val="00416D"/>
                <w:kern w:val="28"/>
                <w:sz w:val="16"/>
                <w:szCs w:val="16"/>
                <w14:cntxtAlts/>
              </w:rPr>
            </w:pPr>
            <w:r w:rsidRPr="00854238">
              <w:rPr>
                <w:rFonts w:ascii="Century Gothic" w:eastAsia="Times New Roman" w:hAnsi="Century Gothic" w:cs="Times New Roman"/>
                <w:bCs/>
                <w:kern w:val="28"/>
                <w:sz w:val="16"/>
                <w:szCs w:val="16"/>
                <w14:cntxtAlts/>
              </w:rPr>
              <w:t>Outpatient Office Visits</w:t>
            </w:r>
          </w:p>
        </w:tc>
        <w:tc>
          <w:tcPr>
            <w:tcW w:w="4230" w:type="dxa"/>
            <w:tcBorders>
              <w:top w:val="single" w:sz="8" w:space="0" w:color="000000"/>
              <w:left w:val="single" w:sz="8" w:space="0" w:color="000000"/>
              <w:bottom w:val="single" w:sz="8" w:space="0" w:color="000000"/>
              <w:right w:val="single" w:sz="8" w:space="0" w:color="000000"/>
            </w:tcBorders>
          </w:tcPr>
          <w:p w14:paraId="7F064185" w14:textId="77777777" w:rsidR="002C76F3" w:rsidRPr="00751FC1" w:rsidRDefault="002C76F3" w:rsidP="00F72706">
            <w:pPr>
              <w:ind w:left="76" w:right="260"/>
              <w:rPr>
                <w:rFonts w:ascii="Century Gothic" w:eastAsia="Times New Roman" w:hAnsi="Century Gothic" w:cs="Times New Roman"/>
                <w:bCs/>
                <w:kern w:val="28"/>
                <w:sz w:val="8"/>
                <w:szCs w:val="8"/>
                <w14:cntxtAlts/>
              </w:rPr>
            </w:pPr>
            <w:r>
              <w:rPr>
                <w:rFonts w:ascii="Century Gothic" w:eastAsia="Times New Roman" w:hAnsi="Century Gothic" w:cs="Times New Roman"/>
                <w:b/>
                <w:bCs/>
                <w:color w:val="00416D"/>
                <w:kern w:val="28"/>
                <w:sz w:val="18"/>
                <w:szCs w:val="18"/>
                <w14:cntxtAlts/>
              </w:rPr>
              <w:t xml:space="preserve">LIMITATIONS:   </w:t>
            </w:r>
            <w:r>
              <w:rPr>
                <w:rFonts w:ascii="Century Gothic" w:eastAsia="Times New Roman" w:hAnsi="Century Gothic" w:cs="Times New Roman"/>
                <w:bCs/>
                <w:kern w:val="28"/>
                <w:sz w:val="16"/>
                <w:szCs w:val="16"/>
                <w14:cntxtAlts/>
              </w:rPr>
              <w:t xml:space="preserve">Outpatient Office Visits Limited to </w:t>
            </w:r>
            <w:r>
              <w:rPr>
                <w:rFonts w:ascii="Century Gothic" w:eastAsia="Times New Roman" w:hAnsi="Century Gothic" w:cs="Times New Roman"/>
                <w:b/>
                <w:bCs/>
                <w:color w:val="E36C0A" w:themeColor="accent6" w:themeShade="BF"/>
                <w:kern w:val="28"/>
                <w:sz w:val="16"/>
                <w:szCs w:val="16"/>
                <w14:cntxtAlts/>
              </w:rPr>
              <w:t>30 Visits/Sessions/Group Therapy Sessions (</w:t>
            </w:r>
            <w:r w:rsidRPr="00751FC1">
              <w:rPr>
                <w:rFonts w:ascii="Century Gothic" w:eastAsia="Times New Roman" w:hAnsi="Century Gothic" w:cs="Times New Roman"/>
                <w:bCs/>
                <w:kern w:val="28"/>
                <w:sz w:val="16"/>
                <w:szCs w:val="16"/>
                <w14:cntxtAlts/>
              </w:rPr>
              <w:t xml:space="preserve">or any combination thereof) Total </w:t>
            </w:r>
            <w:r w:rsidRPr="00F531C8">
              <w:rPr>
                <w:rFonts w:ascii="Century Gothic" w:eastAsia="Times New Roman" w:hAnsi="Century Gothic" w:cs="Times New Roman"/>
                <w:b/>
                <w:bCs/>
                <w:color w:val="E36C0A" w:themeColor="accent6" w:themeShade="BF"/>
                <w:kern w:val="28"/>
                <w:sz w:val="16"/>
                <w:szCs w:val="16"/>
                <w14:cntxtAlts/>
              </w:rPr>
              <w:t>Each Calendar Year</w:t>
            </w:r>
            <w:r w:rsidRPr="00ED19C8">
              <w:rPr>
                <w:rFonts w:ascii="Century Gothic" w:eastAsia="Times New Roman" w:hAnsi="Century Gothic" w:cs="Times New Roman"/>
                <w:b/>
                <w:bCs/>
                <w:kern w:val="28"/>
                <w:sz w:val="16"/>
                <w:szCs w:val="16"/>
                <w14:cntxtAlts/>
              </w:rPr>
              <w:t xml:space="preserve"> </w:t>
            </w:r>
            <w:r w:rsidRPr="00C4334E">
              <w:rPr>
                <w:rFonts w:ascii="Century Gothic" w:eastAsia="Times New Roman" w:hAnsi="Century Gothic" w:cs="Times New Roman"/>
                <w:b/>
                <w:bCs/>
                <w:color w:val="E36C0A" w:themeColor="accent6" w:themeShade="BF"/>
                <w:kern w:val="28"/>
                <w:sz w:val="16"/>
                <w:szCs w:val="16"/>
                <w14:cntxtAlts/>
              </w:rPr>
              <w:t xml:space="preserve">Combined </w:t>
            </w:r>
            <w:r w:rsidRPr="00ED19C8">
              <w:rPr>
                <w:rFonts w:ascii="Century Gothic" w:eastAsia="Times New Roman" w:hAnsi="Century Gothic" w:cs="Times New Roman"/>
                <w:bCs/>
                <w:kern w:val="28"/>
                <w:sz w:val="16"/>
                <w:szCs w:val="16"/>
                <w14:cntxtAlts/>
              </w:rPr>
              <w:t>In-Network and Out-of-Network</w:t>
            </w:r>
            <w:r>
              <w:rPr>
                <w:rFonts w:ascii="Century Gothic" w:eastAsia="Times New Roman" w:hAnsi="Century Gothic" w:cs="Times New Roman"/>
                <w:b/>
                <w:bCs/>
                <w:color w:val="E36C0A" w:themeColor="accent6" w:themeShade="BF"/>
                <w:kern w:val="28"/>
                <w:sz w:val="16"/>
                <w:szCs w:val="16"/>
                <w14:cntxtAlts/>
              </w:rPr>
              <w:t xml:space="preserve">, Combined </w:t>
            </w:r>
            <w:r w:rsidRPr="00751FC1">
              <w:rPr>
                <w:rFonts w:ascii="Century Gothic" w:eastAsia="Times New Roman" w:hAnsi="Century Gothic" w:cs="Times New Roman"/>
                <w:bCs/>
                <w:kern w:val="28"/>
                <w:sz w:val="16"/>
                <w:szCs w:val="16"/>
                <w14:cntxtAlts/>
              </w:rPr>
              <w:t>Mental Health, Substance Abuse, and Eating Disorder Programs</w:t>
            </w:r>
          </w:p>
          <w:p w14:paraId="2E0C96D6" w14:textId="77777777" w:rsidR="002C76F3" w:rsidRPr="004B3576" w:rsidRDefault="002C76F3" w:rsidP="00F72706">
            <w:pPr>
              <w:widowControl/>
              <w:autoSpaceDE w:val="0"/>
              <w:autoSpaceDN w:val="0"/>
              <w:adjustRightInd w:val="0"/>
              <w:ind w:left="76" w:right="180"/>
              <w:rPr>
                <w:rFonts w:ascii="Century Gothic" w:eastAsia="Times New Roman" w:hAnsi="Century Gothic" w:cs="Times New Roman"/>
                <w:color w:val="000000"/>
                <w:kern w:val="28"/>
                <w:sz w:val="8"/>
                <w:szCs w:val="8"/>
                <w14:cntxtAlts/>
              </w:rPr>
            </w:pPr>
          </w:p>
          <w:p w14:paraId="34034B9C" w14:textId="77777777" w:rsidR="002C76F3" w:rsidRPr="003A784F" w:rsidRDefault="002C76F3" w:rsidP="00F72706">
            <w:pPr>
              <w:widowControl/>
              <w:autoSpaceDE w:val="0"/>
              <w:autoSpaceDN w:val="0"/>
              <w:adjustRightInd w:val="0"/>
              <w:ind w:left="76" w:right="180"/>
              <w:jc w:val="left"/>
              <w:rPr>
                <w:rFonts w:ascii="Century Gothic" w:eastAsia="Times New Roman" w:hAnsi="Century Gothic" w:cs="Times New Roman"/>
                <w:color w:val="000000"/>
                <w:kern w:val="28"/>
                <w:sz w:val="12"/>
                <w:szCs w:val="12"/>
                <w14:cntxtAlts/>
              </w:rPr>
            </w:pPr>
            <w:r w:rsidRPr="007A690F">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100%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Of Allowed Amount After Copay</w:t>
            </w:r>
          </w:p>
          <w:p w14:paraId="7D787E87" w14:textId="77777777" w:rsidR="002C76F3" w:rsidRPr="00785EAD" w:rsidRDefault="002C76F3" w:rsidP="00F72706">
            <w:pPr>
              <w:ind w:left="76" w:right="260"/>
              <w:jc w:val="left"/>
              <w:rPr>
                <w:rFonts w:ascii="Century Gothic" w:eastAsia="Times New Roman" w:hAnsi="Century Gothic" w:cs="Times New Roman"/>
                <w:color w:val="000000"/>
                <w:kern w:val="28"/>
                <w:sz w:val="16"/>
                <w:szCs w:val="16"/>
                <w14:cntxtAlts/>
              </w:rPr>
            </w:pPr>
            <w:r w:rsidRPr="007A690F">
              <w:rPr>
                <w:rFonts w:ascii="Century Gothic" w:eastAsia="Times New Roman" w:hAnsi="Century Gothic" w:cs="Times New Roman"/>
                <w:b/>
                <w:bCs/>
                <w:color w:val="000000"/>
                <w:kern w:val="28"/>
                <w:sz w:val="16"/>
                <w:szCs w:val="16"/>
                <w14:cntxtAlts/>
              </w:rPr>
              <w:t xml:space="preserve">Patient Responsibility: </w:t>
            </w:r>
            <w:r w:rsidRPr="00334EF6">
              <w:rPr>
                <w:rFonts w:ascii="Century Gothic" w:eastAsia="Times New Roman" w:hAnsi="Century Gothic" w:cs="Times New Roman"/>
                <w:b/>
                <w:bCs/>
                <w:color w:val="E36C0A" w:themeColor="accent6" w:themeShade="BF"/>
                <w:kern w:val="28"/>
                <w:sz w:val="16"/>
                <w:szCs w:val="16"/>
                <w14:cntxtAlts/>
              </w:rPr>
              <w:t>$30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Copay Per Visit/</w:t>
            </w:r>
            <w:r>
              <w:rPr>
                <w:rFonts w:ascii="Century Gothic" w:eastAsia="Times New Roman" w:hAnsi="Century Gothic" w:cs="Times New Roman"/>
                <w:color w:val="000000"/>
                <w:kern w:val="28"/>
                <w:sz w:val="16"/>
                <w:szCs w:val="16"/>
                <w14:cntxtAlts/>
              </w:rPr>
              <w:t xml:space="preserve"> </w:t>
            </w:r>
            <w:r w:rsidRPr="007A690F">
              <w:rPr>
                <w:rFonts w:ascii="Century Gothic" w:eastAsia="Times New Roman" w:hAnsi="Century Gothic" w:cs="Times New Roman"/>
                <w:color w:val="000000"/>
                <w:kern w:val="28"/>
                <w:sz w:val="16"/>
                <w:szCs w:val="16"/>
                <w14:cntxtAlts/>
              </w:rPr>
              <w:t>Session/Group Therapy Session</w:t>
            </w:r>
          </w:p>
        </w:tc>
        <w:tc>
          <w:tcPr>
            <w:tcW w:w="4230" w:type="dxa"/>
            <w:tcBorders>
              <w:top w:val="single" w:sz="8" w:space="0" w:color="000000"/>
              <w:left w:val="single" w:sz="8" w:space="0" w:color="000000"/>
              <w:bottom w:val="single" w:sz="8" w:space="0" w:color="000000"/>
              <w:right w:val="single" w:sz="8" w:space="0" w:color="000000"/>
            </w:tcBorders>
          </w:tcPr>
          <w:p w14:paraId="129AFF9A" w14:textId="77777777" w:rsidR="002C76F3" w:rsidRPr="00751FC1" w:rsidRDefault="002C76F3" w:rsidP="00F72706">
            <w:pPr>
              <w:ind w:left="76" w:right="260"/>
              <w:rPr>
                <w:rFonts w:ascii="Century Gothic" w:eastAsia="Times New Roman" w:hAnsi="Century Gothic" w:cs="Times New Roman"/>
                <w:bCs/>
                <w:kern w:val="28"/>
                <w:sz w:val="8"/>
                <w:szCs w:val="8"/>
                <w14:cntxtAlts/>
              </w:rPr>
            </w:pPr>
            <w:r>
              <w:rPr>
                <w:rFonts w:ascii="Century Gothic" w:eastAsia="Times New Roman" w:hAnsi="Century Gothic" w:cs="Times New Roman"/>
                <w:b/>
                <w:bCs/>
                <w:color w:val="00416D"/>
                <w:kern w:val="28"/>
                <w:sz w:val="18"/>
                <w:szCs w:val="18"/>
                <w14:cntxtAlts/>
              </w:rPr>
              <w:t xml:space="preserve">LIMITATIONS:   </w:t>
            </w:r>
            <w:r>
              <w:rPr>
                <w:rFonts w:ascii="Century Gothic" w:eastAsia="Times New Roman" w:hAnsi="Century Gothic" w:cs="Times New Roman"/>
                <w:bCs/>
                <w:kern w:val="28"/>
                <w:sz w:val="16"/>
                <w:szCs w:val="16"/>
                <w14:cntxtAlts/>
              </w:rPr>
              <w:t xml:space="preserve">Outpatient Office Visits Limited to </w:t>
            </w:r>
            <w:r>
              <w:rPr>
                <w:rFonts w:ascii="Century Gothic" w:eastAsia="Times New Roman" w:hAnsi="Century Gothic" w:cs="Times New Roman"/>
                <w:b/>
                <w:bCs/>
                <w:color w:val="E36C0A" w:themeColor="accent6" w:themeShade="BF"/>
                <w:kern w:val="28"/>
                <w:sz w:val="16"/>
                <w:szCs w:val="16"/>
                <w14:cntxtAlts/>
              </w:rPr>
              <w:t>30 Visits/Sessions/Group Therapy Sessions (</w:t>
            </w:r>
            <w:r w:rsidRPr="00751FC1">
              <w:rPr>
                <w:rFonts w:ascii="Century Gothic" w:eastAsia="Times New Roman" w:hAnsi="Century Gothic" w:cs="Times New Roman"/>
                <w:bCs/>
                <w:kern w:val="28"/>
                <w:sz w:val="16"/>
                <w:szCs w:val="16"/>
                <w14:cntxtAlts/>
              </w:rPr>
              <w:t xml:space="preserve">or any combination thereof) Total </w:t>
            </w:r>
            <w:r w:rsidRPr="00F531C8">
              <w:rPr>
                <w:rFonts w:ascii="Century Gothic" w:eastAsia="Times New Roman" w:hAnsi="Century Gothic" w:cs="Times New Roman"/>
                <w:b/>
                <w:bCs/>
                <w:color w:val="E36C0A" w:themeColor="accent6" w:themeShade="BF"/>
                <w:kern w:val="28"/>
                <w:sz w:val="16"/>
                <w:szCs w:val="16"/>
                <w14:cntxtAlts/>
              </w:rPr>
              <w:t>Each Calendar Year</w:t>
            </w:r>
            <w:r w:rsidRPr="00ED19C8">
              <w:rPr>
                <w:rFonts w:ascii="Century Gothic" w:eastAsia="Times New Roman" w:hAnsi="Century Gothic" w:cs="Times New Roman"/>
                <w:b/>
                <w:bCs/>
                <w:kern w:val="28"/>
                <w:sz w:val="16"/>
                <w:szCs w:val="16"/>
                <w14:cntxtAlts/>
              </w:rPr>
              <w:t xml:space="preserve"> </w:t>
            </w:r>
            <w:r w:rsidRPr="00C4334E">
              <w:rPr>
                <w:rFonts w:ascii="Century Gothic" w:eastAsia="Times New Roman" w:hAnsi="Century Gothic" w:cs="Times New Roman"/>
                <w:b/>
                <w:bCs/>
                <w:color w:val="E36C0A" w:themeColor="accent6" w:themeShade="BF"/>
                <w:kern w:val="28"/>
                <w:sz w:val="16"/>
                <w:szCs w:val="16"/>
                <w14:cntxtAlts/>
              </w:rPr>
              <w:t xml:space="preserve">Combined </w:t>
            </w:r>
            <w:r w:rsidRPr="00ED19C8">
              <w:rPr>
                <w:rFonts w:ascii="Century Gothic" w:eastAsia="Times New Roman" w:hAnsi="Century Gothic" w:cs="Times New Roman"/>
                <w:bCs/>
                <w:kern w:val="28"/>
                <w:sz w:val="16"/>
                <w:szCs w:val="16"/>
                <w14:cntxtAlts/>
              </w:rPr>
              <w:t>In-Network and Out-of-Network</w:t>
            </w:r>
            <w:r>
              <w:rPr>
                <w:rFonts w:ascii="Century Gothic" w:eastAsia="Times New Roman" w:hAnsi="Century Gothic" w:cs="Times New Roman"/>
                <w:b/>
                <w:bCs/>
                <w:color w:val="E36C0A" w:themeColor="accent6" w:themeShade="BF"/>
                <w:kern w:val="28"/>
                <w:sz w:val="16"/>
                <w:szCs w:val="16"/>
                <w14:cntxtAlts/>
              </w:rPr>
              <w:t xml:space="preserve">, Combined </w:t>
            </w:r>
            <w:r w:rsidRPr="00751FC1">
              <w:rPr>
                <w:rFonts w:ascii="Century Gothic" w:eastAsia="Times New Roman" w:hAnsi="Century Gothic" w:cs="Times New Roman"/>
                <w:bCs/>
                <w:kern w:val="28"/>
                <w:sz w:val="16"/>
                <w:szCs w:val="16"/>
                <w14:cntxtAlts/>
              </w:rPr>
              <w:t>Mental Health, Substance Abuse, and Eating Disorder Programs</w:t>
            </w:r>
          </w:p>
          <w:p w14:paraId="5F4C627A" w14:textId="77777777" w:rsidR="002C76F3" w:rsidRPr="004B3576" w:rsidRDefault="002C76F3" w:rsidP="00F72706">
            <w:pPr>
              <w:widowControl/>
              <w:autoSpaceDE w:val="0"/>
              <w:autoSpaceDN w:val="0"/>
              <w:adjustRightInd w:val="0"/>
              <w:ind w:left="76" w:right="180"/>
              <w:rPr>
                <w:rFonts w:ascii="Century Gothic" w:eastAsia="Times New Roman" w:hAnsi="Century Gothic" w:cs="Times New Roman"/>
                <w:color w:val="000000"/>
                <w:kern w:val="28"/>
                <w:sz w:val="8"/>
                <w:szCs w:val="8"/>
                <w14:cntxtAlts/>
              </w:rPr>
            </w:pPr>
          </w:p>
          <w:p w14:paraId="106AD09E" w14:textId="77777777" w:rsidR="002C76F3" w:rsidRPr="005931B6" w:rsidRDefault="002C76F3" w:rsidP="00F72706">
            <w:pPr>
              <w:widowControl/>
              <w:autoSpaceDE w:val="0"/>
              <w:autoSpaceDN w:val="0"/>
              <w:adjustRightInd w:val="0"/>
              <w:ind w:left="76" w:right="180"/>
              <w:rPr>
                <w:rFonts w:ascii="Century Gothic" w:eastAsia="Times New Roman" w:hAnsi="Century Gothic" w:cs="Times New Roman"/>
                <w:color w:val="000000"/>
                <w:kern w:val="28"/>
                <w:sz w:val="12"/>
                <w:szCs w:val="12"/>
                <w14:cntxtAlts/>
              </w:rPr>
            </w:pPr>
            <w:r w:rsidRPr="007A690F">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80%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Of Allowed Amount</w:t>
            </w:r>
          </w:p>
          <w:p w14:paraId="6CD1FF42" w14:textId="77777777" w:rsidR="002C76F3" w:rsidRPr="008032D1" w:rsidRDefault="002C76F3" w:rsidP="00F72706">
            <w:pPr>
              <w:ind w:left="76" w:right="260"/>
              <w:rPr>
                <w:rFonts w:ascii="Century Gothic" w:eastAsia="Times New Roman" w:hAnsi="Century Gothic" w:cs="Times New Roman"/>
                <w:b/>
                <w:bCs/>
                <w:color w:val="00416D"/>
                <w:kern w:val="28"/>
                <w:sz w:val="16"/>
                <w:szCs w:val="16"/>
                <w14:cntxtAlts/>
              </w:rPr>
            </w:pPr>
            <w:r w:rsidRPr="00250284">
              <w:rPr>
                <w:rFonts w:ascii="Century Gothic" w:eastAsia="Times New Roman" w:hAnsi="Century Gothic" w:cs="Times New Roman"/>
                <w:b/>
                <w:bCs/>
                <w:color w:val="000000"/>
                <w:kern w:val="28"/>
                <w:sz w:val="16"/>
                <w:szCs w:val="16"/>
                <w14:cntxtAlts/>
              </w:rPr>
              <w:t xml:space="preserve">Patient Responsibility: </w:t>
            </w:r>
            <w:r w:rsidRPr="002F276F">
              <w:rPr>
                <w:rFonts w:ascii="Century Gothic" w:eastAsia="Times New Roman" w:hAnsi="Century Gothic" w:cs="Times New Roman"/>
                <w:color w:val="000000"/>
                <w:kern w:val="28"/>
                <w:sz w:val="16"/>
                <w:szCs w:val="16"/>
                <w14:cntxtAlts/>
              </w:rPr>
              <w:t>All</w:t>
            </w:r>
            <w:r w:rsidRPr="00250284">
              <w:rPr>
                <w:rFonts w:ascii="Century Gothic" w:eastAsia="Times New Roman" w:hAnsi="Century Gothic" w:cs="Times New Roman"/>
                <w:color w:val="000000"/>
                <w:kern w:val="28"/>
                <w:sz w:val="16"/>
                <w:szCs w:val="16"/>
                <w14:cntxtAlts/>
              </w:rPr>
              <w:t xml:space="preserve"> Billed Charges </w:t>
            </w:r>
            <w:r w:rsidRPr="002F276F">
              <w:rPr>
                <w:rFonts w:ascii="Century Gothic" w:eastAsia="Times New Roman" w:hAnsi="Century Gothic" w:cs="Times New Roman"/>
                <w:color w:val="000000"/>
                <w:kern w:val="28"/>
                <w:sz w:val="16"/>
                <w:szCs w:val="16"/>
                <w14:cntxtAlts/>
              </w:rPr>
              <w:t xml:space="preserve">Not Covered by The </w:t>
            </w:r>
            <w:r w:rsidRPr="003A1B5C">
              <w:rPr>
                <w:rFonts w:ascii="Century Gothic" w:eastAsia="Times New Roman" w:hAnsi="Century Gothic" w:cs="Times New Roman"/>
                <w:i/>
                <w:color w:val="000000"/>
                <w:kern w:val="28"/>
                <w:sz w:val="16"/>
                <w:szCs w:val="16"/>
                <w14:cntxtAlts/>
              </w:rPr>
              <w:t>Plan</w:t>
            </w:r>
          </w:p>
        </w:tc>
      </w:tr>
      <w:tr w:rsidR="002C76F3" w:rsidRPr="006911A7" w14:paraId="7C57D6A5" w14:textId="77777777" w:rsidTr="00F72706">
        <w:tblPrEx>
          <w:tblLook w:val="0000" w:firstRow="0" w:lastRow="0" w:firstColumn="0" w:lastColumn="0" w:noHBand="0" w:noVBand="0"/>
        </w:tblPrEx>
        <w:trPr>
          <w:trHeight w:val="191"/>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16F77E9" w14:textId="77777777" w:rsidR="002C76F3" w:rsidRPr="006911A7" w:rsidRDefault="002C76F3" w:rsidP="00E90DA8">
            <w:pPr>
              <w:pStyle w:val="ListParagraph"/>
              <w:numPr>
                <w:ilvl w:val="0"/>
                <w:numId w:val="45"/>
              </w:numPr>
              <w:ind w:left="432" w:right="216"/>
              <w:jc w:val="left"/>
              <w:rPr>
                <w:rFonts w:ascii="Century Gothic" w:eastAsia="Times New Roman" w:hAnsi="Century Gothic" w:cs="Times New Roman"/>
                <w:b/>
                <w:bCs/>
                <w:i/>
                <w:color w:val="000000" w:themeColor="text1"/>
                <w:kern w:val="28"/>
                <w:sz w:val="16"/>
                <w:szCs w:val="16"/>
                <w14:cntxtAlts/>
              </w:rPr>
            </w:pPr>
            <w:r w:rsidRPr="006911A7">
              <w:rPr>
                <w:rFonts w:ascii="Century Gothic" w:eastAsia="Times New Roman" w:hAnsi="Century Gothic" w:cs="Times New Roman"/>
                <w:b/>
                <w:bCs/>
                <w:i/>
                <w:color w:val="000000" w:themeColor="text1"/>
                <w:kern w:val="28"/>
                <w:sz w:val="16"/>
                <w:szCs w:val="16"/>
                <w14:cntxtAlts/>
              </w:rPr>
              <w:t>PSYC</w:t>
            </w:r>
            <w:r>
              <w:rPr>
                <w:rFonts w:ascii="Century Gothic" w:eastAsia="Times New Roman" w:hAnsi="Century Gothic" w:cs="Times New Roman"/>
                <w:b/>
                <w:bCs/>
                <w:i/>
                <w:color w:val="000000" w:themeColor="text1"/>
                <w:kern w:val="28"/>
                <w:sz w:val="16"/>
                <w:szCs w:val="16"/>
                <w14:cntxtAlts/>
              </w:rPr>
              <w:t>H</w:t>
            </w:r>
            <w:r w:rsidRPr="006911A7">
              <w:rPr>
                <w:rFonts w:ascii="Century Gothic" w:eastAsia="Times New Roman" w:hAnsi="Century Gothic" w:cs="Times New Roman"/>
                <w:b/>
                <w:bCs/>
                <w:i/>
                <w:color w:val="000000" w:themeColor="text1"/>
                <w:kern w:val="28"/>
                <w:sz w:val="16"/>
                <w:szCs w:val="16"/>
                <w14:cntxtAlts/>
              </w:rPr>
              <w:t>OLOGICAL/NEUROPSYCHOLOGICAL T</w:t>
            </w:r>
            <w:r>
              <w:rPr>
                <w:rFonts w:ascii="Century Gothic" w:eastAsia="Times New Roman" w:hAnsi="Century Gothic" w:cs="Times New Roman"/>
                <w:b/>
                <w:bCs/>
                <w:i/>
                <w:color w:val="000000" w:themeColor="text1"/>
                <w:kern w:val="28"/>
                <w:sz w:val="16"/>
                <w:szCs w:val="16"/>
                <w14:cntxtAlts/>
              </w:rPr>
              <w:t>ESTING</w:t>
            </w:r>
          </w:p>
        </w:tc>
      </w:tr>
      <w:tr w:rsidR="002C76F3" w:rsidRPr="006911A7" w14:paraId="2B52B0B9" w14:textId="77777777" w:rsidTr="00F72706">
        <w:tblPrEx>
          <w:tblLook w:val="0000" w:firstRow="0" w:lastRow="0" w:firstColumn="0" w:lastColumn="0" w:noHBand="0" w:noVBand="0"/>
        </w:tblPrEx>
        <w:trPr>
          <w:trHeight w:val="191"/>
          <w:jc w:val="center"/>
        </w:trPr>
        <w:tc>
          <w:tcPr>
            <w:tcW w:w="3050" w:type="dxa"/>
            <w:tcBorders>
              <w:top w:val="single" w:sz="8" w:space="0" w:color="000000"/>
              <w:left w:val="single" w:sz="8" w:space="0" w:color="000000"/>
              <w:bottom w:val="single" w:sz="8" w:space="0" w:color="000000"/>
              <w:right w:val="single" w:sz="8" w:space="0" w:color="000000"/>
            </w:tcBorders>
            <w:vAlign w:val="center"/>
          </w:tcPr>
          <w:p w14:paraId="50D27033" w14:textId="77777777" w:rsidR="002C76F3" w:rsidRPr="006911A7" w:rsidRDefault="002C76F3" w:rsidP="00F72706">
            <w:pPr>
              <w:ind w:right="75"/>
              <w:jc w:val="center"/>
              <w:rPr>
                <w:rFonts w:ascii="Century Gothic" w:hAnsi="Century Gothic"/>
                <w:color w:val="000000" w:themeColor="text1"/>
                <w:sz w:val="16"/>
                <w:szCs w:val="16"/>
              </w:rPr>
            </w:pPr>
            <w:r w:rsidRPr="006911A7">
              <w:rPr>
                <w:rFonts w:ascii="Century Gothic" w:eastAsia="Times New Roman" w:hAnsi="Century Gothic" w:cs="Times New Roman"/>
                <w:b/>
                <w:bCs/>
                <w:color w:val="000000" w:themeColor="text1"/>
                <w:kern w:val="28"/>
                <w:sz w:val="16"/>
                <w:szCs w:val="16"/>
                <w14:cntxtAlts/>
              </w:rPr>
              <w:t>Description</w:t>
            </w:r>
          </w:p>
        </w:tc>
        <w:tc>
          <w:tcPr>
            <w:tcW w:w="4230" w:type="dxa"/>
            <w:tcBorders>
              <w:top w:val="single" w:sz="8" w:space="0" w:color="000000"/>
              <w:left w:val="single" w:sz="8" w:space="0" w:color="000000"/>
              <w:bottom w:val="single" w:sz="8" w:space="0" w:color="000000"/>
              <w:right w:val="single" w:sz="8" w:space="0" w:color="000000"/>
            </w:tcBorders>
            <w:vAlign w:val="center"/>
          </w:tcPr>
          <w:p w14:paraId="342742E6" w14:textId="77777777"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In-Network</w:t>
            </w:r>
          </w:p>
        </w:tc>
        <w:tc>
          <w:tcPr>
            <w:tcW w:w="4230" w:type="dxa"/>
            <w:tcBorders>
              <w:top w:val="single" w:sz="8" w:space="0" w:color="000000"/>
              <w:left w:val="single" w:sz="8" w:space="0" w:color="000000"/>
              <w:bottom w:val="single" w:sz="8" w:space="0" w:color="000000"/>
              <w:right w:val="single" w:sz="8" w:space="0" w:color="000000"/>
            </w:tcBorders>
            <w:vAlign w:val="center"/>
          </w:tcPr>
          <w:p w14:paraId="613E3A62" w14:textId="77777777"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Out-of-Network</w:t>
            </w:r>
          </w:p>
        </w:tc>
      </w:tr>
      <w:tr w:rsidR="002C76F3" w:rsidRPr="00643278" w14:paraId="48EEAA18" w14:textId="77777777" w:rsidTr="00F72706">
        <w:tblPrEx>
          <w:tblLook w:val="0000" w:firstRow="0" w:lastRow="0" w:firstColumn="0" w:lastColumn="0" w:noHBand="0" w:noVBand="0"/>
        </w:tblPrEx>
        <w:trPr>
          <w:trHeight w:val="1991"/>
          <w:jc w:val="center"/>
        </w:trPr>
        <w:tc>
          <w:tcPr>
            <w:tcW w:w="3050" w:type="dxa"/>
            <w:tcBorders>
              <w:top w:val="single" w:sz="8" w:space="0" w:color="000000"/>
              <w:left w:val="single" w:sz="8" w:space="0" w:color="000000"/>
              <w:bottom w:val="single" w:sz="8" w:space="0" w:color="000000"/>
              <w:right w:val="single" w:sz="8" w:space="0" w:color="000000"/>
            </w:tcBorders>
          </w:tcPr>
          <w:p w14:paraId="1E526AFF" w14:textId="77777777" w:rsidR="002C76F3" w:rsidRPr="00854238" w:rsidRDefault="002C76F3" w:rsidP="00F72706">
            <w:pPr>
              <w:pBdr>
                <w:bar w:val="single" w:sz="8" w:color="000000"/>
              </w:pBdr>
              <w:tabs>
                <w:tab w:val="left" w:pos="4156"/>
              </w:tabs>
              <w:ind w:right="226"/>
              <w:rPr>
                <w:rFonts w:ascii="Century Gothic" w:eastAsia="Times New Roman" w:hAnsi="Century Gothic" w:cs="Times New Roman"/>
                <w:bCs/>
                <w:kern w:val="28"/>
                <w:sz w:val="16"/>
                <w:szCs w:val="16"/>
                <w14:cntxtAlts/>
              </w:rPr>
            </w:pPr>
            <w:r w:rsidRPr="00854238">
              <w:rPr>
                <w:rFonts w:ascii="Century Gothic" w:eastAsia="Times New Roman" w:hAnsi="Century Gothic" w:cs="Times New Roman"/>
                <w:bCs/>
                <w:kern w:val="28"/>
                <w:sz w:val="16"/>
                <w:szCs w:val="16"/>
                <w14:cntxtAlts/>
              </w:rPr>
              <w:t>Psychological/Neuropsychological Testing</w:t>
            </w:r>
          </w:p>
          <w:p w14:paraId="5ADF7E8B" w14:textId="77777777" w:rsidR="002C76F3" w:rsidRPr="00854238" w:rsidRDefault="002C76F3" w:rsidP="00F72706">
            <w:pPr>
              <w:tabs>
                <w:tab w:val="left" w:pos="4156"/>
              </w:tabs>
              <w:ind w:right="226"/>
              <w:jc w:val="left"/>
              <w:rPr>
                <w:rFonts w:ascii="Century Gothic" w:eastAsia="Times New Roman" w:hAnsi="Century Gothic" w:cs="Times New Roman"/>
                <w:bCs/>
                <w:kern w:val="28"/>
                <w:sz w:val="16"/>
                <w:szCs w:val="16"/>
                <w14:cntxtAlts/>
              </w:rPr>
            </w:pPr>
          </w:p>
        </w:tc>
        <w:tc>
          <w:tcPr>
            <w:tcW w:w="4230" w:type="dxa"/>
            <w:tcBorders>
              <w:top w:val="single" w:sz="8" w:space="0" w:color="000000"/>
              <w:left w:val="single" w:sz="8" w:space="0" w:color="000000"/>
              <w:bottom w:val="single" w:sz="8" w:space="0" w:color="000000"/>
              <w:right w:val="single" w:sz="8" w:space="0" w:color="000000"/>
            </w:tcBorders>
          </w:tcPr>
          <w:p w14:paraId="4B068664" w14:textId="77777777" w:rsidR="002C76F3" w:rsidRPr="0055267B" w:rsidRDefault="002C76F3" w:rsidP="00F72706">
            <w:pPr>
              <w:tabs>
                <w:tab w:val="left" w:pos="4156"/>
              </w:tabs>
              <w:ind w:left="76" w:right="226"/>
              <w:jc w:val="left"/>
              <w:rPr>
                <w:rFonts w:ascii="Century Gothic" w:hAnsi="Century Gothic"/>
                <w:sz w:val="16"/>
                <w:szCs w:val="16"/>
              </w:rPr>
            </w:pPr>
            <w:r w:rsidRPr="0055267B">
              <w:rPr>
                <w:rFonts w:ascii="Century Gothic" w:hAnsi="Century Gothic"/>
                <w:b/>
                <w:sz w:val="16"/>
                <w:szCs w:val="16"/>
              </w:rPr>
              <w:t>Pr</w:t>
            </w:r>
            <w:r>
              <w:rPr>
                <w:rFonts w:ascii="Century Gothic" w:hAnsi="Century Gothic"/>
                <w:b/>
                <w:sz w:val="16"/>
                <w:szCs w:val="16"/>
              </w:rPr>
              <w:t>ec</w:t>
            </w:r>
            <w:r w:rsidRPr="0055267B">
              <w:rPr>
                <w:rFonts w:ascii="Century Gothic" w:hAnsi="Century Gothic"/>
                <w:b/>
                <w:sz w:val="16"/>
                <w:szCs w:val="16"/>
              </w:rPr>
              <w:t>ertification Required</w:t>
            </w:r>
            <w:r>
              <w:rPr>
                <w:rFonts w:ascii="Century Gothic" w:hAnsi="Century Gothic"/>
                <w:b/>
                <w:sz w:val="16"/>
                <w:szCs w:val="16"/>
              </w:rPr>
              <w:t xml:space="preserve"> </w:t>
            </w:r>
          </w:p>
          <w:p w14:paraId="545E99BF" w14:textId="77777777" w:rsidR="002C76F3" w:rsidRPr="003A784F" w:rsidRDefault="002C76F3" w:rsidP="00F72706">
            <w:pPr>
              <w:tabs>
                <w:tab w:val="left" w:pos="4156"/>
              </w:tabs>
              <w:ind w:left="76" w:right="226"/>
              <w:rPr>
                <w:rFonts w:ascii="Century Gothic" w:hAnsi="Century Gothic"/>
                <w:b/>
                <w:sz w:val="12"/>
                <w:szCs w:val="12"/>
              </w:rPr>
            </w:pPr>
            <w:r w:rsidRPr="0055267B">
              <w:rPr>
                <w:rFonts w:ascii="Century Gothic" w:hAnsi="Century Gothic"/>
                <w:b/>
                <w:sz w:val="16"/>
                <w:szCs w:val="16"/>
              </w:rPr>
              <w:t>Call 800-677-4544</w:t>
            </w:r>
          </w:p>
          <w:p w14:paraId="4C3D120C" w14:textId="77777777" w:rsidR="002C76F3" w:rsidRPr="004B3576" w:rsidRDefault="002C76F3" w:rsidP="00F72706">
            <w:pPr>
              <w:ind w:left="76" w:right="260"/>
              <w:jc w:val="left"/>
              <w:rPr>
                <w:rFonts w:ascii="Century Gothic" w:eastAsia="Times New Roman" w:hAnsi="Century Gothic" w:cs="Times New Roman"/>
                <w:b/>
                <w:bCs/>
                <w:color w:val="00416D"/>
                <w:kern w:val="28"/>
                <w:sz w:val="8"/>
                <w:szCs w:val="8"/>
                <w14:cntxtAlts/>
              </w:rPr>
            </w:pPr>
            <w:r w:rsidRPr="009F44F3">
              <w:rPr>
                <w:rFonts w:ascii="Century Gothic" w:eastAsia="Times New Roman" w:hAnsi="Century Gothic" w:cs="Times New Roman"/>
                <w:b/>
                <w:bCs/>
                <w:color w:val="00416D"/>
                <w:kern w:val="28"/>
                <w:sz w:val="18"/>
                <w:szCs w:val="18"/>
                <w14:cntxtAlts/>
              </w:rPr>
              <w:t>LIMITATIONS</w:t>
            </w:r>
            <w:r>
              <w:rPr>
                <w:rFonts w:ascii="Century Gothic" w:eastAsia="Times New Roman" w:hAnsi="Century Gothic" w:cs="Times New Roman"/>
                <w:b/>
                <w:bCs/>
                <w:color w:val="00416D"/>
                <w:kern w:val="28"/>
                <w:sz w:val="18"/>
                <w:szCs w:val="18"/>
                <w14:cntxtAlts/>
              </w:rPr>
              <w:t xml:space="preserve">:   </w:t>
            </w:r>
            <w:r w:rsidRPr="00334EF6">
              <w:rPr>
                <w:rFonts w:ascii="Century Gothic" w:eastAsia="Times New Roman" w:hAnsi="Century Gothic" w:cs="Times New Roman"/>
                <w:b/>
                <w:bCs/>
                <w:color w:val="E36C0A" w:themeColor="accent6" w:themeShade="BF"/>
                <w:kern w:val="28"/>
                <w:sz w:val="16"/>
                <w:szCs w:val="16"/>
                <w14:cntxtAlts/>
              </w:rPr>
              <w:t>Limited to Five (5) Hours Per Member Per Calendar Year</w:t>
            </w:r>
            <w:r>
              <w:rPr>
                <w:rFonts w:ascii="Century Gothic" w:eastAsia="Times New Roman" w:hAnsi="Century Gothic" w:cs="Times New Roman"/>
                <w:b/>
                <w:bCs/>
                <w:color w:val="E36C0A" w:themeColor="accent6" w:themeShade="BF"/>
                <w:kern w:val="28"/>
                <w:sz w:val="16"/>
                <w:szCs w:val="16"/>
                <w14:cntxtAlts/>
              </w:rPr>
              <w:t xml:space="preserve"> </w:t>
            </w:r>
            <w:r w:rsidRPr="00C4334E">
              <w:rPr>
                <w:rFonts w:ascii="Century Gothic" w:eastAsia="Times New Roman" w:hAnsi="Century Gothic" w:cs="Times New Roman"/>
                <w:b/>
                <w:bCs/>
                <w:color w:val="E36C0A" w:themeColor="accent6" w:themeShade="BF"/>
                <w:kern w:val="28"/>
                <w:sz w:val="16"/>
                <w:szCs w:val="16"/>
                <w14:cntxtAlts/>
              </w:rPr>
              <w:t>Combined In</w:t>
            </w:r>
            <w:r>
              <w:rPr>
                <w:rFonts w:ascii="Century Gothic" w:eastAsia="Times New Roman" w:hAnsi="Century Gothic" w:cs="Times New Roman"/>
                <w:b/>
                <w:bCs/>
                <w:color w:val="E36C0A" w:themeColor="accent6" w:themeShade="BF"/>
                <w:kern w:val="28"/>
                <w:sz w:val="16"/>
                <w:szCs w:val="16"/>
                <w14:cntxtAlts/>
              </w:rPr>
              <w:t>-</w:t>
            </w:r>
            <w:r w:rsidRPr="00C4334E">
              <w:rPr>
                <w:rFonts w:ascii="Century Gothic" w:eastAsia="Times New Roman" w:hAnsi="Century Gothic" w:cs="Times New Roman"/>
                <w:b/>
                <w:bCs/>
                <w:color w:val="E36C0A" w:themeColor="accent6" w:themeShade="BF"/>
                <w:kern w:val="28"/>
                <w:sz w:val="16"/>
                <w:szCs w:val="16"/>
                <w14:cntxtAlts/>
              </w:rPr>
              <w:t xml:space="preserve"> Network and Out-of-Network</w:t>
            </w:r>
          </w:p>
          <w:p w14:paraId="5DEA3225" w14:textId="77777777" w:rsidR="002C76F3" w:rsidRPr="004B3576" w:rsidRDefault="002C76F3" w:rsidP="00F72706">
            <w:pPr>
              <w:tabs>
                <w:tab w:val="left" w:pos="4156"/>
              </w:tabs>
              <w:ind w:left="76" w:right="226"/>
              <w:rPr>
                <w:rFonts w:ascii="Century Gothic" w:hAnsi="Century Gothic"/>
                <w:b/>
                <w:sz w:val="8"/>
                <w:szCs w:val="8"/>
              </w:rPr>
            </w:pPr>
          </w:p>
          <w:p w14:paraId="7C92A2D5" w14:textId="77777777" w:rsidR="002C76F3" w:rsidRPr="003A784F" w:rsidRDefault="002C76F3" w:rsidP="00F72706">
            <w:pPr>
              <w:widowControl/>
              <w:autoSpaceDE w:val="0"/>
              <w:autoSpaceDN w:val="0"/>
              <w:adjustRightInd w:val="0"/>
              <w:ind w:left="76" w:right="180"/>
              <w:rPr>
                <w:rFonts w:ascii="Century Gothic" w:eastAsia="Times New Roman" w:hAnsi="Century Gothic" w:cs="Times New Roman"/>
                <w:color w:val="000000"/>
                <w:kern w:val="28"/>
                <w:sz w:val="12"/>
                <w:szCs w:val="12"/>
                <w14:cntxtAlts/>
              </w:rPr>
            </w:pPr>
            <w:r w:rsidRPr="007A690F">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100%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Of Allowed Amount After Copay</w:t>
            </w:r>
          </w:p>
          <w:p w14:paraId="207DCD14" w14:textId="77777777" w:rsidR="002C76F3" w:rsidRPr="00BA306B" w:rsidRDefault="002C76F3" w:rsidP="00F72706">
            <w:pPr>
              <w:tabs>
                <w:tab w:val="left" w:pos="4156"/>
              </w:tabs>
              <w:ind w:left="76" w:right="226"/>
              <w:rPr>
                <w:rFonts w:ascii="Century Gothic" w:eastAsia="Times New Roman" w:hAnsi="Century Gothic" w:cs="Times New Roman"/>
                <w:color w:val="000000"/>
                <w:kern w:val="28"/>
                <w:sz w:val="16"/>
                <w:szCs w:val="16"/>
                <w14:cntxtAlts/>
              </w:rPr>
            </w:pPr>
            <w:r w:rsidRPr="007A690F">
              <w:rPr>
                <w:rFonts w:ascii="Century Gothic" w:eastAsia="Times New Roman" w:hAnsi="Century Gothic" w:cs="Times New Roman"/>
                <w:b/>
                <w:bCs/>
                <w:color w:val="000000"/>
                <w:kern w:val="28"/>
                <w:sz w:val="16"/>
                <w:szCs w:val="16"/>
                <w14:cntxtAlts/>
              </w:rPr>
              <w:t xml:space="preserve">Patient Responsibility: </w:t>
            </w:r>
            <w:r w:rsidRPr="00334EF6">
              <w:rPr>
                <w:rFonts w:ascii="Century Gothic" w:eastAsia="Times New Roman" w:hAnsi="Century Gothic" w:cs="Times New Roman"/>
                <w:b/>
                <w:bCs/>
                <w:color w:val="E36C0A" w:themeColor="accent6" w:themeShade="BF"/>
                <w:kern w:val="28"/>
                <w:sz w:val="16"/>
                <w:szCs w:val="16"/>
                <w14:cntxtAlts/>
              </w:rPr>
              <w:t>$30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Copay Per Visit/Session/Group Therapy Session</w:t>
            </w:r>
          </w:p>
        </w:tc>
        <w:tc>
          <w:tcPr>
            <w:tcW w:w="4230" w:type="dxa"/>
            <w:tcBorders>
              <w:top w:val="single" w:sz="8" w:space="0" w:color="000000"/>
              <w:left w:val="single" w:sz="8" w:space="0" w:color="000000"/>
              <w:bottom w:val="single" w:sz="8" w:space="0" w:color="000000"/>
              <w:right w:val="single" w:sz="8" w:space="0" w:color="000000"/>
            </w:tcBorders>
          </w:tcPr>
          <w:p w14:paraId="153129F2" w14:textId="77777777" w:rsidR="002C76F3" w:rsidRDefault="002C76F3" w:rsidP="00F72706">
            <w:pPr>
              <w:tabs>
                <w:tab w:val="left" w:pos="4156"/>
              </w:tabs>
              <w:ind w:left="76" w:right="226"/>
              <w:jc w:val="left"/>
              <w:rPr>
                <w:rFonts w:ascii="Century Gothic" w:hAnsi="Century Gothic"/>
                <w:b/>
                <w:sz w:val="16"/>
                <w:szCs w:val="16"/>
              </w:rPr>
            </w:pPr>
            <w:r w:rsidRPr="0055267B">
              <w:rPr>
                <w:rFonts w:ascii="Century Gothic" w:hAnsi="Century Gothic"/>
                <w:b/>
                <w:sz w:val="16"/>
                <w:szCs w:val="16"/>
              </w:rPr>
              <w:t>Pr</w:t>
            </w:r>
            <w:r>
              <w:rPr>
                <w:rFonts w:ascii="Century Gothic" w:hAnsi="Century Gothic"/>
                <w:b/>
                <w:sz w:val="16"/>
                <w:szCs w:val="16"/>
              </w:rPr>
              <w:t>ec</w:t>
            </w:r>
            <w:r w:rsidRPr="0055267B">
              <w:rPr>
                <w:rFonts w:ascii="Century Gothic" w:hAnsi="Century Gothic"/>
                <w:b/>
                <w:sz w:val="16"/>
                <w:szCs w:val="16"/>
              </w:rPr>
              <w:t>ertification Required</w:t>
            </w:r>
            <w:r>
              <w:rPr>
                <w:rFonts w:ascii="Century Gothic" w:hAnsi="Century Gothic"/>
                <w:b/>
                <w:sz w:val="16"/>
                <w:szCs w:val="16"/>
              </w:rPr>
              <w:t xml:space="preserve"> </w:t>
            </w:r>
          </w:p>
          <w:p w14:paraId="1A22ECCD" w14:textId="77777777" w:rsidR="002C76F3" w:rsidRPr="003A784F" w:rsidRDefault="002C76F3" w:rsidP="00F72706">
            <w:pPr>
              <w:tabs>
                <w:tab w:val="left" w:pos="4156"/>
              </w:tabs>
              <w:ind w:left="76" w:right="226"/>
              <w:jc w:val="left"/>
              <w:rPr>
                <w:rFonts w:ascii="Century Gothic" w:hAnsi="Century Gothic"/>
                <w:b/>
                <w:sz w:val="12"/>
                <w:szCs w:val="12"/>
              </w:rPr>
            </w:pPr>
            <w:r w:rsidRPr="0055267B">
              <w:rPr>
                <w:rFonts w:ascii="Century Gothic" w:hAnsi="Century Gothic"/>
                <w:b/>
                <w:sz w:val="16"/>
                <w:szCs w:val="16"/>
              </w:rPr>
              <w:t>Call 800-677-4544</w:t>
            </w:r>
          </w:p>
          <w:p w14:paraId="48E33DAD" w14:textId="77777777" w:rsidR="002C76F3" w:rsidRPr="004B3576" w:rsidRDefault="002C76F3" w:rsidP="00F72706">
            <w:pPr>
              <w:ind w:left="76" w:right="260"/>
              <w:jc w:val="left"/>
              <w:rPr>
                <w:rFonts w:ascii="Century Gothic" w:eastAsia="Times New Roman" w:hAnsi="Century Gothic" w:cs="Times New Roman"/>
                <w:b/>
                <w:bCs/>
                <w:color w:val="00416D"/>
                <w:kern w:val="28"/>
                <w:sz w:val="8"/>
                <w:szCs w:val="8"/>
                <w14:cntxtAlts/>
              </w:rPr>
            </w:pPr>
            <w:r w:rsidRPr="009F44F3">
              <w:rPr>
                <w:rFonts w:ascii="Century Gothic" w:eastAsia="Times New Roman" w:hAnsi="Century Gothic" w:cs="Times New Roman"/>
                <w:b/>
                <w:bCs/>
                <w:color w:val="00416D"/>
                <w:kern w:val="28"/>
                <w:sz w:val="18"/>
                <w:szCs w:val="18"/>
                <w14:cntxtAlts/>
              </w:rPr>
              <w:t>LIMITATIONS</w:t>
            </w:r>
            <w:r>
              <w:rPr>
                <w:rFonts w:ascii="Century Gothic" w:eastAsia="Times New Roman" w:hAnsi="Century Gothic" w:cs="Times New Roman"/>
                <w:b/>
                <w:bCs/>
                <w:color w:val="00416D"/>
                <w:kern w:val="28"/>
                <w:sz w:val="18"/>
                <w:szCs w:val="18"/>
                <w14:cntxtAlts/>
              </w:rPr>
              <w:t xml:space="preserve">:   </w:t>
            </w:r>
            <w:r w:rsidRPr="00334EF6">
              <w:rPr>
                <w:rFonts w:ascii="Century Gothic" w:eastAsia="Times New Roman" w:hAnsi="Century Gothic" w:cs="Times New Roman"/>
                <w:b/>
                <w:bCs/>
                <w:color w:val="E36C0A" w:themeColor="accent6" w:themeShade="BF"/>
                <w:kern w:val="28"/>
                <w:sz w:val="16"/>
                <w:szCs w:val="16"/>
                <w14:cntxtAlts/>
              </w:rPr>
              <w:t>Limited to Five (5) Hours Per Member Per Calendar Year</w:t>
            </w:r>
            <w:r>
              <w:rPr>
                <w:rFonts w:ascii="Century Gothic" w:eastAsia="Times New Roman" w:hAnsi="Century Gothic" w:cs="Times New Roman"/>
                <w:b/>
                <w:bCs/>
                <w:color w:val="E36C0A" w:themeColor="accent6" w:themeShade="BF"/>
                <w:kern w:val="28"/>
                <w:sz w:val="16"/>
                <w:szCs w:val="16"/>
                <w14:cntxtAlts/>
              </w:rPr>
              <w:t xml:space="preserve"> </w:t>
            </w:r>
            <w:r w:rsidRPr="00C4334E">
              <w:rPr>
                <w:rFonts w:ascii="Century Gothic" w:eastAsia="Times New Roman" w:hAnsi="Century Gothic" w:cs="Times New Roman"/>
                <w:b/>
                <w:bCs/>
                <w:color w:val="E36C0A" w:themeColor="accent6" w:themeShade="BF"/>
                <w:kern w:val="28"/>
                <w:sz w:val="16"/>
                <w:szCs w:val="16"/>
                <w14:cntxtAlts/>
              </w:rPr>
              <w:t>Combined In</w:t>
            </w:r>
            <w:r>
              <w:rPr>
                <w:rFonts w:ascii="Century Gothic" w:eastAsia="Times New Roman" w:hAnsi="Century Gothic" w:cs="Times New Roman"/>
                <w:b/>
                <w:bCs/>
                <w:color w:val="E36C0A" w:themeColor="accent6" w:themeShade="BF"/>
                <w:kern w:val="28"/>
                <w:sz w:val="16"/>
                <w:szCs w:val="16"/>
                <w14:cntxtAlts/>
              </w:rPr>
              <w:t>-</w:t>
            </w:r>
            <w:r w:rsidRPr="00C4334E">
              <w:rPr>
                <w:rFonts w:ascii="Century Gothic" w:eastAsia="Times New Roman" w:hAnsi="Century Gothic" w:cs="Times New Roman"/>
                <w:b/>
                <w:bCs/>
                <w:color w:val="E36C0A" w:themeColor="accent6" w:themeShade="BF"/>
                <w:kern w:val="28"/>
                <w:sz w:val="16"/>
                <w:szCs w:val="16"/>
                <w14:cntxtAlts/>
              </w:rPr>
              <w:t xml:space="preserve"> Network and Out-of-Network</w:t>
            </w:r>
          </w:p>
          <w:p w14:paraId="50C20172" w14:textId="77777777" w:rsidR="002C76F3" w:rsidRPr="004B3576" w:rsidRDefault="002C76F3" w:rsidP="00F72706">
            <w:pPr>
              <w:ind w:left="76" w:right="260"/>
              <w:jc w:val="left"/>
              <w:rPr>
                <w:rFonts w:ascii="Century Gothic" w:eastAsia="Times New Roman" w:hAnsi="Century Gothic" w:cs="Times New Roman"/>
                <w:b/>
                <w:bCs/>
                <w:color w:val="00416D"/>
                <w:kern w:val="28"/>
                <w:sz w:val="8"/>
                <w:szCs w:val="8"/>
                <w14:cntxtAlts/>
              </w:rPr>
            </w:pPr>
          </w:p>
          <w:p w14:paraId="3DBE45F6" w14:textId="77777777" w:rsidR="002C76F3" w:rsidRPr="005931B6" w:rsidRDefault="002C76F3" w:rsidP="00F72706">
            <w:pPr>
              <w:widowControl/>
              <w:autoSpaceDE w:val="0"/>
              <w:autoSpaceDN w:val="0"/>
              <w:adjustRightInd w:val="0"/>
              <w:ind w:left="76" w:right="180"/>
              <w:rPr>
                <w:rFonts w:ascii="Century Gothic" w:eastAsia="Times New Roman" w:hAnsi="Century Gothic" w:cs="Times New Roman"/>
                <w:color w:val="000000"/>
                <w:kern w:val="28"/>
                <w:sz w:val="12"/>
                <w:szCs w:val="12"/>
                <w14:cntxtAlts/>
              </w:rPr>
            </w:pPr>
            <w:r w:rsidRPr="007A690F">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80%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Of Allowed Amount</w:t>
            </w:r>
          </w:p>
          <w:p w14:paraId="478EB626" w14:textId="77777777" w:rsidR="002C76F3" w:rsidRPr="00250284" w:rsidRDefault="002C76F3" w:rsidP="00F72706">
            <w:pPr>
              <w:widowControl/>
              <w:autoSpaceDE w:val="0"/>
              <w:autoSpaceDN w:val="0"/>
              <w:adjustRightInd w:val="0"/>
              <w:ind w:left="76" w:right="226"/>
              <w:jc w:val="left"/>
              <w:rPr>
                <w:rFonts w:ascii="Century Gothic" w:hAnsi="Century Gothic"/>
                <w:i/>
                <w:sz w:val="16"/>
                <w:szCs w:val="16"/>
              </w:rPr>
            </w:pPr>
            <w:r w:rsidRPr="00250284">
              <w:rPr>
                <w:rFonts w:ascii="Century Gothic" w:eastAsia="Times New Roman" w:hAnsi="Century Gothic" w:cs="Times New Roman"/>
                <w:b/>
                <w:bCs/>
                <w:color w:val="000000"/>
                <w:kern w:val="28"/>
                <w:sz w:val="16"/>
                <w:szCs w:val="16"/>
                <w14:cntxtAlts/>
              </w:rPr>
              <w:t xml:space="preserve">Patient Responsibility: </w:t>
            </w:r>
            <w:r w:rsidRPr="002F276F">
              <w:rPr>
                <w:rFonts w:ascii="Century Gothic" w:eastAsia="Times New Roman" w:hAnsi="Century Gothic" w:cs="Times New Roman"/>
                <w:color w:val="000000"/>
                <w:kern w:val="28"/>
                <w:sz w:val="16"/>
                <w:szCs w:val="16"/>
                <w14:cntxtAlts/>
              </w:rPr>
              <w:t>All</w:t>
            </w:r>
            <w:r w:rsidRPr="00250284">
              <w:rPr>
                <w:rFonts w:ascii="Century Gothic" w:eastAsia="Times New Roman" w:hAnsi="Century Gothic" w:cs="Times New Roman"/>
                <w:color w:val="000000"/>
                <w:kern w:val="28"/>
                <w:sz w:val="16"/>
                <w:szCs w:val="16"/>
                <w14:cntxtAlts/>
              </w:rPr>
              <w:t xml:space="preserve"> Billed Charges </w:t>
            </w:r>
            <w:r w:rsidRPr="002F276F">
              <w:rPr>
                <w:rFonts w:ascii="Century Gothic" w:eastAsia="Times New Roman" w:hAnsi="Century Gothic" w:cs="Times New Roman"/>
                <w:color w:val="000000"/>
                <w:kern w:val="28"/>
                <w:sz w:val="16"/>
                <w:szCs w:val="16"/>
                <w14:cntxtAlts/>
              </w:rPr>
              <w:t xml:space="preserve">Not Covered by The </w:t>
            </w:r>
            <w:r w:rsidRPr="003A1B5C">
              <w:rPr>
                <w:rFonts w:ascii="Century Gothic" w:eastAsia="Times New Roman" w:hAnsi="Century Gothic" w:cs="Times New Roman"/>
                <w:i/>
                <w:color w:val="000000"/>
                <w:kern w:val="28"/>
                <w:sz w:val="16"/>
                <w:szCs w:val="16"/>
                <w14:cntxtAlts/>
              </w:rPr>
              <w:t>Plan</w:t>
            </w:r>
          </w:p>
        </w:tc>
      </w:tr>
    </w:tbl>
    <w:p w14:paraId="07002FD7" w14:textId="77777777" w:rsidR="002C76F3" w:rsidRDefault="002C76F3" w:rsidP="002C76F3"/>
    <w:p w14:paraId="2D380BC5" w14:textId="77777777" w:rsidR="002C76F3" w:rsidRDefault="002C76F3" w:rsidP="002C76F3"/>
    <w:p w14:paraId="5A28550A" w14:textId="77777777" w:rsidR="002C76F3" w:rsidRDefault="002C76F3" w:rsidP="002C76F3"/>
    <w:p w14:paraId="58533D9E" w14:textId="77777777" w:rsidR="002C76F3" w:rsidRDefault="002C76F3" w:rsidP="002C76F3"/>
    <w:p w14:paraId="0C6FC033" w14:textId="77777777" w:rsidR="002C76F3" w:rsidRDefault="002C76F3" w:rsidP="002C76F3"/>
    <w:p w14:paraId="362D2A49" w14:textId="77777777" w:rsidR="002C76F3" w:rsidRDefault="002C76F3" w:rsidP="002C76F3"/>
    <w:p w14:paraId="7DBC107A" w14:textId="77777777" w:rsidR="002C76F3" w:rsidRDefault="002C76F3" w:rsidP="002C76F3"/>
    <w:tbl>
      <w:tblPr>
        <w:tblW w:w="11510" w:type="dxa"/>
        <w:jc w:val="center"/>
        <w:tblLayout w:type="fixed"/>
        <w:tblCellMar>
          <w:top w:w="14" w:type="dxa"/>
          <w:left w:w="14" w:type="dxa"/>
          <w:bottom w:w="14" w:type="dxa"/>
          <w:right w:w="14" w:type="dxa"/>
        </w:tblCellMar>
        <w:tblLook w:val="0000" w:firstRow="0" w:lastRow="0" w:firstColumn="0" w:lastColumn="0" w:noHBand="0" w:noVBand="0"/>
      </w:tblPr>
      <w:tblGrid>
        <w:gridCol w:w="3050"/>
        <w:gridCol w:w="4230"/>
        <w:gridCol w:w="4230"/>
      </w:tblGrid>
      <w:tr w:rsidR="002C76F3" w:rsidRPr="00643278" w14:paraId="195EED2C" w14:textId="77777777" w:rsidTr="00F72706">
        <w:trPr>
          <w:trHeight w:val="128"/>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32D10FFB" w14:textId="77777777" w:rsidR="002C76F3" w:rsidRPr="005D458A" w:rsidRDefault="002C76F3" w:rsidP="00F72706">
            <w:pPr>
              <w:ind w:right="260"/>
              <w:jc w:val="left"/>
              <w:rPr>
                <w:rFonts w:ascii="Century Gothic" w:eastAsia="Times New Roman" w:hAnsi="Century Gothic" w:cs="Times New Roman"/>
                <w:b/>
                <w:bCs/>
                <w:color w:val="000000" w:themeColor="text1"/>
                <w:kern w:val="28"/>
                <w:sz w:val="18"/>
                <w:szCs w:val="18"/>
                <w14:cntxtAlts/>
              </w:rPr>
            </w:pPr>
            <w:r>
              <w:rPr>
                <w:rFonts w:ascii="Century Gothic" w:eastAsia="Times New Roman" w:hAnsi="Century Gothic" w:cs="Times New Roman"/>
                <w:b/>
                <w:bCs/>
                <w:color w:val="000000" w:themeColor="text1"/>
                <w:kern w:val="28"/>
                <w:sz w:val="18"/>
                <w:szCs w:val="18"/>
                <w14:cntxtAlts/>
              </w:rPr>
              <w:t>SUBSTANCE ABUSE</w:t>
            </w:r>
            <w:r w:rsidRPr="004663D4">
              <w:rPr>
                <w:rFonts w:ascii="Century Gothic" w:eastAsia="Times New Roman" w:hAnsi="Century Gothic" w:cs="Times New Roman"/>
                <w:b/>
                <w:bCs/>
                <w:color w:val="000000" w:themeColor="text1"/>
                <w:kern w:val="28"/>
                <w:sz w:val="18"/>
                <w:szCs w:val="18"/>
                <w14:cntxtAlts/>
              </w:rPr>
              <w:t xml:space="preserve"> PROGRAM</w:t>
            </w:r>
            <w:r>
              <w:rPr>
                <w:rFonts w:ascii="Century Gothic" w:eastAsia="Times New Roman" w:hAnsi="Century Gothic" w:cs="Times New Roman"/>
                <w:b/>
                <w:bCs/>
                <w:color w:val="000000" w:themeColor="text1"/>
                <w:kern w:val="28"/>
                <w:sz w:val="18"/>
                <w:szCs w:val="18"/>
                <w14:cntxtAlts/>
              </w:rPr>
              <w:t xml:space="preserve">—ONCE PER LIFETIME </w:t>
            </w:r>
            <w:r w:rsidRPr="005D458A">
              <w:rPr>
                <w:rFonts w:ascii="Century Gothic" w:eastAsia="Times New Roman" w:hAnsi="Century Gothic" w:cs="Times New Roman"/>
                <w:b/>
                <w:bCs/>
                <w:color w:val="000000" w:themeColor="text1"/>
                <w:kern w:val="28"/>
                <w:sz w:val="18"/>
                <w:szCs w:val="18"/>
                <w14:cntxtAlts/>
              </w:rPr>
              <w:t xml:space="preserve">PER INSURED MEMBER </w:t>
            </w:r>
          </w:p>
        </w:tc>
      </w:tr>
      <w:tr w:rsidR="002C76F3" w:rsidRPr="00643278" w14:paraId="242818FF" w14:textId="77777777" w:rsidTr="00F72706">
        <w:trPr>
          <w:trHeight w:val="191"/>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9BD746B" w14:textId="77777777" w:rsidR="002C76F3" w:rsidRPr="006911A7" w:rsidRDefault="002C76F3" w:rsidP="00E90DA8">
            <w:pPr>
              <w:pStyle w:val="ListParagraph"/>
              <w:numPr>
                <w:ilvl w:val="0"/>
                <w:numId w:val="46"/>
              </w:numPr>
              <w:ind w:left="432" w:right="216"/>
              <w:jc w:val="left"/>
              <w:rPr>
                <w:rFonts w:ascii="Century Gothic" w:eastAsia="Times New Roman" w:hAnsi="Century Gothic" w:cs="Times New Roman"/>
                <w:b/>
                <w:bCs/>
                <w:i/>
                <w:color w:val="000000" w:themeColor="text1"/>
                <w:kern w:val="28"/>
                <w:sz w:val="16"/>
                <w:szCs w:val="16"/>
                <w14:cntxtAlts/>
              </w:rPr>
            </w:pPr>
            <w:r w:rsidRPr="006911A7">
              <w:rPr>
                <w:rFonts w:ascii="Century Gothic" w:eastAsia="Times New Roman" w:hAnsi="Century Gothic" w:cs="Times New Roman"/>
                <w:b/>
                <w:bCs/>
                <w:i/>
                <w:color w:val="000000" w:themeColor="text1"/>
                <w:kern w:val="28"/>
                <w:sz w:val="16"/>
                <w:szCs w:val="16"/>
                <w14:cntxtAlts/>
              </w:rPr>
              <w:t>INPATIENT SERVICES</w:t>
            </w:r>
          </w:p>
        </w:tc>
      </w:tr>
      <w:tr w:rsidR="002C76F3" w:rsidRPr="00643278" w14:paraId="52C24951" w14:textId="77777777" w:rsidTr="00F72706">
        <w:trPr>
          <w:trHeight w:val="191"/>
          <w:jc w:val="center"/>
        </w:trPr>
        <w:tc>
          <w:tcPr>
            <w:tcW w:w="3050" w:type="dxa"/>
            <w:tcBorders>
              <w:top w:val="single" w:sz="8" w:space="0" w:color="000000"/>
              <w:left w:val="single" w:sz="8" w:space="0" w:color="000000"/>
              <w:bottom w:val="single" w:sz="8" w:space="0" w:color="000000"/>
              <w:right w:val="single" w:sz="8" w:space="0" w:color="000000"/>
            </w:tcBorders>
            <w:vAlign w:val="center"/>
          </w:tcPr>
          <w:p w14:paraId="3153A63C" w14:textId="77777777" w:rsidR="002C76F3" w:rsidRPr="006911A7" w:rsidRDefault="002C76F3" w:rsidP="00F72706">
            <w:pPr>
              <w:ind w:right="75"/>
              <w:jc w:val="center"/>
              <w:rPr>
                <w:rFonts w:ascii="Century Gothic" w:hAnsi="Century Gothic"/>
                <w:color w:val="000000" w:themeColor="text1"/>
                <w:sz w:val="16"/>
                <w:szCs w:val="16"/>
              </w:rPr>
            </w:pPr>
            <w:r w:rsidRPr="006911A7">
              <w:rPr>
                <w:rFonts w:ascii="Century Gothic" w:eastAsia="Times New Roman" w:hAnsi="Century Gothic" w:cs="Times New Roman"/>
                <w:b/>
                <w:bCs/>
                <w:color w:val="000000" w:themeColor="text1"/>
                <w:kern w:val="28"/>
                <w:sz w:val="16"/>
                <w:szCs w:val="16"/>
                <w14:cntxtAlts/>
              </w:rPr>
              <w:t>Benefits</w:t>
            </w:r>
          </w:p>
        </w:tc>
        <w:tc>
          <w:tcPr>
            <w:tcW w:w="4230" w:type="dxa"/>
            <w:tcBorders>
              <w:top w:val="single" w:sz="8" w:space="0" w:color="000000"/>
              <w:left w:val="single" w:sz="8" w:space="0" w:color="000000"/>
              <w:bottom w:val="single" w:sz="8" w:space="0" w:color="000000"/>
              <w:right w:val="single" w:sz="8" w:space="0" w:color="000000"/>
            </w:tcBorders>
            <w:vAlign w:val="center"/>
          </w:tcPr>
          <w:p w14:paraId="711D1D17" w14:textId="77777777"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In-Network</w:t>
            </w:r>
          </w:p>
        </w:tc>
        <w:tc>
          <w:tcPr>
            <w:tcW w:w="4230" w:type="dxa"/>
            <w:tcBorders>
              <w:top w:val="single" w:sz="8" w:space="0" w:color="000000"/>
              <w:left w:val="single" w:sz="8" w:space="0" w:color="000000"/>
              <w:bottom w:val="single" w:sz="8" w:space="0" w:color="000000"/>
              <w:right w:val="single" w:sz="8" w:space="0" w:color="000000"/>
            </w:tcBorders>
            <w:vAlign w:val="center"/>
          </w:tcPr>
          <w:p w14:paraId="04F1FEA2" w14:textId="77777777"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Out-of-Network</w:t>
            </w:r>
          </w:p>
        </w:tc>
      </w:tr>
      <w:tr w:rsidR="002C76F3" w:rsidRPr="00643278" w14:paraId="28D279B4" w14:textId="77777777" w:rsidTr="00F72706">
        <w:trPr>
          <w:trHeight w:val="2540"/>
          <w:jc w:val="center"/>
        </w:trPr>
        <w:tc>
          <w:tcPr>
            <w:tcW w:w="3050" w:type="dxa"/>
            <w:tcBorders>
              <w:top w:val="single" w:sz="8" w:space="0" w:color="000000"/>
              <w:left w:val="single" w:sz="8" w:space="0" w:color="000000"/>
              <w:bottom w:val="single" w:sz="8" w:space="0" w:color="000000"/>
              <w:right w:val="single" w:sz="8" w:space="0" w:color="000000"/>
            </w:tcBorders>
          </w:tcPr>
          <w:p w14:paraId="028398AC" w14:textId="77777777" w:rsidR="002C76F3" w:rsidRDefault="002C76F3" w:rsidP="002C76F3">
            <w:pPr>
              <w:pStyle w:val="ListParagraph"/>
              <w:numPr>
                <w:ilvl w:val="0"/>
                <w:numId w:val="43"/>
              </w:numPr>
              <w:tabs>
                <w:tab w:val="left" w:pos="4156"/>
              </w:tabs>
              <w:ind w:left="436" w:right="226"/>
              <w:jc w:val="left"/>
              <w:rPr>
                <w:rFonts w:ascii="Century Gothic" w:hAnsi="Century Gothic"/>
                <w:sz w:val="16"/>
                <w:szCs w:val="16"/>
              </w:rPr>
            </w:pPr>
            <w:r>
              <w:rPr>
                <w:rFonts w:ascii="Century Gothic" w:hAnsi="Century Gothic"/>
                <w:sz w:val="16"/>
                <w:szCs w:val="16"/>
              </w:rPr>
              <w:t>Detoxification</w:t>
            </w:r>
          </w:p>
          <w:p w14:paraId="0D84B5B6" w14:textId="77777777" w:rsidR="002C76F3" w:rsidRPr="00854238"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854238">
              <w:rPr>
                <w:rFonts w:ascii="Century Gothic" w:hAnsi="Century Gothic"/>
                <w:sz w:val="16"/>
                <w:szCs w:val="16"/>
              </w:rPr>
              <w:t>Partial Hospitalization/Day Treatment (PHP)</w:t>
            </w:r>
          </w:p>
          <w:p w14:paraId="373BB593" w14:textId="77777777" w:rsidR="002C76F3" w:rsidRPr="00AC33A8"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AC33A8">
              <w:rPr>
                <w:rFonts w:ascii="Century Gothic" w:hAnsi="Century Gothic"/>
                <w:sz w:val="16"/>
                <w:szCs w:val="16"/>
              </w:rPr>
              <w:t>Intensive Outpatient Program (IOP)</w:t>
            </w:r>
          </w:p>
          <w:p w14:paraId="08B1AA90" w14:textId="77777777" w:rsidR="002C76F3" w:rsidRDefault="002C76F3" w:rsidP="00F72706">
            <w:pPr>
              <w:pBdr>
                <w:bar w:val="single" w:sz="8" w:color="000000"/>
              </w:pBdr>
              <w:tabs>
                <w:tab w:val="left" w:pos="4156"/>
              </w:tabs>
              <w:ind w:right="226"/>
              <w:rPr>
                <w:rFonts w:ascii="Century Gothic" w:eastAsia="Times New Roman" w:hAnsi="Century Gothic" w:cs="Times New Roman"/>
                <w:b/>
                <w:bCs/>
                <w:color w:val="F3703A"/>
                <w:kern w:val="28"/>
                <w:sz w:val="16"/>
                <w:szCs w:val="16"/>
                <w14:cntxtAlts/>
              </w:rPr>
            </w:pPr>
          </w:p>
          <w:p w14:paraId="22E907D8" w14:textId="77777777" w:rsidR="002C76F3" w:rsidRPr="00497E54" w:rsidRDefault="002C76F3" w:rsidP="00F72706">
            <w:pPr>
              <w:pBdr>
                <w:bar w:val="single" w:sz="8" w:color="000000"/>
              </w:pBdr>
              <w:tabs>
                <w:tab w:val="left" w:pos="4156"/>
              </w:tabs>
              <w:ind w:right="226"/>
              <w:rPr>
                <w:rFonts w:ascii="Century Gothic" w:eastAsia="Times New Roman" w:hAnsi="Century Gothic" w:cs="Times New Roman"/>
                <w:b/>
                <w:bCs/>
                <w:color w:val="F3703A"/>
                <w:kern w:val="28"/>
                <w:sz w:val="16"/>
                <w:szCs w:val="16"/>
                <w14:cntxtAlts/>
              </w:rPr>
            </w:pPr>
            <w:r w:rsidRPr="00BA306B">
              <w:rPr>
                <w:rFonts w:ascii="Century Gothic" w:eastAsia="Times New Roman" w:hAnsi="Century Gothic" w:cs="Times New Roman"/>
                <w:bCs/>
                <w:kern w:val="28"/>
                <w:sz w:val="16"/>
                <w:szCs w:val="16"/>
                <w14:cntxtAlts/>
              </w:rPr>
              <w:t xml:space="preserve">Residential Services Are </w:t>
            </w:r>
            <w:r w:rsidRPr="00F52F92">
              <w:rPr>
                <w:rFonts w:ascii="Century Gothic" w:eastAsia="Times New Roman" w:hAnsi="Century Gothic" w:cs="Times New Roman"/>
                <w:b/>
                <w:bCs/>
                <w:color w:val="E36C0A" w:themeColor="accent6" w:themeShade="BF"/>
                <w:kern w:val="28"/>
                <w:sz w:val="16"/>
                <w:szCs w:val="16"/>
                <w14:cntxtAlts/>
              </w:rPr>
              <w:t>NOT COVERED</w:t>
            </w:r>
          </w:p>
        </w:tc>
        <w:tc>
          <w:tcPr>
            <w:tcW w:w="4230" w:type="dxa"/>
            <w:tcBorders>
              <w:top w:val="single" w:sz="8" w:space="0" w:color="000000"/>
              <w:left w:val="single" w:sz="8" w:space="0" w:color="000000"/>
              <w:bottom w:val="single" w:sz="8" w:space="0" w:color="000000"/>
              <w:right w:val="single" w:sz="8" w:space="0" w:color="000000"/>
            </w:tcBorders>
          </w:tcPr>
          <w:p w14:paraId="60DE9F6A" w14:textId="77777777" w:rsidR="002C76F3" w:rsidRDefault="002C76F3" w:rsidP="00F72706">
            <w:pPr>
              <w:tabs>
                <w:tab w:val="left" w:pos="4156"/>
              </w:tabs>
              <w:ind w:right="226"/>
              <w:rPr>
                <w:rFonts w:ascii="Century Gothic" w:hAnsi="Century Gothic"/>
                <w:sz w:val="16"/>
                <w:szCs w:val="16"/>
              </w:rPr>
            </w:pPr>
            <w:r>
              <w:rPr>
                <w:rFonts w:ascii="Century Gothic" w:hAnsi="Century Gothic"/>
                <w:b/>
                <w:sz w:val="16"/>
                <w:szCs w:val="16"/>
              </w:rPr>
              <w:t xml:space="preserve"> </w:t>
            </w:r>
            <w:r w:rsidRPr="0055267B">
              <w:rPr>
                <w:rFonts w:ascii="Century Gothic" w:hAnsi="Century Gothic"/>
                <w:b/>
                <w:sz w:val="16"/>
                <w:szCs w:val="16"/>
              </w:rPr>
              <w:t>Pre-admission Certification Required</w:t>
            </w:r>
          </w:p>
          <w:p w14:paraId="57969D51" w14:textId="77777777" w:rsidR="002C76F3" w:rsidRPr="00DF3C5E" w:rsidRDefault="002C76F3" w:rsidP="00F72706">
            <w:pPr>
              <w:tabs>
                <w:tab w:val="left" w:pos="4156"/>
              </w:tabs>
              <w:ind w:right="226"/>
              <w:rPr>
                <w:rFonts w:ascii="Century Gothic" w:hAnsi="Century Gothic"/>
                <w:sz w:val="16"/>
                <w:szCs w:val="16"/>
              </w:rPr>
            </w:pPr>
            <w:r>
              <w:rPr>
                <w:rFonts w:ascii="Century Gothic" w:hAnsi="Century Gothic"/>
                <w:sz w:val="16"/>
                <w:szCs w:val="16"/>
              </w:rPr>
              <w:t xml:space="preserve"> </w:t>
            </w:r>
            <w:r w:rsidRPr="0055267B">
              <w:rPr>
                <w:rFonts w:ascii="Century Gothic" w:hAnsi="Century Gothic"/>
                <w:b/>
                <w:sz w:val="16"/>
                <w:szCs w:val="16"/>
              </w:rPr>
              <w:t>Call 800-677-4544</w:t>
            </w:r>
          </w:p>
          <w:p w14:paraId="481E1746" w14:textId="77777777" w:rsidR="002C76F3" w:rsidRPr="005D458A" w:rsidRDefault="002C76F3" w:rsidP="00F72706">
            <w:pPr>
              <w:ind w:left="76" w:right="260"/>
              <w:jc w:val="left"/>
              <w:rPr>
                <w:rFonts w:ascii="Century Gothic" w:eastAsia="Times New Roman" w:hAnsi="Century Gothic" w:cs="Times New Roman"/>
                <w:bCs/>
                <w:kern w:val="28"/>
                <w:sz w:val="16"/>
                <w:szCs w:val="16"/>
                <w14:cntxtAlts/>
              </w:rPr>
            </w:pPr>
            <w:r w:rsidRPr="009F44F3">
              <w:rPr>
                <w:rFonts w:ascii="Century Gothic" w:eastAsia="Times New Roman" w:hAnsi="Century Gothic" w:cs="Times New Roman"/>
                <w:b/>
                <w:bCs/>
                <w:color w:val="00416D"/>
                <w:kern w:val="28"/>
                <w:sz w:val="18"/>
                <w:szCs w:val="18"/>
                <w14:cntxtAlts/>
              </w:rPr>
              <w:t>LIMITATIONS</w:t>
            </w:r>
            <w:r>
              <w:rPr>
                <w:rFonts w:ascii="Century Gothic" w:eastAsia="Times New Roman" w:hAnsi="Century Gothic" w:cs="Times New Roman"/>
                <w:b/>
                <w:bCs/>
                <w:color w:val="00416D"/>
                <w:kern w:val="28"/>
                <w:sz w:val="18"/>
                <w:szCs w:val="18"/>
                <w14:cntxtAlts/>
              </w:rPr>
              <w:t xml:space="preserve">:   </w:t>
            </w:r>
            <w:r w:rsidRPr="00C4334E">
              <w:rPr>
                <w:rFonts w:ascii="Century Gothic" w:eastAsia="Times New Roman" w:hAnsi="Century Gothic" w:cs="Times New Roman"/>
                <w:bCs/>
                <w:kern w:val="28"/>
                <w:sz w:val="16"/>
                <w:szCs w:val="16"/>
                <w14:cntxtAlts/>
              </w:rPr>
              <w:t xml:space="preserve">Inpatient Services Limited to </w:t>
            </w:r>
            <w:r w:rsidRPr="00C4334E">
              <w:rPr>
                <w:rFonts w:ascii="Century Gothic" w:eastAsia="Times New Roman" w:hAnsi="Century Gothic" w:cs="Times New Roman"/>
                <w:b/>
                <w:bCs/>
                <w:color w:val="E36C0A" w:themeColor="accent6" w:themeShade="BF"/>
                <w:kern w:val="28"/>
                <w:sz w:val="16"/>
                <w:szCs w:val="16"/>
                <w14:cntxtAlts/>
              </w:rPr>
              <w:t xml:space="preserve">30 Days Total Per </w:t>
            </w:r>
            <w:r>
              <w:rPr>
                <w:rFonts w:ascii="Century Gothic" w:eastAsia="Times New Roman" w:hAnsi="Century Gothic" w:cs="Times New Roman"/>
                <w:b/>
                <w:bCs/>
                <w:color w:val="E36C0A" w:themeColor="accent6" w:themeShade="BF"/>
                <w:kern w:val="28"/>
                <w:sz w:val="16"/>
                <w:szCs w:val="16"/>
                <w14:cntxtAlts/>
              </w:rPr>
              <w:t xml:space="preserve">Lifetime </w:t>
            </w:r>
            <w:r w:rsidRPr="005D458A">
              <w:rPr>
                <w:rFonts w:ascii="Century Gothic" w:eastAsia="Times New Roman" w:hAnsi="Century Gothic" w:cs="Times New Roman"/>
                <w:bCs/>
                <w:kern w:val="28"/>
                <w:sz w:val="16"/>
                <w:szCs w:val="16"/>
                <w14:cntxtAlts/>
              </w:rPr>
              <w:t xml:space="preserve">Per Insured Member </w:t>
            </w:r>
          </w:p>
          <w:p w14:paraId="456FB305" w14:textId="77777777" w:rsidR="002C76F3" w:rsidRPr="005D458A" w:rsidRDefault="002C76F3" w:rsidP="00F72706">
            <w:pPr>
              <w:ind w:left="76" w:right="260"/>
              <w:jc w:val="left"/>
              <w:rPr>
                <w:rFonts w:ascii="Century Gothic" w:eastAsia="Times New Roman" w:hAnsi="Century Gothic" w:cs="Times New Roman"/>
                <w:bCs/>
                <w:kern w:val="28"/>
                <w:sz w:val="16"/>
                <w:szCs w:val="16"/>
                <w14:cntxtAlts/>
              </w:rPr>
            </w:pPr>
          </w:p>
          <w:p w14:paraId="69339171" w14:textId="77777777" w:rsidR="002C76F3" w:rsidRPr="003A784F" w:rsidRDefault="002C76F3" w:rsidP="00F72706">
            <w:pPr>
              <w:ind w:left="76" w:right="260"/>
              <w:jc w:val="left"/>
              <w:rPr>
                <w:rFonts w:ascii="Century Gothic" w:eastAsia="Times New Roman" w:hAnsi="Century Gothic" w:cs="Times New Roman"/>
                <w:color w:val="000000"/>
                <w:kern w:val="28"/>
                <w:sz w:val="12"/>
                <w:szCs w:val="12"/>
                <w14:cntxtAlts/>
              </w:rPr>
            </w:pPr>
            <w:r w:rsidRPr="00250284">
              <w:rPr>
                <w:rFonts w:ascii="Century Gothic" w:eastAsia="Times New Roman" w:hAnsi="Century Gothic" w:cs="Times New Roman"/>
                <w:color w:val="000000"/>
                <w:kern w:val="28"/>
                <w:sz w:val="16"/>
                <w:szCs w:val="16"/>
                <w14:cntxtAlts/>
              </w:rPr>
              <w:t xml:space="preserve">Covered At </w:t>
            </w:r>
            <w:r w:rsidRPr="0042023B">
              <w:rPr>
                <w:rFonts w:ascii="Century Gothic" w:eastAsia="Times New Roman" w:hAnsi="Century Gothic" w:cs="Times New Roman"/>
                <w:b/>
                <w:bCs/>
                <w:color w:val="F5750B"/>
                <w:kern w:val="28"/>
                <w:sz w:val="16"/>
                <w:szCs w:val="16"/>
                <w14:cntxtAlts/>
              </w:rPr>
              <w:t>100%</w:t>
            </w:r>
            <w:r w:rsidRPr="00250284">
              <w:rPr>
                <w:rFonts w:ascii="Century Gothic" w:eastAsia="Times New Roman" w:hAnsi="Century Gothic" w:cs="Times New Roman"/>
                <w:b/>
                <w:color w:val="FF0000"/>
                <w:kern w:val="28"/>
                <w:sz w:val="16"/>
                <w:szCs w:val="16"/>
                <w14:cntxtAlts/>
              </w:rPr>
              <w:t xml:space="preserve"> </w:t>
            </w:r>
            <w:r>
              <w:rPr>
                <w:rFonts w:ascii="Century Gothic" w:eastAsia="Times New Roman" w:hAnsi="Century Gothic" w:cs="Times New Roman"/>
                <w:color w:val="000000"/>
                <w:kern w:val="28"/>
                <w:sz w:val="16"/>
                <w:szCs w:val="16"/>
                <w14:cntxtAlts/>
              </w:rPr>
              <w:t>Of Allowed Amount After Copay, Subject to C</w:t>
            </w:r>
            <w:r w:rsidRPr="003053D5">
              <w:rPr>
                <w:rFonts w:ascii="Century Gothic" w:eastAsia="Times New Roman" w:hAnsi="Century Gothic" w:cs="Times New Roman"/>
                <w:color w:val="000000"/>
                <w:kern w:val="28"/>
                <w:sz w:val="16"/>
                <w:szCs w:val="16"/>
                <w14:cntxtAlts/>
              </w:rPr>
              <w:t xml:space="preserve">alendar </w:t>
            </w:r>
            <w:r>
              <w:rPr>
                <w:rFonts w:ascii="Century Gothic" w:eastAsia="Times New Roman" w:hAnsi="Century Gothic" w:cs="Times New Roman"/>
                <w:color w:val="000000"/>
                <w:kern w:val="28"/>
                <w:sz w:val="16"/>
                <w:szCs w:val="16"/>
                <w14:cntxtAlts/>
              </w:rPr>
              <w:t>Year</w:t>
            </w:r>
            <w:r w:rsidRPr="003053D5">
              <w:rPr>
                <w:rFonts w:ascii="Century Gothic" w:eastAsia="Times New Roman" w:hAnsi="Century Gothic" w:cs="Times New Roman"/>
                <w:color w:val="000000"/>
                <w:kern w:val="28"/>
                <w:sz w:val="16"/>
                <w:szCs w:val="16"/>
                <w14:cntxtAlts/>
              </w:rPr>
              <w:t xml:space="preserve"> </w:t>
            </w:r>
            <w:r>
              <w:rPr>
                <w:rFonts w:ascii="Century Gothic" w:eastAsia="Times New Roman" w:hAnsi="Century Gothic" w:cs="Times New Roman"/>
                <w:color w:val="000000"/>
                <w:kern w:val="28"/>
                <w:sz w:val="16"/>
                <w:szCs w:val="16"/>
                <w14:cntxtAlts/>
              </w:rPr>
              <w:t>Deductible</w:t>
            </w:r>
          </w:p>
          <w:p w14:paraId="7A5F98F4" w14:textId="77777777" w:rsidR="002C76F3" w:rsidRPr="003A784F" w:rsidRDefault="002C76F3" w:rsidP="00F72706">
            <w:pPr>
              <w:tabs>
                <w:tab w:val="left" w:pos="4156"/>
              </w:tabs>
              <w:ind w:left="76" w:right="226"/>
              <w:rPr>
                <w:rFonts w:ascii="Century Gothic" w:eastAsia="Times New Roman" w:hAnsi="Century Gothic" w:cs="Times New Roman"/>
                <w:color w:val="000000"/>
                <w:kern w:val="28"/>
                <w:sz w:val="12"/>
                <w:szCs w:val="12"/>
                <w14:cntxtAlts/>
              </w:rPr>
            </w:pPr>
            <w:r w:rsidRPr="00250284">
              <w:rPr>
                <w:rFonts w:ascii="Century Gothic" w:eastAsia="Times New Roman" w:hAnsi="Century Gothic" w:cs="Times New Roman"/>
                <w:b/>
                <w:bCs/>
                <w:color w:val="000000"/>
                <w:kern w:val="28"/>
                <w:sz w:val="16"/>
                <w:szCs w:val="16"/>
                <w14:cntxtAlts/>
              </w:rPr>
              <w:t>Patient Responsibility:</w:t>
            </w:r>
            <w:r w:rsidRPr="00250284">
              <w:rPr>
                <w:rFonts w:ascii="Century Gothic" w:eastAsia="Times New Roman" w:hAnsi="Century Gothic" w:cs="Times New Roman"/>
                <w:b/>
                <w:bCs/>
                <w:color w:val="F3703A"/>
                <w:kern w:val="28"/>
                <w:sz w:val="16"/>
                <w:szCs w:val="16"/>
                <w14:cntxtAlts/>
              </w:rPr>
              <w:t xml:space="preserve"> $</w:t>
            </w:r>
            <w:r>
              <w:rPr>
                <w:rFonts w:ascii="Century Gothic" w:eastAsia="Times New Roman" w:hAnsi="Century Gothic" w:cs="Times New Roman"/>
                <w:b/>
                <w:bCs/>
                <w:color w:val="F3703A"/>
                <w:kern w:val="28"/>
                <w:sz w:val="16"/>
                <w:szCs w:val="16"/>
                <w14:cntxtAlts/>
              </w:rPr>
              <w:t xml:space="preserve">300 </w:t>
            </w:r>
            <w:r w:rsidRPr="00250284">
              <w:rPr>
                <w:rFonts w:ascii="Century Gothic" w:eastAsia="Times New Roman" w:hAnsi="Century Gothic" w:cs="Times New Roman"/>
                <w:color w:val="000000"/>
                <w:kern w:val="28"/>
                <w:sz w:val="16"/>
                <w:szCs w:val="16"/>
                <w14:cntxtAlts/>
              </w:rPr>
              <w:t>Copay Per Admission</w:t>
            </w:r>
            <w:r>
              <w:rPr>
                <w:rFonts w:ascii="Century Gothic" w:eastAsia="Times New Roman" w:hAnsi="Century Gothic" w:cs="Times New Roman"/>
                <w:color w:val="000000"/>
                <w:kern w:val="28"/>
                <w:sz w:val="16"/>
                <w:szCs w:val="16"/>
                <w14:cntxtAlts/>
              </w:rPr>
              <w:t xml:space="preserve"> Subject to C</w:t>
            </w:r>
            <w:r w:rsidRPr="003053D5">
              <w:rPr>
                <w:rFonts w:ascii="Century Gothic" w:eastAsia="Times New Roman" w:hAnsi="Century Gothic" w:cs="Times New Roman"/>
                <w:color w:val="000000"/>
                <w:kern w:val="28"/>
                <w:sz w:val="16"/>
                <w:szCs w:val="16"/>
                <w14:cntxtAlts/>
              </w:rPr>
              <w:t xml:space="preserve">alendar </w:t>
            </w:r>
            <w:r>
              <w:rPr>
                <w:rFonts w:ascii="Century Gothic" w:eastAsia="Times New Roman" w:hAnsi="Century Gothic" w:cs="Times New Roman"/>
                <w:color w:val="000000"/>
                <w:kern w:val="28"/>
                <w:sz w:val="16"/>
                <w:szCs w:val="16"/>
                <w14:cntxtAlts/>
              </w:rPr>
              <w:t>Year</w:t>
            </w:r>
            <w:r w:rsidRPr="003053D5">
              <w:rPr>
                <w:rFonts w:ascii="Century Gothic" w:eastAsia="Times New Roman" w:hAnsi="Century Gothic" w:cs="Times New Roman"/>
                <w:color w:val="000000"/>
                <w:kern w:val="28"/>
                <w:sz w:val="16"/>
                <w:szCs w:val="16"/>
                <w14:cntxtAlts/>
              </w:rPr>
              <w:t xml:space="preserve"> </w:t>
            </w:r>
            <w:r>
              <w:rPr>
                <w:rFonts w:ascii="Century Gothic" w:eastAsia="Times New Roman" w:hAnsi="Century Gothic" w:cs="Times New Roman"/>
                <w:color w:val="000000"/>
                <w:kern w:val="28"/>
                <w:sz w:val="16"/>
                <w:szCs w:val="16"/>
                <w14:cntxtAlts/>
              </w:rPr>
              <w:t>Deductible</w:t>
            </w:r>
          </w:p>
          <w:p w14:paraId="407BC0FA" w14:textId="77777777" w:rsidR="002C76F3" w:rsidRPr="004B3576" w:rsidRDefault="002C76F3" w:rsidP="00F72706">
            <w:pPr>
              <w:tabs>
                <w:tab w:val="left" w:pos="4156"/>
              </w:tabs>
              <w:ind w:left="76" w:right="226"/>
              <w:rPr>
                <w:rFonts w:ascii="Century Gothic" w:hAnsi="Century Gothic"/>
                <w:b/>
                <w:sz w:val="8"/>
                <w:szCs w:val="8"/>
              </w:rPr>
            </w:pPr>
          </w:p>
          <w:p w14:paraId="66A705DE" w14:textId="77777777" w:rsidR="002C76F3" w:rsidRDefault="002C76F3" w:rsidP="00F72706">
            <w:pPr>
              <w:tabs>
                <w:tab w:val="left" w:pos="4156"/>
              </w:tabs>
              <w:ind w:left="76" w:right="226"/>
              <w:rPr>
                <w:rFonts w:ascii="Century Gothic" w:eastAsia="Times New Roman" w:hAnsi="Century Gothic" w:cs="Times New Roman"/>
                <w:b/>
                <w:bCs/>
                <w:color w:val="F3703A"/>
                <w:kern w:val="28"/>
                <w:sz w:val="16"/>
                <w:szCs w:val="16"/>
                <w14:cntxtAlts/>
              </w:rPr>
            </w:pPr>
            <w:r w:rsidRPr="0042023B">
              <w:rPr>
                <w:rFonts w:ascii="Century Gothic" w:eastAsia="Times New Roman" w:hAnsi="Century Gothic" w:cs="Times New Roman"/>
                <w:b/>
                <w:bCs/>
                <w:color w:val="F5750B"/>
                <w:kern w:val="28"/>
                <w:sz w:val="16"/>
                <w:szCs w:val="16"/>
                <w14:cntxtAlts/>
              </w:rPr>
              <w:t>PHP:  Two (2)</w:t>
            </w:r>
            <w:r>
              <w:rPr>
                <w:rFonts w:ascii="Century Gothic" w:eastAsia="Times New Roman" w:hAnsi="Century Gothic" w:cs="Times New Roman"/>
                <w:b/>
                <w:bCs/>
                <w:color w:val="F3703A"/>
                <w:kern w:val="28"/>
                <w:sz w:val="16"/>
                <w:szCs w:val="16"/>
                <w14:cntxtAlts/>
              </w:rPr>
              <w:t xml:space="preserve"> </w:t>
            </w:r>
            <w:r w:rsidRPr="00250284">
              <w:rPr>
                <w:rFonts w:ascii="Century Gothic" w:eastAsia="Times New Roman" w:hAnsi="Century Gothic" w:cs="Times New Roman"/>
                <w:bCs/>
                <w:kern w:val="28"/>
                <w:sz w:val="16"/>
                <w:szCs w:val="16"/>
                <w14:cntxtAlts/>
              </w:rPr>
              <w:t>PHP Days Equal</w:t>
            </w:r>
            <w:r>
              <w:rPr>
                <w:rFonts w:ascii="Century Gothic" w:eastAsia="Times New Roman" w:hAnsi="Century Gothic" w:cs="Times New Roman"/>
                <w:b/>
                <w:bCs/>
                <w:color w:val="F3703A"/>
                <w:kern w:val="28"/>
                <w:sz w:val="16"/>
                <w:szCs w:val="16"/>
                <w14:cntxtAlts/>
              </w:rPr>
              <w:t xml:space="preserve"> </w:t>
            </w:r>
            <w:r w:rsidRPr="0042023B">
              <w:rPr>
                <w:rFonts w:ascii="Century Gothic" w:eastAsia="Times New Roman" w:hAnsi="Century Gothic" w:cs="Times New Roman"/>
                <w:b/>
                <w:bCs/>
                <w:color w:val="E36C0A" w:themeColor="accent6" w:themeShade="BF"/>
                <w:kern w:val="28"/>
                <w:sz w:val="16"/>
                <w:szCs w:val="16"/>
                <w14:cntxtAlts/>
              </w:rPr>
              <w:t xml:space="preserve">One (1) </w:t>
            </w:r>
            <w:r w:rsidRPr="00250284">
              <w:rPr>
                <w:rFonts w:ascii="Century Gothic" w:eastAsia="Times New Roman" w:hAnsi="Century Gothic" w:cs="Times New Roman"/>
                <w:bCs/>
                <w:kern w:val="28"/>
                <w:sz w:val="16"/>
                <w:szCs w:val="16"/>
                <w14:cntxtAlts/>
              </w:rPr>
              <w:t>Inpatient Day</w:t>
            </w:r>
            <w:r w:rsidRPr="00250284">
              <w:rPr>
                <w:rFonts w:ascii="Century Gothic" w:eastAsia="Times New Roman" w:hAnsi="Century Gothic" w:cs="Times New Roman"/>
                <w:bCs/>
                <w:color w:val="F3703A"/>
                <w:kern w:val="28"/>
                <w:sz w:val="16"/>
                <w:szCs w:val="16"/>
                <w14:cntxtAlts/>
              </w:rPr>
              <w:t xml:space="preserve">  </w:t>
            </w:r>
            <w:r w:rsidRPr="00250284">
              <w:rPr>
                <w:rFonts w:ascii="Century Gothic" w:eastAsia="Times New Roman" w:hAnsi="Century Gothic" w:cs="Times New Roman"/>
                <w:b/>
                <w:bCs/>
                <w:color w:val="F3703A"/>
                <w:kern w:val="28"/>
                <w:sz w:val="16"/>
                <w:szCs w:val="16"/>
                <w14:cntxtAlts/>
              </w:rPr>
              <w:t xml:space="preserve">                           </w:t>
            </w:r>
          </w:p>
          <w:p w14:paraId="309907B1" w14:textId="77777777" w:rsidR="002C76F3" w:rsidRPr="004B5989" w:rsidRDefault="002C76F3" w:rsidP="00F72706">
            <w:pPr>
              <w:pBdr>
                <w:bar w:val="single" w:sz="8" w:color="000000"/>
              </w:pBdr>
              <w:tabs>
                <w:tab w:val="left" w:pos="4156"/>
              </w:tabs>
              <w:ind w:left="76" w:right="226"/>
              <w:rPr>
                <w:rFonts w:ascii="Century Gothic" w:eastAsia="Times New Roman" w:hAnsi="Century Gothic" w:cs="Times New Roman"/>
                <w:bCs/>
                <w:kern w:val="28"/>
                <w:sz w:val="16"/>
                <w:szCs w:val="16"/>
                <w14:cntxtAlts/>
              </w:rPr>
            </w:pPr>
            <w:r w:rsidRPr="0042023B">
              <w:rPr>
                <w:rFonts w:ascii="Century Gothic" w:eastAsia="Times New Roman" w:hAnsi="Century Gothic" w:cs="Times New Roman"/>
                <w:b/>
                <w:bCs/>
                <w:color w:val="E36C0A" w:themeColor="accent6" w:themeShade="BF"/>
                <w:kern w:val="28"/>
                <w:sz w:val="16"/>
                <w:szCs w:val="16"/>
                <w14:cntxtAlts/>
              </w:rPr>
              <w:t xml:space="preserve">IOP:  Two (2) </w:t>
            </w:r>
            <w:r w:rsidRPr="00250284">
              <w:rPr>
                <w:rFonts w:ascii="Century Gothic" w:eastAsia="Times New Roman" w:hAnsi="Century Gothic" w:cs="Times New Roman"/>
                <w:bCs/>
                <w:kern w:val="28"/>
                <w:sz w:val="16"/>
                <w:szCs w:val="16"/>
                <w14:cntxtAlts/>
              </w:rPr>
              <w:t>IOP Days Equal</w:t>
            </w:r>
            <w:r>
              <w:rPr>
                <w:rFonts w:ascii="Century Gothic" w:eastAsia="Times New Roman" w:hAnsi="Century Gothic" w:cs="Times New Roman"/>
                <w:b/>
                <w:bCs/>
                <w:color w:val="F3703A"/>
                <w:kern w:val="28"/>
                <w:sz w:val="16"/>
                <w:szCs w:val="16"/>
                <w14:cntxtAlts/>
              </w:rPr>
              <w:t xml:space="preserve"> </w:t>
            </w:r>
            <w:r w:rsidRPr="0042023B">
              <w:rPr>
                <w:rFonts w:ascii="Century Gothic" w:eastAsia="Times New Roman" w:hAnsi="Century Gothic" w:cs="Times New Roman"/>
                <w:b/>
                <w:bCs/>
                <w:color w:val="E36C0A" w:themeColor="accent6" w:themeShade="BF"/>
                <w:kern w:val="28"/>
                <w:sz w:val="16"/>
                <w:szCs w:val="16"/>
                <w14:cntxtAlts/>
              </w:rPr>
              <w:t xml:space="preserve">One (1) </w:t>
            </w:r>
            <w:r w:rsidRPr="00250284">
              <w:rPr>
                <w:rFonts w:ascii="Century Gothic" w:eastAsia="Times New Roman" w:hAnsi="Century Gothic" w:cs="Times New Roman"/>
                <w:bCs/>
                <w:kern w:val="28"/>
                <w:sz w:val="16"/>
                <w:szCs w:val="16"/>
                <w14:cntxtAlts/>
              </w:rPr>
              <w:t>Inpatient Da</w:t>
            </w:r>
            <w:r>
              <w:rPr>
                <w:rFonts w:ascii="Century Gothic" w:eastAsia="Times New Roman" w:hAnsi="Century Gothic" w:cs="Times New Roman"/>
                <w:bCs/>
                <w:kern w:val="28"/>
                <w:sz w:val="16"/>
                <w:szCs w:val="16"/>
                <w14:cntxtAlts/>
              </w:rPr>
              <w:t>y</w:t>
            </w:r>
          </w:p>
        </w:tc>
        <w:tc>
          <w:tcPr>
            <w:tcW w:w="4230" w:type="dxa"/>
            <w:tcBorders>
              <w:top w:val="single" w:sz="8" w:space="0" w:color="000000"/>
              <w:left w:val="single" w:sz="8" w:space="0" w:color="000000"/>
              <w:bottom w:val="single" w:sz="8" w:space="0" w:color="000000"/>
              <w:right w:val="single" w:sz="8" w:space="0" w:color="000000"/>
            </w:tcBorders>
            <w:vAlign w:val="center"/>
          </w:tcPr>
          <w:p w14:paraId="79C8D64E" w14:textId="77777777" w:rsidR="002C76F3" w:rsidRPr="00250284" w:rsidRDefault="002C76F3" w:rsidP="00F72706">
            <w:pPr>
              <w:widowControl/>
              <w:autoSpaceDE w:val="0"/>
              <w:autoSpaceDN w:val="0"/>
              <w:adjustRightInd w:val="0"/>
              <w:ind w:left="256" w:right="226"/>
              <w:jc w:val="center"/>
              <w:rPr>
                <w:rFonts w:ascii="Century Gothic" w:hAnsi="Century Gothic"/>
                <w:i/>
                <w:sz w:val="16"/>
                <w:szCs w:val="16"/>
              </w:rPr>
            </w:pPr>
            <w:r w:rsidRPr="00334EF6">
              <w:rPr>
                <w:rFonts w:ascii="Century Gothic" w:eastAsia="Times New Roman" w:hAnsi="Century Gothic" w:cs="Times New Roman"/>
                <w:b/>
                <w:bCs/>
                <w:color w:val="E36C0A" w:themeColor="accent6" w:themeShade="BF"/>
                <w:kern w:val="28"/>
                <w:sz w:val="16"/>
                <w:szCs w:val="16"/>
                <w14:cntxtAlts/>
              </w:rPr>
              <w:t>NO OUT-OF NETWORK BENEFIT</w:t>
            </w:r>
          </w:p>
        </w:tc>
      </w:tr>
      <w:tr w:rsidR="002C76F3" w:rsidRPr="00643278" w14:paraId="189ADAF0" w14:textId="77777777" w:rsidTr="00F72706">
        <w:trPr>
          <w:trHeight w:val="191"/>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D93C289" w14:textId="77777777" w:rsidR="002C76F3" w:rsidRPr="00854238" w:rsidRDefault="002C76F3" w:rsidP="00E90DA8">
            <w:pPr>
              <w:pStyle w:val="ListParagraph"/>
              <w:numPr>
                <w:ilvl w:val="0"/>
                <w:numId w:val="46"/>
              </w:numPr>
              <w:ind w:left="432" w:right="216"/>
              <w:jc w:val="left"/>
              <w:rPr>
                <w:rFonts w:ascii="Century Gothic" w:eastAsia="Times New Roman" w:hAnsi="Century Gothic" w:cs="Times New Roman"/>
                <w:b/>
                <w:bCs/>
                <w:i/>
                <w:color w:val="000000" w:themeColor="text1"/>
                <w:kern w:val="28"/>
                <w:sz w:val="16"/>
                <w:szCs w:val="16"/>
                <w14:cntxtAlts/>
              </w:rPr>
            </w:pPr>
            <w:r w:rsidRPr="00854238">
              <w:rPr>
                <w:rFonts w:ascii="Century Gothic" w:eastAsia="Times New Roman" w:hAnsi="Century Gothic" w:cs="Times New Roman"/>
                <w:b/>
                <w:bCs/>
                <w:i/>
                <w:color w:val="000000" w:themeColor="text1"/>
                <w:kern w:val="28"/>
                <w:sz w:val="16"/>
                <w:szCs w:val="16"/>
                <w14:cntxtAlts/>
              </w:rPr>
              <w:t>OUTPATIENT OFFICE VISITS</w:t>
            </w:r>
          </w:p>
        </w:tc>
      </w:tr>
      <w:tr w:rsidR="002C76F3" w:rsidRPr="00643278" w14:paraId="47086465" w14:textId="77777777" w:rsidTr="00F72706">
        <w:trPr>
          <w:trHeight w:val="2036"/>
          <w:jc w:val="center"/>
        </w:trPr>
        <w:tc>
          <w:tcPr>
            <w:tcW w:w="3050" w:type="dxa"/>
            <w:tcBorders>
              <w:top w:val="single" w:sz="8" w:space="0" w:color="000000"/>
              <w:left w:val="single" w:sz="8" w:space="0" w:color="000000"/>
              <w:bottom w:val="single" w:sz="4" w:space="0" w:color="auto"/>
              <w:right w:val="single" w:sz="8" w:space="0" w:color="000000"/>
            </w:tcBorders>
          </w:tcPr>
          <w:p w14:paraId="07CDE283" w14:textId="77777777" w:rsidR="002C76F3" w:rsidRPr="00D12A4D" w:rsidRDefault="002C76F3" w:rsidP="00F72706">
            <w:pPr>
              <w:pBdr>
                <w:bar w:val="single" w:sz="8" w:color="000000"/>
              </w:pBdr>
              <w:tabs>
                <w:tab w:val="left" w:pos="4156"/>
              </w:tabs>
              <w:ind w:right="226"/>
              <w:jc w:val="left"/>
              <w:rPr>
                <w:rFonts w:ascii="Century Gothic" w:hAnsi="Century Gothic"/>
                <w:color w:val="FF0000"/>
                <w:sz w:val="8"/>
                <w:szCs w:val="8"/>
              </w:rPr>
            </w:pPr>
            <w:r w:rsidRPr="003A784F">
              <w:rPr>
                <w:rFonts w:ascii="Century Gothic" w:hAnsi="Century Gothic"/>
                <w:sz w:val="16"/>
                <w:szCs w:val="16"/>
              </w:rPr>
              <w:t>Ambulatory Detoxification</w:t>
            </w:r>
            <w:r>
              <w:rPr>
                <w:rFonts w:ascii="Century Gothic" w:hAnsi="Century Gothic"/>
                <w:sz w:val="16"/>
                <w:szCs w:val="16"/>
              </w:rPr>
              <w:t xml:space="preserve"> (Office Visit)</w:t>
            </w:r>
          </w:p>
          <w:p w14:paraId="00776D59" w14:textId="77777777" w:rsidR="002C76F3" w:rsidRPr="00AC33A8" w:rsidRDefault="002C76F3" w:rsidP="00F72706">
            <w:pPr>
              <w:pBdr>
                <w:bar w:val="single" w:sz="8" w:color="000000"/>
              </w:pBdr>
              <w:ind w:right="260"/>
              <w:jc w:val="left"/>
              <w:rPr>
                <w:rFonts w:ascii="Century Gothic" w:eastAsia="Times New Roman" w:hAnsi="Century Gothic" w:cs="Times New Roman"/>
                <w:b/>
                <w:bCs/>
                <w:color w:val="00416D"/>
                <w:kern w:val="28"/>
                <w:sz w:val="8"/>
                <w:szCs w:val="8"/>
                <w14:cntxtAlts/>
              </w:rPr>
            </w:pPr>
          </w:p>
          <w:p w14:paraId="00AA93D4" w14:textId="77777777" w:rsidR="002C76F3" w:rsidRPr="008032D1" w:rsidRDefault="002C76F3" w:rsidP="00F72706">
            <w:pPr>
              <w:ind w:right="260"/>
              <w:jc w:val="left"/>
              <w:rPr>
                <w:rFonts w:ascii="Century Gothic" w:eastAsia="Times New Roman" w:hAnsi="Century Gothic" w:cs="Times New Roman"/>
                <w:b/>
                <w:bCs/>
                <w:color w:val="00416D"/>
                <w:kern w:val="28"/>
                <w:sz w:val="16"/>
                <w:szCs w:val="16"/>
                <w14:cntxtAlts/>
              </w:rPr>
            </w:pPr>
          </w:p>
        </w:tc>
        <w:tc>
          <w:tcPr>
            <w:tcW w:w="4230" w:type="dxa"/>
            <w:tcBorders>
              <w:top w:val="single" w:sz="8" w:space="0" w:color="000000"/>
              <w:left w:val="single" w:sz="8" w:space="0" w:color="000000"/>
              <w:bottom w:val="single" w:sz="8" w:space="0" w:color="000000"/>
              <w:right w:val="single" w:sz="8" w:space="0" w:color="000000"/>
            </w:tcBorders>
          </w:tcPr>
          <w:p w14:paraId="2AF5CABD" w14:textId="77777777" w:rsidR="002C76F3" w:rsidRPr="00751FC1" w:rsidRDefault="002C76F3" w:rsidP="00F72706">
            <w:pPr>
              <w:ind w:left="76" w:right="260"/>
              <w:rPr>
                <w:rFonts w:ascii="Century Gothic" w:eastAsia="Times New Roman" w:hAnsi="Century Gothic" w:cs="Times New Roman"/>
                <w:bCs/>
                <w:kern w:val="28"/>
                <w:sz w:val="8"/>
                <w:szCs w:val="8"/>
                <w14:cntxtAlts/>
              </w:rPr>
            </w:pPr>
            <w:r>
              <w:rPr>
                <w:rFonts w:ascii="Century Gothic" w:eastAsia="Times New Roman" w:hAnsi="Century Gothic" w:cs="Times New Roman"/>
                <w:b/>
                <w:bCs/>
                <w:color w:val="00416D"/>
                <w:kern w:val="28"/>
                <w:sz w:val="18"/>
                <w:szCs w:val="18"/>
                <w14:cntxtAlts/>
              </w:rPr>
              <w:t xml:space="preserve">LIMITATIONS:   </w:t>
            </w:r>
            <w:r>
              <w:rPr>
                <w:rFonts w:ascii="Century Gothic" w:eastAsia="Times New Roman" w:hAnsi="Century Gothic" w:cs="Times New Roman"/>
                <w:bCs/>
                <w:kern w:val="28"/>
                <w:sz w:val="16"/>
                <w:szCs w:val="16"/>
                <w14:cntxtAlts/>
              </w:rPr>
              <w:t xml:space="preserve">Outpatient Office Visits Limited to </w:t>
            </w:r>
            <w:r>
              <w:rPr>
                <w:rFonts w:ascii="Century Gothic" w:eastAsia="Times New Roman" w:hAnsi="Century Gothic" w:cs="Times New Roman"/>
                <w:b/>
                <w:bCs/>
                <w:color w:val="E36C0A" w:themeColor="accent6" w:themeShade="BF"/>
                <w:kern w:val="28"/>
                <w:sz w:val="16"/>
                <w:szCs w:val="16"/>
                <w14:cntxtAlts/>
              </w:rPr>
              <w:t>30 Visits/Sessions/Group Therapy Sessions (</w:t>
            </w:r>
            <w:r w:rsidRPr="00751FC1">
              <w:rPr>
                <w:rFonts w:ascii="Century Gothic" w:eastAsia="Times New Roman" w:hAnsi="Century Gothic" w:cs="Times New Roman"/>
                <w:bCs/>
                <w:kern w:val="28"/>
                <w:sz w:val="16"/>
                <w:szCs w:val="16"/>
                <w14:cntxtAlts/>
              </w:rPr>
              <w:t xml:space="preserve">or any combination thereof) Total </w:t>
            </w:r>
            <w:r w:rsidRPr="00F531C8">
              <w:rPr>
                <w:rFonts w:ascii="Century Gothic" w:eastAsia="Times New Roman" w:hAnsi="Century Gothic" w:cs="Times New Roman"/>
                <w:b/>
                <w:bCs/>
                <w:color w:val="E36C0A" w:themeColor="accent6" w:themeShade="BF"/>
                <w:kern w:val="28"/>
                <w:sz w:val="16"/>
                <w:szCs w:val="16"/>
                <w14:cntxtAlts/>
              </w:rPr>
              <w:t>Each Calendar Year</w:t>
            </w:r>
            <w:r>
              <w:rPr>
                <w:rFonts w:ascii="Century Gothic" w:eastAsia="Times New Roman" w:hAnsi="Century Gothic" w:cs="Times New Roman"/>
                <w:b/>
                <w:bCs/>
                <w:color w:val="E36C0A" w:themeColor="accent6" w:themeShade="BF"/>
                <w:kern w:val="28"/>
                <w:sz w:val="16"/>
                <w:szCs w:val="16"/>
                <w14:cntxtAlts/>
              </w:rPr>
              <w:t xml:space="preserve">, Combined </w:t>
            </w:r>
            <w:r w:rsidRPr="00751FC1">
              <w:rPr>
                <w:rFonts w:ascii="Century Gothic" w:eastAsia="Times New Roman" w:hAnsi="Century Gothic" w:cs="Times New Roman"/>
                <w:bCs/>
                <w:kern w:val="28"/>
                <w:sz w:val="16"/>
                <w:szCs w:val="16"/>
                <w14:cntxtAlts/>
              </w:rPr>
              <w:t>Mental Health, Substance Abuse, and Eating Disorder Programs</w:t>
            </w:r>
          </w:p>
          <w:p w14:paraId="326F85C5" w14:textId="77777777" w:rsidR="002C76F3" w:rsidRDefault="002C76F3" w:rsidP="00F72706">
            <w:pPr>
              <w:widowControl/>
              <w:autoSpaceDE w:val="0"/>
              <w:autoSpaceDN w:val="0"/>
              <w:adjustRightInd w:val="0"/>
              <w:ind w:left="76" w:right="180"/>
              <w:rPr>
                <w:rFonts w:ascii="Century Gothic" w:eastAsia="Times New Roman" w:hAnsi="Century Gothic" w:cs="Times New Roman"/>
                <w:color w:val="000000"/>
                <w:kern w:val="28"/>
                <w:sz w:val="16"/>
                <w:szCs w:val="16"/>
                <w14:cntxtAlts/>
              </w:rPr>
            </w:pPr>
          </w:p>
          <w:p w14:paraId="7B6B9E3B" w14:textId="77777777" w:rsidR="002C76F3" w:rsidRPr="003A784F" w:rsidRDefault="002C76F3" w:rsidP="00F72706">
            <w:pPr>
              <w:widowControl/>
              <w:autoSpaceDE w:val="0"/>
              <w:autoSpaceDN w:val="0"/>
              <w:adjustRightInd w:val="0"/>
              <w:ind w:left="76" w:right="180"/>
              <w:rPr>
                <w:rFonts w:ascii="Century Gothic" w:eastAsia="Times New Roman" w:hAnsi="Century Gothic" w:cs="Times New Roman"/>
                <w:color w:val="000000"/>
                <w:kern w:val="28"/>
                <w:sz w:val="12"/>
                <w:szCs w:val="12"/>
                <w14:cntxtAlts/>
              </w:rPr>
            </w:pPr>
            <w:r w:rsidRPr="007A690F">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100%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Of Allowed Amount After Copay</w:t>
            </w:r>
          </w:p>
          <w:p w14:paraId="6AA246D0" w14:textId="77777777" w:rsidR="002C76F3" w:rsidRPr="006C5E4F" w:rsidRDefault="002C76F3" w:rsidP="00F72706">
            <w:pPr>
              <w:tabs>
                <w:tab w:val="left" w:pos="4156"/>
              </w:tabs>
              <w:ind w:left="76" w:right="226"/>
              <w:jc w:val="left"/>
              <w:rPr>
                <w:rFonts w:ascii="Century Gothic" w:eastAsia="Times New Roman" w:hAnsi="Century Gothic" w:cs="Times New Roman"/>
                <w:color w:val="000000"/>
                <w:kern w:val="28"/>
                <w:sz w:val="16"/>
                <w:szCs w:val="16"/>
                <w14:cntxtAlts/>
              </w:rPr>
            </w:pPr>
            <w:r w:rsidRPr="007A690F">
              <w:rPr>
                <w:rFonts w:ascii="Century Gothic" w:eastAsia="Times New Roman" w:hAnsi="Century Gothic" w:cs="Times New Roman"/>
                <w:b/>
                <w:bCs/>
                <w:color w:val="000000"/>
                <w:kern w:val="28"/>
                <w:sz w:val="16"/>
                <w:szCs w:val="16"/>
                <w14:cntxtAlts/>
              </w:rPr>
              <w:t xml:space="preserve">Patient Responsibility: </w:t>
            </w:r>
            <w:r w:rsidRPr="00334EF6">
              <w:rPr>
                <w:rFonts w:ascii="Century Gothic" w:eastAsia="Times New Roman" w:hAnsi="Century Gothic" w:cs="Times New Roman"/>
                <w:b/>
                <w:bCs/>
                <w:color w:val="E36C0A" w:themeColor="accent6" w:themeShade="BF"/>
                <w:kern w:val="28"/>
                <w:sz w:val="16"/>
                <w:szCs w:val="16"/>
                <w14:cntxtAlts/>
              </w:rPr>
              <w:t>$30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Copay Per Visit/Session/Group Therapy Session</w:t>
            </w:r>
          </w:p>
        </w:tc>
        <w:tc>
          <w:tcPr>
            <w:tcW w:w="4230" w:type="dxa"/>
            <w:tcBorders>
              <w:top w:val="single" w:sz="8" w:space="0" w:color="000000"/>
              <w:left w:val="single" w:sz="8" w:space="0" w:color="000000"/>
              <w:bottom w:val="single" w:sz="8" w:space="0" w:color="000000"/>
              <w:right w:val="single" w:sz="8" w:space="0" w:color="000000"/>
            </w:tcBorders>
            <w:vAlign w:val="center"/>
          </w:tcPr>
          <w:p w14:paraId="6E838814" w14:textId="77777777" w:rsidR="002C76F3" w:rsidRPr="00250284" w:rsidRDefault="002C76F3" w:rsidP="00F72706">
            <w:pPr>
              <w:widowControl/>
              <w:autoSpaceDE w:val="0"/>
              <w:autoSpaceDN w:val="0"/>
              <w:adjustRightInd w:val="0"/>
              <w:ind w:left="256" w:right="226"/>
              <w:jc w:val="center"/>
              <w:rPr>
                <w:rFonts w:ascii="Century Gothic" w:eastAsia="Times New Roman" w:hAnsi="Century Gothic" w:cs="Times New Roman"/>
                <w:b/>
                <w:bCs/>
                <w:color w:val="F3703A"/>
                <w:kern w:val="28"/>
                <w:sz w:val="16"/>
                <w:szCs w:val="16"/>
                <w14:cntxtAlts/>
              </w:rPr>
            </w:pPr>
            <w:r w:rsidRPr="00334EF6">
              <w:rPr>
                <w:rFonts w:ascii="Century Gothic" w:eastAsia="Times New Roman" w:hAnsi="Century Gothic" w:cs="Times New Roman"/>
                <w:b/>
                <w:bCs/>
                <w:color w:val="E36C0A" w:themeColor="accent6" w:themeShade="BF"/>
                <w:kern w:val="28"/>
                <w:sz w:val="16"/>
                <w:szCs w:val="16"/>
                <w14:cntxtAlts/>
              </w:rPr>
              <w:t>NO OUT-OF NETWORK BENEFIT</w:t>
            </w:r>
          </w:p>
        </w:tc>
      </w:tr>
      <w:tr w:rsidR="002C76F3" w:rsidRPr="00643278" w14:paraId="31182C51" w14:textId="77777777" w:rsidTr="00F72706">
        <w:trPr>
          <w:trHeight w:val="128"/>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28005DB8" w14:textId="77777777" w:rsidR="002C76F3" w:rsidRPr="005D458A" w:rsidRDefault="002C76F3" w:rsidP="00F72706">
            <w:pPr>
              <w:ind w:right="260"/>
              <w:jc w:val="left"/>
              <w:rPr>
                <w:rFonts w:ascii="Century Gothic" w:eastAsia="Times New Roman" w:hAnsi="Century Gothic" w:cs="Times New Roman"/>
                <w:b/>
                <w:bCs/>
                <w:color w:val="000000" w:themeColor="text1"/>
                <w:kern w:val="28"/>
                <w:sz w:val="18"/>
                <w:szCs w:val="18"/>
                <w14:cntxtAlts/>
              </w:rPr>
            </w:pPr>
            <w:r>
              <w:rPr>
                <w:rFonts w:ascii="Century Gothic" w:eastAsia="Times New Roman" w:hAnsi="Century Gothic" w:cs="Times New Roman"/>
                <w:b/>
                <w:bCs/>
                <w:color w:val="000000" w:themeColor="text1"/>
                <w:kern w:val="28"/>
                <w:sz w:val="18"/>
                <w:szCs w:val="18"/>
                <w14:cntxtAlts/>
              </w:rPr>
              <w:t>EATING DISORDERS</w:t>
            </w:r>
            <w:r w:rsidRPr="004663D4">
              <w:rPr>
                <w:rFonts w:ascii="Century Gothic" w:eastAsia="Times New Roman" w:hAnsi="Century Gothic" w:cs="Times New Roman"/>
                <w:b/>
                <w:bCs/>
                <w:color w:val="000000" w:themeColor="text1"/>
                <w:kern w:val="28"/>
                <w:sz w:val="18"/>
                <w:szCs w:val="18"/>
                <w14:cntxtAlts/>
              </w:rPr>
              <w:t xml:space="preserve"> PROGRAM</w:t>
            </w:r>
            <w:r>
              <w:rPr>
                <w:rFonts w:ascii="Century Gothic" w:eastAsia="Times New Roman" w:hAnsi="Century Gothic" w:cs="Times New Roman"/>
                <w:b/>
                <w:bCs/>
                <w:color w:val="000000" w:themeColor="text1"/>
                <w:kern w:val="28"/>
                <w:sz w:val="18"/>
                <w:szCs w:val="18"/>
                <w14:cntxtAlts/>
              </w:rPr>
              <w:t xml:space="preserve">—ONCE PER LIFETIME </w:t>
            </w:r>
            <w:r w:rsidRPr="005D458A">
              <w:rPr>
                <w:rFonts w:ascii="Century Gothic" w:eastAsia="Times New Roman" w:hAnsi="Century Gothic" w:cs="Times New Roman"/>
                <w:b/>
                <w:bCs/>
                <w:color w:val="000000" w:themeColor="text1"/>
                <w:kern w:val="28"/>
                <w:sz w:val="18"/>
                <w:szCs w:val="18"/>
                <w14:cntxtAlts/>
              </w:rPr>
              <w:t xml:space="preserve">PER INSURED MEMBER </w:t>
            </w:r>
          </w:p>
        </w:tc>
      </w:tr>
      <w:tr w:rsidR="002C76F3" w:rsidRPr="00643278" w14:paraId="61A831F1" w14:textId="77777777" w:rsidTr="00F72706">
        <w:trPr>
          <w:trHeight w:val="191"/>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768FC6A" w14:textId="77777777" w:rsidR="002C76F3" w:rsidRPr="006911A7" w:rsidRDefault="002C76F3" w:rsidP="00E90DA8">
            <w:pPr>
              <w:pStyle w:val="ListParagraph"/>
              <w:numPr>
                <w:ilvl w:val="0"/>
                <w:numId w:val="47"/>
              </w:numPr>
              <w:ind w:left="420" w:right="216"/>
              <w:jc w:val="left"/>
              <w:rPr>
                <w:rFonts w:ascii="Century Gothic" w:eastAsia="Times New Roman" w:hAnsi="Century Gothic" w:cs="Times New Roman"/>
                <w:b/>
                <w:bCs/>
                <w:i/>
                <w:color w:val="000000" w:themeColor="text1"/>
                <w:kern w:val="28"/>
                <w:sz w:val="16"/>
                <w:szCs w:val="16"/>
                <w14:cntxtAlts/>
              </w:rPr>
            </w:pPr>
            <w:r w:rsidRPr="006911A7">
              <w:rPr>
                <w:rFonts w:ascii="Century Gothic" w:eastAsia="Times New Roman" w:hAnsi="Century Gothic" w:cs="Times New Roman"/>
                <w:b/>
                <w:bCs/>
                <w:i/>
                <w:color w:val="000000" w:themeColor="text1"/>
                <w:kern w:val="28"/>
                <w:sz w:val="16"/>
                <w:szCs w:val="16"/>
                <w14:cntxtAlts/>
              </w:rPr>
              <w:t>INPATIENT SERVICES</w:t>
            </w:r>
          </w:p>
        </w:tc>
      </w:tr>
      <w:tr w:rsidR="002C76F3" w:rsidRPr="00643278" w14:paraId="6197A307" w14:textId="77777777" w:rsidTr="00F72706">
        <w:trPr>
          <w:trHeight w:val="191"/>
          <w:jc w:val="center"/>
        </w:trPr>
        <w:tc>
          <w:tcPr>
            <w:tcW w:w="3050" w:type="dxa"/>
            <w:tcBorders>
              <w:top w:val="single" w:sz="8" w:space="0" w:color="000000"/>
              <w:left w:val="single" w:sz="8" w:space="0" w:color="000000"/>
              <w:bottom w:val="single" w:sz="8" w:space="0" w:color="000000"/>
              <w:right w:val="single" w:sz="8" w:space="0" w:color="000000"/>
            </w:tcBorders>
            <w:vAlign w:val="center"/>
          </w:tcPr>
          <w:p w14:paraId="0C90D6AD" w14:textId="77777777" w:rsidR="002C76F3" w:rsidRPr="006911A7" w:rsidRDefault="002C76F3" w:rsidP="00F72706">
            <w:pPr>
              <w:ind w:right="75"/>
              <w:jc w:val="center"/>
              <w:rPr>
                <w:rFonts w:ascii="Century Gothic" w:hAnsi="Century Gothic"/>
                <w:color w:val="000000" w:themeColor="text1"/>
                <w:sz w:val="16"/>
                <w:szCs w:val="16"/>
              </w:rPr>
            </w:pPr>
            <w:r w:rsidRPr="006911A7">
              <w:rPr>
                <w:rFonts w:ascii="Century Gothic" w:eastAsia="Times New Roman" w:hAnsi="Century Gothic" w:cs="Times New Roman"/>
                <w:b/>
                <w:bCs/>
                <w:color w:val="000000" w:themeColor="text1"/>
                <w:kern w:val="28"/>
                <w:sz w:val="16"/>
                <w:szCs w:val="16"/>
                <w14:cntxtAlts/>
              </w:rPr>
              <w:t>Benefits</w:t>
            </w:r>
          </w:p>
        </w:tc>
        <w:tc>
          <w:tcPr>
            <w:tcW w:w="4230" w:type="dxa"/>
            <w:tcBorders>
              <w:top w:val="single" w:sz="8" w:space="0" w:color="000000"/>
              <w:left w:val="single" w:sz="8" w:space="0" w:color="000000"/>
              <w:bottom w:val="single" w:sz="8" w:space="0" w:color="000000"/>
              <w:right w:val="single" w:sz="8" w:space="0" w:color="000000"/>
            </w:tcBorders>
            <w:vAlign w:val="center"/>
          </w:tcPr>
          <w:p w14:paraId="2B886272" w14:textId="77777777"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In-Network</w:t>
            </w:r>
          </w:p>
        </w:tc>
        <w:tc>
          <w:tcPr>
            <w:tcW w:w="4230" w:type="dxa"/>
            <w:tcBorders>
              <w:top w:val="single" w:sz="8" w:space="0" w:color="000000"/>
              <w:left w:val="single" w:sz="8" w:space="0" w:color="000000"/>
              <w:bottom w:val="single" w:sz="8" w:space="0" w:color="000000"/>
              <w:right w:val="single" w:sz="8" w:space="0" w:color="000000"/>
            </w:tcBorders>
            <w:vAlign w:val="center"/>
          </w:tcPr>
          <w:p w14:paraId="2A3580B7" w14:textId="77777777"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Out-of-Network</w:t>
            </w:r>
          </w:p>
        </w:tc>
      </w:tr>
      <w:tr w:rsidR="002C76F3" w:rsidRPr="00643278" w14:paraId="7D2102BA" w14:textId="77777777" w:rsidTr="00F72706">
        <w:trPr>
          <w:trHeight w:val="2414"/>
          <w:jc w:val="center"/>
        </w:trPr>
        <w:tc>
          <w:tcPr>
            <w:tcW w:w="3050" w:type="dxa"/>
            <w:tcBorders>
              <w:top w:val="single" w:sz="8" w:space="0" w:color="000000"/>
              <w:left w:val="single" w:sz="8" w:space="0" w:color="000000"/>
              <w:bottom w:val="single" w:sz="8" w:space="0" w:color="000000"/>
              <w:right w:val="single" w:sz="8" w:space="0" w:color="000000"/>
            </w:tcBorders>
          </w:tcPr>
          <w:p w14:paraId="11562660" w14:textId="77777777" w:rsidR="002C76F3" w:rsidRDefault="002C76F3" w:rsidP="002C76F3">
            <w:pPr>
              <w:pStyle w:val="ListParagraph"/>
              <w:numPr>
                <w:ilvl w:val="0"/>
                <w:numId w:val="43"/>
              </w:numPr>
              <w:tabs>
                <w:tab w:val="left" w:pos="4156"/>
              </w:tabs>
              <w:ind w:left="436" w:right="226"/>
              <w:jc w:val="left"/>
              <w:rPr>
                <w:rFonts w:ascii="Century Gothic" w:hAnsi="Century Gothic"/>
                <w:sz w:val="16"/>
                <w:szCs w:val="16"/>
              </w:rPr>
            </w:pPr>
            <w:r>
              <w:rPr>
                <w:rFonts w:ascii="Century Gothic" w:hAnsi="Century Gothic"/>
                <w:sz w:val="16"/>
                <w:szCs w:val="16"/>
              </w:rPr>
              <w:t>Inpatient Hospitalization</w:t>
            </w:r>
          </w:p>
          <w:p w14:paraId="310AFAC1" w14:textId="77777777" w:rsidR="002C76F3" w:rsidRDefault="002C76F3" w:rsidP="002C76F3">
            <w:pPr>
              <w:pStyle w:val="ListParagraph"/>
              <w:numPr>
                <w:ilvl w:val="0"/>
                <w:numId w:val="43"/>
              </w:numPr>
              <w:tabs>
                <w:tab w:val="left" w:pos="4156"/>
              </w:tabs>
              <w:ind w:left="436" w:right="226"/>
              <w:jc w:val="left"/>
              <w:rPr>
                <w:rFonts w:ascii="Century Gothic" w:hAnsi="Century Gothic"/>
                <w:sz w:val="16"/>
                <w:szCs w:val="16"/>
              </w:rPr>
            </w:pPr>
            <w:r>
              <w:rPr>
                <w:rFonts w:ascii="Century Gothic" w:hAnsi="Century Gothic"/>
                <w:sz w:val="16"/>
                <w:szCs w:val="16"/>
              </w:rPr>
              <w:t>Partial Hospitalization/Day Treatment (PHP)</w:t>
            </w:r>
          </w:p>
          <w:p w14:paraId="0D429BB4" w14:textId="77777777" w:rsidR="002C76F3" w:rsidRPr="00AC33A8"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AC33A8">
              <w:rPr>
                <w:rFonts w:ascii="Century Gothic" w:hAnsi="Century Gothic"/>
                <w:sz w:val="16"/>
                <w:szCs w:val="16"/>
              </w:rPr>
              <w:t>Intensive Outpatient Program (IOP)</w:t>
            </w:r>
          </w:p>
          <w:p w14:paraId="4F5BF6D8" w14:textId="77777777" w:rsidR="002C76F3" w:rsidRPr="00AC33A8" w:rsidRDefault="002C76F3" w:rsidP="00F72706">
            <w:pPr>
              <w:pStyle w:val="ListParagraph"/>
              <w:tabs>
                <w:tab w:val="left" w:pos="4156"/>
              </w:tabs>
              <w:ind w:left="436" w:right="226"/>
              <w:jc w:val="left"/>
              <w:rPr>
                <w:rFonts w:ascii="Century Gothic" w:hAnsi="Century Gothic"/>
                <w:sz w:val="8"/>
                <w:szCs w:val="8"/>
              </w:rPr>
            </w:pPr>
          </w:p>
          <w:p w14:paraId="1619ADFD" w14:textId="77777777" w:rsidR="002C76F3" w:rsidRPr="00497E54" w:rsidRDefault="002C76F3" w:rsidP="00F72706">
            <w:pPr>
              <w:pBdr>
                <w:bar w:val="single" w:sz="8" w:color="000000"/>
              </w:pBdr>
              <w:tabs>
                <w:tab w:val="left" w:pos="4156"/>
              </w:tabs>
              <w:ind w:right="226"/>
              <w:rPr>
                <w:rFonts w:ascii="Century Gothic" w:eastAsia="Times New Roman" w:hAnsi="Century Gothic" w:cs="Times New Roman"/>
                <w:b/>
                <w:bCs/>
                <w:color w:val="F3703A"/>
                <w:kern w:val="28"/>
                <w:sz w:val="16"/>
                <w:szCs w:val="16"/>
                <w14:cntxtAlts/>
              </w:rPr>
            </w:pPr>
            <w:r w:rsidRPr="00BA306B">
              <w:rPr>
                <w:rFonts w:ascii="Century Gothic" w:eastAsia="Times New Roman" w:hAnsi="Century Gothic" w:cs="Times New Roman"/>
                <w:bCs/>
                <w:kern w:val="28"/>
                <w:sz w:val="16"/>
                <w:szCs w:val="16"/>
                <w14:cntxtAlts/>
              </w:rPr>
              <w:t xml:space="preserve">Residential Services Are </w:t>
            </w:r>
            <w:r w:rsidRPr="00BA306B">
              <w:rPr>
                <w:rFonts w:ascii="Century Gothic" w:eastAsia="Times New Roman" w:hAnsi="Century Gothic" w:cs="Times New Roman"/>
                <w:b/>
                <w:bCs/>
                <w:color w:val="F3703A"/>
                <w:kern w:val="28"/>
                <w:sz w:val="16"/>
                <w:szCs w:val="16"/>
                <w14:cntxtAlts/>
              </w:rPr>
              <w:t>NOT COVERED</w:t>
            </w:r>
          </w:p>
        </w:tc>
        <w:tc>
          <w:tcPr>
            <w:tcW w:w="4230" w:type="dxa"/>
            <w:tcBorders>
              <w:top w:val="single" w:sz="8" w:space="0" w:color="000000"/>
              <w:left w:val="single" w:sz="8" w:space="0" w:color="000000"/>
              <w:bottom w:val="single" w:sz="8" w:space="0" w:color="000000"/>
              <w:right w:val="single" w:sz="8" w:space="0" w:color="000000"/>
            </w:tcBorders>
          </w:tcPr>
          <w:p w14:paraId="72347D80" w14:textId="77777777" w:rsidR="002C76F3" w:rsidRPr="0055267B" w:rsidRDefault="002C76F3" w:rsidP="00F72706">
            <w:pPr>
              <w:tabs>
                <w:tab w:val="left" w:pos="4156"/>
              </w:tabs>
              <w:ind w:left="76" w:right="226"/>
              <w:rPr>
                <w:rFonts w:ascii="Century Gothic" w:hAnsi="Century Gothic"/>
                <w:sz w:val="16"/>
                <w:szCs w:val="16"/>
              </w:rPr>
            </w:pPr>
            <w:r w:rsidRPr="0055267B">
              <w:rPr>
                <w:rFonts w:ascii="Century Gothic" w:hAnsi="Century Gothic"/>
                <w:b/>
                <w:sz w:val="16"/>
                <w:szCs w:val="16"/>
              </w:rPr>
              <w:t>Pre-admission Certification Required</w:t>
            </w:r>
          </w:p>
          <w:p w14:paraId="62BF9959" w14:textId="77777777" w:rsidR="002C76F3" w:rsidRPr="003A784F" w:rsidRDefault="002C76F3" w:rsidP="00F72706">
            <w:pPr>
              <w:tabs>
                <w:tab w:val="left" w:pos="4156"/>
              </w:tabs>
              <w:ind w:left="76" w:right="226"/>
              <w:rPr>
                <w:rFonts w:ascii="Century Gothic" w:hAnsi="Century Gothic"/>
                <w:b/>
                <w:sz w:val="12"/>
                <w:szCs w:val="12"/>
              </w:rPr>
            </w:pPr>
            <w:r w:rsidRPr="0055267B">
              <w:rPr>
                <w:rFonts w:ascii="Century Gothic" w:hAnsi="Century Gothic"/>
                <w:b/>
                <w:sz w:val="16"/>
                <w:szCs w:val="16"/>
              </w:rPr>
              <w:t>Call 800-677-4544</w:t>
            </w:r>
          </w:p>
          <w:p w14:paraId="6B6AE34A" w14:textId="77777777" w:rsidR="002C76F3" w:rsidRPr="005D458A" w:rsidRDefault="002C76F3" w:rsidP="00F72706">
            <w:pPr>
              <w:ind w:left="76" w:right="260"/>
              <w:jc w:val="left"/>
              <w:rPr>
                <w:rFonts w:ascii="Century Gothic" w:eastAsia="Times New Roman" w:hAnsi="Century Gothic" w:cs="Times New Roman"/>
                <w:b/>
                <w:bCs/>
                <w:color w:val="E36C0A" w:themeColor="accent6" w:themeShade="BF"/>
                <w:kern w:val="28"/>
                <w:sz w:val="16"/>
                <w:szCs w:val="16"/>
                <w14:cntxtAlts/>
              </w:rPr>
            </w:pPr>
            <w:r w:rsidRPr="009F44F3">
              <w:rPr>
                <w:rFonts w:ascii="Century Gothic" w:eastAsia="Times New Roman" w:hAnsi="Century Gothic" w:cs="Times New Roman"/>
                <w:b/>
                <w:bCs/>
                <w:color w:val="00416D"/>
                <w:kern w:val="28"/>
                <w:sz w:val="18"/>
                <w:szCs w:val="18"/>
                <w14:cntxtAlts/>
              </w:rPr>
              <w:t>LIMITATIONS</w:t>
            </w:r>
            <w:r>
              <w:rPr>
                <w:rFonts w:ascii="Century Gothic" w:eastAsia="Times New Roman" w:hAnsi="Century Gothic" w:cs="Times New Roman"/>
                <w:b/>
                <w:bCs/>
                <w:color w:val="00416D"/>
                <w:kern w:val="28"/>
                <w:sz w:val="18"/>
                <w:szCs w:val="18"/>
                <w14:cntxtAlts/>
              </w:rPr>
              <w:t xml:space="preserve">:   </w:t>
            </w:r>
            <w:r w:rsidRPr="00C4334E">
              <w:rPr>
                <w:rFonts w:ascii="Century Gothic" w:eastAsia="Times New Roman" w:hAnsi="Century Gothic" w:cs="Times New Roman"/>
                <w:bCs/>
                <w:kern w:val="28"/>
                <w:sz w:val="16"/>
                <w:szCs w:val="16"/>
                <w14:cntxtAlts/>
              </w:rPr>
              <w:t xml:space="preserve">Inpatient Services Limited to </w:t>
            </w:r>
            <w:r w:rsidRPr="00C4334E">
              <w:rPr>
                <w:rFonts w:ascii="Century Gothic" w:eastAsia="Times New Roman" w:hAnsi="Century Gothic" w:cs="Times New Roman"/>
                <w:b/>
                <w:bCs/>
                <w:color w:val="E36C0A" w:themeColor="accent6" w:themeShade="BF"/>
                <w:kern w:val="28"/>
                <w:sz w:val="16"/>
                <w:szCs w:val="16"/>
                <w14:cntxtAlts/>
              </w:rPr>
              <w:t xml:space="preserve">30 Days Total Per </w:t>
            </w:r>
            <w:r>
              <w:rPr>
                <w:rFonts w:ascii="Century Gothic" w:eastAsia="Times New Roman" w:hAnsi="Century Gothic" w:cs="Times New Roman"/>
                <w:b/>
                <w:bCs/>
                <w:color w:val="E36C0A" w:themeColor="accent6" w:themeShade="BF"/>
                <w:kern w:val="28"/>
                <w:sz w:val="16"/>
                <w:szCs w:val="16"/>
                <w14:cntxtAlts/>
              </w:rPr>
              <w:t xml:space="preserve">Lifetime </w:t>
            </w:r>
            <w:r w:rsidRPr="002C76F3">
              <w:rPr>
                <w:rFonts w:ascii="Century Gothic" w:eastAsia="Times New Roman" w:hAnsi="Century Gothic" w:cs="Times New Roman"/>
                <w:bCs/>
                <w:kern w:val="28"/>
                <w:sz w:val="16"/>
                <w:szCs w:val="16"/>
                <w14:cntxtAlts/>
              </w:rPr>
              <w:t>Per Insured Member</w:t>
            </w:r>
            <w:r w:rsidRPr="002C76F3">
              <w:rPr>
                <w:rFonts w:ascii="Century Gothic" w:eastAsia="Times New Roman" w:hAnsi="Century Gothic" w:cs="Times New Roman"/>
                <w:b/>
                <w:bCs/>
                <w:kern w:val="28"/>
                <w:sz w:val="16"/>
                <w:szCs w:val="16"/>
                <w14:cntxtAlts/>
              </w:rPr>
              <w:t xml:space="preserve"> </w:t>
            </w:r>
          </w:p>
          <w:p w14:paraId="7E9E86AA" w14:textId="77777777" w:rsidR="002C76F3" w:rsidRPr="005D458A" w:rsidRDefault="002C76F3" w:rsidP="00F72706">
            <w:pPr>
              <w:ind w:left="76" w:right="260"/>
              <w:jc w:val="left"/>
              <w:rPr>
                <w:rFonts w:ascii="Century Gothic" w:eastAsia="Times New Roman" w:hAnsi="Century Gothic" w:cs="Times New Roman"/>
                <w:b/>
                <w:bCs/>
                <w:color w:val="E36C0A" w:themeColor="accent6" w:themeShade="BF"/>
                <w:kern w:val="28"/>
                <w:sz w:val="16"/>
                <w:szCs w:val="16"/>
                <w14:cntxtAlts/>
              </w:rPr>
            </w:pPr>
          </w:p>
          <w:p w14:paraId="22A12078" w14:textId="77777777" w:rsidR="002C76F3" w:rsidRPr="003A784F" w:rsidRDefault="002C76F3" w:rsidP="00F72706">
            <w:pPr>
              <w:widowControl/>
              <w:autoSpaceDE w:val="0"/>
              <w:autoSpaceDN w:val="0"/>
              <w:adjustRightInd w:val="0"/>
              <w:ind w:left="76" w:right="226"/>
              <w:jc w:val="left"/>
              <w:rPr>
                <w:rFonts w:ascii="Century Gothic" w:eastAsia="Times New Roman" w:hAnsi="Century Gothic" w:cs="Times New Roman"/>
                <w:color w:val="000000"/>
                <w:kern w:val="28"/>
                <w:sz w:val="12"/>
                <w:szCs w:val="12"/>
                <w14:cntxtAlts/>
              </w:rPr>
            </w:pPr>
            <w:r w:rsidRPr="00250284">
              <w:rPr>
                <w:rFonts w:ascii="Century Gothic" w:eastAsia="Times New Roman" w:hAnsi="Century Gothic" w:cs="Times New Roman"/>
                <w:color w:val="000000"/>
                <w:kern w:val="28"/>
                <w:sz w:val="16"/>
                <w:szCs w:val="16"/>
                <w14:cntxtAlts/>
              </w:rPr>
              <w:t xml:space="preserve">Covered At </w:t>
            </w:r>
            <w:r w:rsidRPr="00250284">
              <w:rPr>
                <w:rFonts w:ascii="Century Gothic" w:eastAsia="Times New Roman" w:hAnsi="Century Gothic" w:cs="Times New Roman"/>
                <w:b/>
                <w:bCs/>
                <w:color w:val="F3703A"/>
                <w:kern w:val="28"/>
                <w:sz w:val="16"/>
                <w:szCs w:val="16"/>
                <w14:cntxtAlts/>
              </w:rPr>
              <w:t>100%</w:t>
            </w:r>
            <w:r w:rsidRPr="00250284">
              <w:rPr>
                <w:rFonts w:ascii="Century Gothic" w:eastAsia="Times New Roman" w:hAnsi="Century Gothic" w:cs="Times New Roman"/>
                <w:b/>
                <w:color w:val="FF0000"/>
                <w:kern w:val="28"/>
                <w:sz w:val="16"/>
                <w:szCs w:val="16"/>
                <w14:cntxtAlts/>
              </w:rPr>
              <w:t xml:space="preserve"> </w:t>
            </w:r>
            <w:r>
              <w:rPr>
                <w:rFonts w:ascii="Century Gothic" w:eastAsia="Times New Roman" w:hAnsi="Century Gothic" w:cs="Times New Roman"/>
                <w:color w:val="000000"/>
                <w:kern w:val="28"/>
                <w:sz w:val="16"/>
                <w:szCs w:val="16"/>
                <w14:cntxtAlts/>
              </w:rPr>
              <w:t>Of Allowed Amount After Copay, Subject to C</w:t>
            </w:r>
            <w:r w:rsidRPr="003053D5">
              <w:rPr>
                <w:rFonts w:ascii="Century Gothic" w:eastAsia="Times New Roman" w:hAnsi="Century Gothic" w:cs="Times New Roman"/>
                <w:color w:val="000000"/>
                <w:kern w:val="28"/>
                <w:sz w:val="16"/>
                <w:szCs w:val="16"/>
                <w14:cntxtAlts/>
              </w:rPr>
              <w:t xml:space="preserve">alendar </w:t>
            </w:r>
            <w:r>
              <w:rPr>
                <w:rFonts w:ascii="Century Gothic" w:eastAsia="Times New Roman" w:hAnsi="Century Gothic" w:cs="Times New Roman"/>
                <w:color w:val="000000"/>
                <w:kern w:val="28"/>
                <w:sz w:val="16"/>
                <w:szCs w:val="16"/>
                <w14:cntxtAlts/>
              </w:rPr>
              <w:t>Year</w:t>
            </w:r>
            <w:r w:rsidRPr="003053D5">
              <w:rPr>
                <w:rFonts w:ascii="Century Gothic" w:eastAsia="Times New Roman" w:hAnsi="Century Gothic" w:cs="Times New Roman"/>
                <w:color w:val="000000"/>
                <w:kern w:val="28"/>
                <w:sz w:val="16"/>
                <w:szCs w:val="16"/>
                <w14:cntxtAlts/>
              </w:rPr>
              <w:t xml:space="preserve"> </w:t>
            </w:r>
            <w:r>
              <w:rPr>
                <w:rFonts w:ascii="Century Gothic" w:eastAsia="Times New Roman" w:hAnsi="Century Gothic" w:cs="Times New Roman"/>
                <w:color w:val="000000"/>
                <w:kern w:val="28"/>
                <w:sz w:val="16"/>
                <w:szCs w:val="16"/>
                <w14:cntxtAlts/>
              </w:rPr>
              <w:t>Deductible</w:t>
            </w:r>
          </w:p>
          <w:p w14:paraId="1A67670D" w14:textId="77777777" w:rsidR="002C76F3" w:rsidRPr="003A784F" w:rsidRDefault="002C76F3" w:rsidP="00F72706">
            <w:pPr>
              <w:tabs>
                <w:tab w:val="left" w:pos="4156"/>
              </w:tabs>
              <w:ind w:left="76" w:right="226"/>
              <w:rPr>
                <w:rFonts w:ascii="Century Gothic" w:eastAsia="Times New Roman" w:hAnsi="Century Gothic" w:cs="Times New Roman"/>
                <w:color w:val="000000"/>
                <w:kern w:val="28"/>
                <w:sz w:val="12"/>
                <w:szCs w:val="12"/>
                <w14:cntxtAlts/>
              </w:rPr>
            </w:pPr>
            <w:r w:rsidRPr="00250284">
              <w:rPr>
                <w:rFonts w:ascii="Century Gothic" w:eastAsia="Times New Roman" w:hAnsi="Century Gothic" w:cs="Times New Roman"/>
                <w:b/>
                <w:bCs/>
                <w:color w:val="000000"/>
                <w:kern w:val="28"/>
                <w:sz w:val="16"/>
                <w:szCs w:val="16"/>
                <w14:cntxtAlts/>
              </w:rPr>
              <w:t>Patient Responsibility:</w:t>
            </w:r>
            <w:r w:rsidRPr="00250284">
              <w:rPr>
                <w:rFonts w:ascii="Century Gothic" w:eastAsia="Times New Roman" w:hAnsi="Century Gothic" w:cs="Times New Roman"/>
                <w:b/>
                <w:bCs/>
                <w:color w:val="F3703A"/>
                <w:kern w:val="28"/>
                <w:sz w:val="16"/>
                <w:szCs w:val="16"/>
                <w14:cntxtAlts/>
              </w:rPr>
              <w:t xml:space="preserve"> $</w:t>
            </w:r>
            <w:r>
              <w:rPr>
                <w:rFonts w:ascii="Century Gothic" w:eastAsia="Times New Roman" w:hAnsi="Century Gothic" w:cs="Times New Roman"/>
                <w:b/>
                <w:bCs/>
                <w:color w:val="F3703A"/>
                <w:kern w:val="28"/>
                <w:sz w:val="16"/>
                <w:szCs w:val="16"/>
                <w14:cntxtAlts/>
              </w:rPr>
              <w:t xml:space="preserve">300 </w:t>
            </w:r>
            <w:r w:rsidRPr="00250284">
              <w:rPr>
                <w:rFonts w:ascii="Century Gothic" w:eastAsia="Times New Roman" w:hAnsi="Century Gothic" w:cs="Times New Roman"/>
                <w:color w:val="000000"/>
                <w:kern w:val="28"/>
                <w:sz w:val="16"/>
                <w:szCs w:val="16"/>
                <w14:cntxtAlts/>
              </w:rPr>
              <w:t>Copay Per Admission</w:t>
            </w:r>
            <w:r>
              <w:rPr>
                <w:rFonts w:ascii="Century Gothic" w:eastAsia="Times New Roman" w:hAnsi="Century Gothic" w:cs="Times New Roman"/>
                <w:color w:val="000000"/>
                <w:kern w:val="28"/>
                <w:sz w:val="16"/>
                <w:szCs w:val="16"/>
                <w14:cntxtAlts/>
              </w:rPr>
              <w:t xml:space="preserve"> Subject to C</w:t>
            </w:r>
            <w:r w:rsidRPr="003053D5">
              <w:rPr>
                <w:rFonts w:ascii="Century Gothic" w:eastAsia="Times New Roman" w:hAnsi="Century Gothic" w:cs="Times New Roman"/>
                <w:color w:val="000000"/>
                <w:kern w:val="28"/>
                <w:sz w:val="16"/>
                <w:szCs w:val="16"/>
                <w14:cntxtAlts/>
              </w:rPr>
              <w:t xml:space="preserve">alendar </w:t>
            </w:r>
            <w:r>
              <w:rPr>
                <w:rFonts w:ascii="Century Gothic" w:eastAsia="Times New Roman" w:hAnsi="Century Gothic" w:cs="Times New Roman"/>
                <w:color w:val="000000"/>
                <w:kern w:val="28"/>
                <w:sz w:val="16"/>
                <w:szCs w:val="16"/>
                <w14:cntxtAlts/>
              </w:rPr>
              <w:t>Year</w:t>
            </w:r>
            <w:r w:rsidRPr="003053D5">
              <w:rPr>
                <w:rFonts w:ascii="Century Gothic" w:eastAsia="Times New Roman" w:hAnsi="Century Gothic" w:cs="Times New Roman"/>
                <w:color w:val="000000"/>
                <w:kern w:val="28"/>
                <w:sz w:val="16"/>
                <w:szCs w:val="16"/>
                <w14:cntxtAlts/>
              </w:rPr>
              <w:t xml:space="preserve"> </w:t>
            </w:r>
            <w:r>
              <w:rPr>
                <w:rFonts w:ascii="Century Gothic" w:eastAsia="Times New Roman" w:hAnsi="Century Gothic" w:cs="Times New Roman"/>
                <w:color w:val="000000"/>
                <w:kern w:val="28"/>
                <w:sz w:val="16"/>
                <w:szCs w:val="16"/>
                <w14:cntxtAlts/>
              </w:rPr>
              <w:t>Deductible</w:t>
            </w:r>
          </w:p>
          <w:p w14:paraId="0BE90DD5" w14:textId="77777777" w:rsidR="002C76F3" w:rsidRDefault="002C76F3" w:rsidP="00F72706">
            <w:pPr>
              <w:pBdr>
                <w:bar w:val="single" w:sz="8" w:color="000000"/>
              </w:pBdr>
              <w:tabs>
                <w:tab w:val="left" w:pos="4156"/>
              </w:tabs>
              <w:ind w:left="76" w:right="226"/>
              <w:rPr>
                <w:rFonts w:ascii="Century Gothic" w:eastAsia="Times New Roman" w:hAnsi="Century Gothic" w:cs="Times New Roman"/>
                <w:bCs/>
                <w:kern w:val="28"/>
                <w:sz w:val="8"/>
                <w:szCs w:val="8"/>
                <w14:cntxtAlts/>
              </w:rPr>
            </w:pPr>
          </w:p>
          <w:p w14:paraId="06C44906" w14:textId="77777777" w:rsidR="002C76F3" w:rsidRDefault="002C76F3" w:rsidP="00F72706">
            <w:pPr>
              <w:tabs>
                <w:tab w:val="left" w:pos="4156"/>
              </w:tabs>
              <w:ind w:left="76" w:right="226"/>
              <w:rPr>
                <w:rFonts w:ascii="Century Gothic" w:eastAsia="Times New Roman" w:hAnsi="Century Gothic" w:cs="Times New Roman"/>
                <w:b/>
                <w:bCs/>
                <w:color w:val="F3703A"/>
                <w:kern w:val="28"/>
                <w:sz w:val="16"/>
                <w:szCs w:val="16"/>
                <w14:cntxtAlts/>
              </w:rPr>
            </w:pPr>
            <w:r>
              <w:rPr>
                <w:rFonts w:ascii="Century Gothic" w:eastAsia="Times New Roman" w:hAnsi="Century Gothic" w:cs="Times New Roman"/>
                <w:b/>
                <w:bCs/>
                <w:color w:val="F3703A"/>
                <w:kern w:val="28"/>
                <w:sz w:val="16"/>
                <w:szCs w:val="16"/>
                <w14:cntxtAlts/>
              </w:rPr>
              <w:t xml:space="preserve">PHP:  Two (2) </w:t>
            </w:r>
            <w:r w:rsidRPr="00250284">
              <w:rPr>
                <w:rFonts w:ascii="Century Gothic" w:eastAsia="Times New Roman" w:hAnsi="Century Gothic" w:cs="Times New Roman"/>
                <w:bCs/>
                <w:kern w:val="28"/>
                <w:sz w:val="16"/>
                <w:szCs w:val="16"/>
                <w14:cntxtAlts/>
              </w:rPr>
              <w:t>PHP Days Equal</w:t>
            </w:r>
            <w:r>
              <w:rPr>
                <w:rFonts w:ascii="Century Gothic" w:eastAsia="Times New Roman" w:hAnsi="Century Gothic" w:cs="Times New Roman"/>
                <w:b/>
                <w:bCs/>
                <w:color w:val="F3703A"/>
                <w:kern w:val="28"/>
                <w:sz w:val="16"/>
                <w:szCs w:val="16"/>
                <w14:cntxtAlts/>
              </w:rPr>
              <w:t xml:space="preserve"> One (1) </w:t>
            </w:r>
            <w:r w:rsidRPr="00250284">
              <w:rPr>
                <w:rFonts w:ascii="Century Gothic" w:eastAsia="Times New Roman" w:hAnsi="Century Gothic" w:cs="Times New Roman"/>
                <w:bCs/>
                <w:kern w:val="28"/>
                <w:sz w:val="16"/>
                <w:szCs w:val="16"/>
                <w14:cntxtAlts/>
              </w:rPr>
              <w:t>Inpatient Day</w:t>
            </w:r>
            <w:r w:rsidRPr="00250284">
              <w:rPr>
                <w:rFonts w:ascii="Century Gothic" w:eastAsia="Times New Roman" w:hAnsi="Century Gothic" w:cs="Times New Roman"/>
                <w:bCs/>
                <w:color w:val="F3703A"/>
                <w:kern w:val="28"/>
                <w:sz w:val="16"/>
                <w:szCs w:val="16"/>
                <w14:cntxtAlts/>
              </w:rPr>
              <w:t xml:space="preserve">  </w:t>
            </w:r>
            <w:r w:rsidRPr="00250284">
              <w:rPr>
                <w:rFonts w:ascii="Century Gothic" w:eastAsia="Times New Roman" w:hAnsi="Century Gothic" w:cs="Times New Roman"/>
                <w:b/>
                <w:bCs/>
                <w:color w:val="F3703A"/>
                <w:kern w:val="28"/>
                <w:sz w:val="16"/>
                <w:szCs w:val="16"/>
                <w14:cntxtAlts/>
              </w:rPr>
              <w:t xml:space="preserve">                           </w:t>
            </w:r>
          </w:p>
          <w:p w14:paraId="333217D7" w14:textId="77777777" w:rsidR="002C76F3" w:rsidRPr="00516D58" w:rsidRDefault="002C76F3" w:rsidP="00F72706">
            <w:pPr>
              <w:pBdr>
                <w:bar w:val="single" w:sz="8" w:color="000000"/>
              </w:pBdr>
              <w:tabs>
                <w:tab w:val="left" w:pos="4156"/>
              </w:tabs>
              <w:ind w:left="76" w:right="226"/>
              <w:rPr>
                <w:rFonts w:ascii="Century Gothic" w:eastAsia="Times New Roman" w:hAnsi="Century Gothic" w:cs="Times New Roman"/>
                <w:bCs/>
                <w:kern w:val="28"/>
                <w:sz w:val="8"/>
                <w:szCs w:val="8"/>
                <w14:cntxtAlts/>
              </w:rPr>
            </w:pPr>
            <w:r>
              <w:rPr>
                <w:rFonts w:ascii="Century Gothic" w:eastAsia="Times New Roman" w:hAnsi="Century Gothic" w:cs="Times New Roman"/>
                <w:b/>
                <w:bCs/>
                <w:color w:val="F3703A"/>
                <w:kern w:val="28"/>
                <w:sz w:val="16"/>
                <w:szCs w:val="16"/>
                <w14:cntxtAlts/>
              </w:rPr>
              <w:t xml:space="preserve">IOP:  Two (2) </w:t>
            </w:r>
            <w:r w:rsidRPr="00250284">
              <w:rPr>
                <w:rFonts w:ascii="Century Gothic" w:eastAsia="Times New Roman" w:hAnsi="Century Gothic" w:cs="Times New Roman"/>
                <w:bCs/>
                <w:kern w:val="28"/>
                <w:sz w:val="16"/>
                <w:szCs w:val="16"/>
                <w14:cntxtAlts/>
              </w:rPr>
              <w:t>IOP Days Equal</w:t>
            </w:r>
            <w:r>
              <w:rPr>
                <w:rFonts w:ascii="Century Gothic" w:eastAsia="Times New Roman" w:hAnsi="Century Gothic" w:cs="Times New Roman"/>
                <w:b/>
                <w:bCs/>
                <w:color w:val="F3703A"/>
                <w:kern w:val="28"/>
                <w:sz w:val="16"/>
                <w:szCs w:val="16"/>
                <w14:cntxtAlts/>
              </w:rPr>
              <w:t xml:space="preserve"> One (1) </w:t>
            </w:r>
            <w:r w:rsidRPr="00250284">
              <w:rPr>
                <w:rFonts w:ascii="Century Gothic" w:eastAsia="Times New Roman" w:hAnsi="Century Gothic" w:cs="Times New Roman"/>
                <w:bCs/>
                <w:kern w:val="28"/>
                <w:sz w:val="16"/>
                <w:szCs w:val="16"/>
                <w14:cntxtAlts/>
              </w:rPr>
              <w:t>Inpatient Day</w:t>
            </w:r>
          </w:p>
        </w:tc>
        <w:tc>
          <w:tcPr>
            <w:tcW w:w="4230" w:type="dxa"/>
            <w:tcBorders>
              <w:top w:val="single" w:sz="8" w:space="0" w:color="000000"/>
              <w:left w:val="single" w:sz="8" w:space="0" w:color="000000"/>
              <w:bottom w:val="single" w:sz="8" w:space="0" w:color="000000"/>
              <w:right w:val="single" w:sz="8" w:space="0" w:color="000000"/>
            </w:tcBorders>
            <w:vAlign w:val="center"/>
          </w:tcPr>
          <w:p w14:paraId="23C95079" w14:textId="77777777" w:rsidR="002C76F3" w:rsidRPr="00250284" w:rsidRDefault="002C76F3" w:rsidP="00F72706">
            <w:pPr>
              <w:widowControl/>
              <w:autoSpaceDE w:val="0"/>
              <w:autoSpaceDN w:val="0"/>
              <w:adjustRightInd w:val="0"/>
              <w:ind w:left="256" w:right="226"/>
              <w:jc w:val="center"/>
              <w:rPr>
                <w:rFonts w:ascii="Century Gothic" w:hAnsi="Century Gothic"/>
                <w:i/>
                <w:sz w:val="16"/>
                <w:szCs w:val="16"/>
              </w:rPr>
            </w:pPr>
            <w:r w:rsidRPr="00334EF6">
              <w:rPr>
                <w:rFonts w:ascii="Century Gothic" w:eastAsia="Times New Roman" w:hAnsi="Century Gothic" w:cs="Times New Roman"/>
                <w:b/>
                <w:bCs/>
                <w:color w:val="E36C0A" w:themeColor="accent6" w:themeShade="BF"/>
                <w:kern w:val="28"/>
                <w:sz w:val="16"/>
                <w:szCs w:val="16"/>
                <w14:cntxtAlts/>
              </w:rPr>
              <w:t>NO OUT-OF NETWORK BENEFIT</w:t>
            </w:r>
          </w:p>
        </w:tc>
      </w:tr>
      <w:tr w:rsidR="002C76F3" w:rsidRPr="00643278" w14:paraId="24685F5A" w14:textId="77777777" w:rsidTr="00F72706">
        <w:trPr>
          <w:trHeight w:val="191"/>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672926D" w14:textId="77777777" w:rsidR="002C76F3" w:rsidRPr="00854238" w:rsidRDefault="002C76F3" w:rsidP="00E90DA8">
            <w:pPr>
              <w:pStyle w:val="ListParagraph"/>
              <w:numPr>
                <w:ilvl w:val="0"/>
                <w:numId w:val="47"/>
              </w:numPr>
              <w:ind w:left="432" w:right="216"/>
              <w:jc w:val="left"/>
              <w:rPr>
                <w:rFonts w:ascii="Century Gothic" w:eastAsia="Times New Roman" w:hAnsi="Century Gothic" w:cs="Times New Roman"/>
                <w:b/>
                <w:bCs/>
                <w:i/>
                <w:color w:val="000000" w:themeColor="text1"/>
                <w:kern w:val="28"/>
                <w:sz w:val="16"/>
                <w:szCs w:val="16"/>
                <w14:cntxtAlts/>
              </w:rPr>
            </w:pPr>
            <w:r w:rsidRPr="00854238">
              <w:rPr>
                <w:rFonts w:ascii="Century Gothic" w:eastAsia="Times New Roman" w:hAnsi="Century Gothic" w:cs="Times New Roman"/>
                <w:b/>
                <w:bCs/>
                <w:i/>
                <w:color w:val="000000" w:themeColor="text1"/>
                <w:kern w:val="28"/>
                <w:sz w:val="16"/>
                <w:szCs w:val="16"/>
                <w14:cntxtAlts/>
              </w:rPr>
              <w:t>OUTPATIENT OFFICE VISITS</w:t>
            </w:r>
          </w:p>
        </w:tc>
      </w:tr>
      <w:tr w:rsidR="002C76F3" w:rsidRPr="00643278" w14:paraId="4BBBEEB8" w14:textId="77777777" w:rsidTr="00F72706">
        <w:trPr>
          <w:trHeight w:val="1964"/>
          <w:jc w:val="center"/>
        </w:trPr>
        <w:tc>
          <w:tcPr>
            <w:tcW w:w="3050" w:type="dxa"/>
            <w:tcBorders>
              <w:top w:val="single" w:sz="8" w:space="0" w:color="000000"/>
              <w:left w:val="single" w:sz="8" w:space="0" w:color="000000"/>
              <w:bottom w:val="single" w:sz="4" w:space="0" w:color="auto"/>
              <w:right w:val="single" w:sz="8" w:space="0" w:color="000000"/>
            </w:tcBorders>
          </w:tcPr>
          <w:p w14:paraId="531ECDFF" w14:textId="77777777" w:rsidR="002C76F3" w:rsidRPr="00AC33A8" w:rsidRDefault="002C76F3" w:rsidP="00F72706">
            <w:pPr>
              <w:pBdr>
                <w:bar w:val="single" w:sz="8" w:color="000000"/>
              </w:pBdr>
              <w:tabs>
                <w:tab w:val="left" w:pos="4156"/>
              </w:tabs>
              <w:ind w:right="226"/>
              <w:jc w:val="left"/>
              <w:rPr>
                <w:rFonts w:ascii="Century Gothic" w:hAnsi="Century Gothic"/>
                <w:sz w:val="8"/>
                <w:szCs w:val="8"/>
              </w:rPr>
            </w:pPr>
            <w:r>
              <w:rPr>
                <w:rFonts w:ascii="Century Gothic" w:hAnsi="Century Gothic"/>
                <w:sz w:val="16"/>
                <w:szCs w:val="16"/>
              </w:rPr>
              <w:t>Outpatient Office Visits</w:t>
            </w:r>
          </w:p>
          <w:p w14:paraId="5FD1825B" w14:textId="77777777" w:rsidR="002C76F3" w:rsidRPr="00AC33A8" w:rsidRDefault="002C76F3" w:rsidP="00F72706">
            <w:pPr>
              <w:pBdr>
                <w:bar w:val="single" w:sz="8" w:color="000000"/>
              </w:pBdr>
              <w:ind w:right="260"/>
              <w:jc w:val="left"/>
              <w:rPr>
                <w:rFonts w:ascii="Century Gothic" w:eastAsia="Times New Roman" w:hAnsi="Century Gothic" w:cs="Times New Roman"/>
                <w:b/>
                <w:bCs/>
                <w:color w:val="00416D"/>
                <w:kern w:val="28"/>
                <w:sz w:val="8"/>
                <w:szCs w:val="8"/>
                <w14:cntxtAlts/>
              </w:rPr>
            </w:pPr>
          </w:p>
          <w:p w14:paraId="0382CB48" w14:textId="77777777" w:rsidR="002C76F3" w:rsidRPr="008032D1" w:rsidRDefault="002C76F3" w:rsidP="00F72706">
            <w:pPr>
              <w:ind w:right="260"/>
              <w:jc w:val="left"/>
              <w:rPr>
                <w:rFonts w:ascii="Century Gothic" w:eastAsia="Times New Roman" w:hAnsi="Century Gothic" w:cs="Times New Roman"/>
                <w:b/>
                <w:bCs/>
                <w:color w:val="00416D"/>
                <w:kern w:val="28"/>
                <w:sz w:val="16"/>
                <w:szCs w:val="16"/>
                <w14:cntxtAlts/>
              </w:rPr>
            </w:pPr>
          </w:p>
        </w:tc>
        <w:tc>
          <w:tcPr>
            <w:tcW w:w="4230" w:type="dxa"/>
            <w:tcBorders>
              <w:top w:val="single" w:sz="8" w:space="0" w:color="000000"/>
              <w:left w:val="single" w:sz="8" w:space="0" w:color="000000"/>
              <w:bottom w:val="single" w:sz="8" w:space="0" w:color="000000"/>
              <w:right w:val="single" w:sz="8" w:space="0" w:color="000000"/>
            </w:tcBorders>
          </w:tcPr>
          <w:p w14:paraId="4BBD440D" w14:textId="77777777" w:rsidR="002C76F3" w:rsidRPr="00751FC1" w:rsidRDefault="002C76F3" w:rsidP="00F72706">
            <w:pPr>
              <w:ind w:left="76" w:right="260"/>
              <w:rPr>
                <w:rFonts w:ascii="Century Gothic" w:eastAsia="Times New Roman" w:hAnsi="Century Gothic" w:cs="Times New Roman"/>
                <w:bCs/>
                <w:kern w:val="28"/>
                <w:sz w:val="8"/>
                <w:szCs w:val="8"/>
                <w14:cntxtAlts/>
              </w:rPr>
            </w:pPr>
            <w:r>
              <w:rPr>
                <w:rFonts w:ascii="Century Gothic" w:eastAsia="Times New Roman" w:hAnsi="Century Gothic" w:cs="Times New Roman"/>
                <w:b/>
                <w:bCs/>
                <w:color w:val="00416D"/>
                <w:kern w:val="28"/>
                <w:sz w:val="18"/>
                <w:szCs w:val="18"/>
                <w14:cntxtAlts/>
              </w:rPr>
              <w:t xml:space="preserve">LIMITATIONS:   </w:t>
            </w:r>
            <w:r>
              <w:rPr>
                <w:rFonts w:ascii="Century Gothic" w:eastAsia="Times New Roman" w:hAnsi="Century Gothic" w:cs="Times New Roman"/>
                <w:bCs/>
                <w:kern w:val="28"/>
                <w:sz w:val="16"/>
                <w:szCs w:val="16"/>
                <w14:cntxtAlts/>
              </w:rPr>
              <w:t xml:space="preserve">Outpatient Office Visits Limited to </w:t>
            </w:r>
            <w:r>
              <w:rPr>
                <w:rFonts w:ascii="Century Gothic" w:eastAsia="Times New Roman" w:hAnsi="Century Gothic" w:cs="Times New Roman"/>
                <w:b/>
                <w:bCs/>
                <w:color w:val="E36C0A" w:themeColor="accent6" w:themeShade="BF"/>
                <w:kern w:val="28"/>
                <w:sz w:val="16"/>
                <w:szCs w:val="16"/>
                <w14:cntxtAlts/>
              </w:rPr>
              <w:t>30 Visits/Sessions/Group Therapy Sessions (</w:t>
            </w:r>
            <w:r w:rsidRPr="00751FC1">
              <w:rPr>
                <w:rFonts w:ascii="Century Gothic" w:eastAsia="Times New Roman" w:hAnsi="Century Gothic" w:cs="Times New Roman"/>
                <w:bCs/>
                <w:kern w:val="28"/>
                <w:sz w:val="16"/>
                <w:szCs w:val="16"/>
                <w14:cntxtAlts/>
              </w:rPr>
              <w:t xml:space="preserve">or any combination thereof) Total </w:t>
            </w:r>
            <w:r w:rsidRPr="00F531C8">
              <w:rPr>
                <w:rFonts w:ascii="Century Gothic" w:eastAsia="Times New Roman" w:hAnsi="Century Gothic" w:cs="Times New Roman"/>
                <w:b/>
                <w:bCs/>
                <w:color w:val="E36C0A" w:themeColor="accent6" w:themeShade="BF"/>
                <w:kern w:val="28"/>
                <w:sz w:val="16"/>
                <w:szCs w:val="16"/>
                <w14:cntxtAlts/>
              </w:rPr>
              <w:t>Each Calendar Year</w:t>
            </w:r>
            <w:r>
              <w:rPr>
                <w:rFonts w:ascii="Century Gothic" w:eastAsia="Times New Roman" w:hAnsi="Century Gothic" w:cs="Times New Roman"/>
                <w:b/>
                <w:bCs/>
                <w:color w:val="E36C0A" w:themeColor="accent6" w:themeShade="BF"/>
                <w:kern w:val="28"/>
                <w:sz w:val="16"/>
                <w:szCs w:val="16"/>
                <w14:cntxtAlts/>
              </w:rPr>
              <w:t xml:space="preserve">, Combined </w:t>
            </w:r>
            <w:r w:rsidRPr="00751FC1">
              <w:rPr>
                <w:rFonts w:ascii="Century Gothic" w:eastAsia="Times New Roman" w:hAnsi="Century Gothic" w:cs="Times New Roman"/>
                <w:bCs/>
                <w:kern w:val="28"/>
                <w:sz w:val="16"/>
                <w:szCs w:val="16"/>
                <w14:cntxtAlts/>
              </w:rPr>
              <w:t>Mental Health, Substance Abuse, and Eating Disorder Programs</w:t>
            </w:r>
          </w:p>
          <w:p w14:paraId="36E877B9" w14:textId="77777777" w:rsidR="002C76F3" w:rsidRDefault="002C76F3" w:rsidP="00F72706">
            <w:pPr>
              <w:widowControl/>
              <w:autoSpaceDE w:val="0"/>
              <w:autoSpaceDN w:val="0"/>
              <w:adjustRightInd w:val="0"/>
              <w:ind w:left="76" w:right="180"/>
              <w:rPr>
                <w:rFonts w:ascii="Century Gothic" w:eastAsia="Times New Roman" w:hAnsi="Century Gothic" w:cs="Times New Roman"/>
                <w:color w:val="000000"/>
                <w:kern w:val="28"/>
                <w:sz w:val="16"/>
                <w:szCs w:val="16"/>
                <w14:cntxtAlts/>
              </w:rPr>
            </w:pPr>
          </w:p>
          <w:p w14:paraId="0F45B540" w14:textId="77777777" w:rsidR="002C76F3" w:rsidRPr="003A784F" w:rsidRDefault="002C76F3" w:rsidP="00F72706">
            <w:pPr>
              <w:widowControl/>
              <w:autoSpaceDE w:val="0"/>
              <w:autoSpaceDN w:val="0"/>
              <w:adjustRightInd w:val="0"/>
              <w:ind w:left="76" w:right="180"/>
              <w:rPr>
                <w:rFonts w:ascii="Century Gothic" w:eastAsia="Times New Roman" w:hAnsi="Century Gothic" w:cs="Times New Roman"/>
                <w:color w:val="000000"/>
                <w:kern w:val="28"/>
                <w:sz w:val="12"/>
                <w:szCs w:val="12"/>
                <w14:cntxtAlts/>
              </w:rPr>
            </w:pPr>
            <w:r w:rsidRPr="007A690F">
              <w:rPr>
                <w:rFonts w:ascii="Century Gothic" w:eastAsia="Times New Roman" w:hAnsi="Century Gothic" w:cs="Times New Roman"/>
                <w:color w:val="000000"/>
                <w:kern w:val="28"/>
                <w:sz w:val="16"/>
                <w:szCs w:val="16"/>
                <w14:cntxtAlts/>
              </w:rPr>
              <w:t xml:space="preserve">Covered At </w:t>
            </w:r>
            <w:r w:rsidRPr="00F52F92">
              <w:rPr>
                <w:rFonts w:ascii="Century Gothic" w:eastAsia="Times New Roman" w:hAnsi="Century Gothic" w:cs="Times New Roman"/>
                <w:b/>
                <w:bCs/>
                <w:color w:val="E36C0A" w:themeColor="accent6" w:themeShade="BF"/>
                <w:kern w:val="28"/>
                <w:sz w:val="16"/>
                <w:szCs w:val="16"/>
                <w14:cntxtAlts/>
              </w:rPr>
              <w:t>100%</w:t>
            </w:r>
            <w:r w:rsidRPr="00F52F92">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Of Allowed Amount After Copay</w:t>
            </w:r>
          </w:p>
          <w:p w14:paraId="0046FED8" w14:textId="77777777" w:rsidR="002C76F3" w:rsidRPr="006C5E4F" w:rsidRDefault="002C76F3" w:rsidP="00F72706">
            <w:pPr>
              <w:tabs>
                <w:tab w:val="left" w:pos="4156"/>
              </w:tabs>
              <w:ind w:left="76" w:right="226"/>
              <w:jc w:val="left"/>
              <w:rPr>
                <w:rFonts w:ascii="Century Gothic" w:eastAsia="Times New Roman" w:hAnsi="Century Gothic" w:cs="Times New Roman"/>
                <w:color w:val="000000"/>
                <w:kern w:val="28"/>
                <w:sz w:val="16"/>
                <w:szCs w:val="16"/>
                <w14:cntxtAlts/>
              </w:rPr>
            </w:pPr>
            <w:r w:rsidRPr="007A690F">
              <w:rPr>
                <w:rFonts w:ascii="Century Gothic" w:eastAsia="Times New Roman" w:hAnsi="Century Gothic" w:cs="Times New Roman"/>
                <w:b/>
                <w:bCs/>
                <w:color w:val="000000"/>
                <w:kern w:val="28"/>
                <w:sz w:val="16"/>
                <w:szCs w:val="16"/>
                <w14:cntxtAlts/>
              </w:rPr>
              <w:t xml:space="preserve">Patient Responsibility: </w:t>
            </w:r>
            <w:r w:rsidRPr="00F52F92">
              <w:rPr>
                <w:rFonts w:ascii="Century Gothic" w:eastAsia="Times New Roman" w:hAnsi="Century Gothic" w:cs="Times New Roman"/>
                <w:b/>
                <w:bCs/>
                <w:color w:val="E36C0A" w:themeColor="accent6" w:themeShade="BF"/>
                <w:kern w:val="28"/>
                <w:sz w:val="16"/>
                <w:szCs w:val="16"/>
                <w14:cntxtAlts/>
              </w:rPr>
              <w:t>$30</w:t>
            </w:r>
            <w:r w:rsidRPr="00F52F92">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Copay Per Visit/Session/Group Therapy Session</w:t>
            </w:r>
          </w:p>
        </w:tc>
        <w:tc>
          <w:tcPr>
            <w:tcW w:w="4230" w:type="dxa"/>
            <w:tcBorders>
              <w:top w:val="single" w:sz="8" w:space="0" w:color="000000"/>
              <w:left w:val="single" w:sz="8" w:space="0" w:color="000000"/>
              <w:bottom w:val="single" w:sz="8" w:space="0" w:color="000000"/>
              <w:right w:val="single" w:sz="8" w:space="0" w:color="000000"/>
            </w:tcBorders>
            <w:vAlign w:val="center"/>
          </w:tcPr>
          <w:p w14:paraId="3EAB467D" w14:textId="77777777" w:rsidR="002C76F3" w:rsidRPr="00250284" w:rsidRDefault="002C76F3" w:rsidP="00F72706">
            <w:pPr>
              <w:widowControl/>
              <w:autoSpaceDE w:val="0"/>
              <w:autoSpaceDN w:val="0"/>
              <w:adjustRightInd w:val="0"/>
              <w:ind w:left="256" w:right="226"/>
              <w:jc w:val="center"/>
              <w:rPr>
                <w:rFonts w:ascii="Century Gothic" w:eastAsia="Times New Roman" w:hAnsi="Century Gothic" w:cs="Times New Roman"/>
                <w:b/>
                <w:bCs/>
                <w:color w:val="F3703A"/>
                <w:kern w:val="28"/>
                <w:sz w:val="16"/>
                <w:szCs w:val="16"/>
                <w14:cntxtAlts/>
              </w:rPr>
            </w:pPr>
            <w:r w:rsidRPr="00334EF6">
              <w:rPr>
                <w:rFonts w:ascii="Century Gothic" w:eastAsia="Times New Roman" w:hAnsi="Century Gothic" w:cs="Times New Roman"/>
                <w:b/>
                <w:bCs/>
                <w:color w:val="E36C0A" w:themeColor="accent6" w:themeShade="BF"/>
                <w:kern w:val="28"/>
                <w:sz w:val="16"/>
                <w:szCs w:val="16"/>
                <w14:cntxtAlts/>
              </w:rPr>
              <w:t>NO OUT-OF NETWORK BENEFIT</w:t>
            </w:r>
          </w:p>
        </w:tc>
      </w:tr>
    </w:tbl>
    <w:p w14:paraId="401D4EDA" w14:textId="77777777" w:rsidR="002356C1" w:rsidRDefault="002356C1"/>
    <w:p w14:paraId="3F66E41A" w14:textId="77777777" w:rsidR="002356C1" w:rsidRDefault="002356C1"/>
    <w:p w14:paraId="69498A4A" w14:textId="29D627C9" w:rsidR="002356C1" w:rsidRDefault="002356C1"/>
    <w:p w14:paraId="17C124E9" w14:textId="67B1BEC8" w:rsidR="00FE428B" w:rsidRDefault="00FE428B"/>
    <w:p w14:paraId="28F0EB14" w14:textId="77777777" w:rsidR="00FE428B" w:rsidRDefault="00FE428B"/>
    <w:p w14:paraId="454B38B6" w14:textId="77777777" w:rsidR="002356C1" w:rsidRDefault="002356C1"/>
    <w:p w14:paraId="71CB734F" w14:textId="77777777" w:rsidR="002356C1" w:rsidRDefault="002356C1"/>
    <w:p w14:paraId="25138BB2" w14:textId="77777777" w:rsidR="002356C1" w:rsidRDefault="002356C1"/>
    <w:p w14:paraId="79E2F803" w14:textId="77777777" w:rsidR="002356C1" w:rsidRDefault="002356C1"/>
    <w:tbl>
      <w:tblPr>
        <w:tblW w:w="11510" w:type="dxa"/>
        <w:jc w:val="center"/>
        <w:tblLayout w:type="fixed"/>
        <w:tblCellMar>
          <w:top w:w="14" w:type="dxa"/>
          <w:left w:w="14" w:type="dxa"/>
          <w:bottom w:w="14" w:type="dxa"/>
          <w:right w:w="14" w:type="dxa"/>
        </w:tblCellMar>
        <w:tblLook w:val="0000" w:firstRow="0" w:lastRow="0" w:firstColumn="0" w:lastColumn="0" w:noHBand="0" w:noVBand="0"/>
      </w:tblPr>
      <w:tblGrid>
        <w:gridCol w:w="10"/>
        <w:gridCol w:w="3040"/>
        <w:gridCol w:w="4230"/>
        <w:gridCol w:w="4230"/>
      </w:tblGrid>
      <w:tr w:rsidR="002C76F3" w:rsidRPr="00273D4A" w14:paraId="4263EB40" w14:textId="77777777" w:rsidTr="00F72706">
        <w:trPr>
          <w:trHeight w:val="128"/>
          <w:jc w:val="center"/>
        </w:trPr>
        <w:tc>
          <w:tcPr>
            <w:tcW w:w="11510" w:type="dxa"/>
            <w:gridSpan w:val="4"/>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03C1F1BF" w14:textId="77777777" w:rsidR="002C76F3" w:rsidRPr="00273D4A" w:rsidRDefault="002C76F3" w:rsidP="00F72706">
            <w:pPr>
              <w:ind w:right="260"/>
              <w:jc w:val="left"/>
              <w:rPr>
                <w:rFonts w:ascii="Century Gothic" w:hAnsi="Century Gothic"/>
                <w:color w:val="000000" w:themeColor="text1"/>
                <w:sz w:val="18"/>
                <w:szCs w:val="18"/>
              </w:rPr>
            </w:pPr>
            <w:r w:rsidRPr="00273D4A">
              <w:rPr>
                <w:rFonts w:ascii="Century Gothic" w:eastAsia="Times New Roman" w:hAnsi="Century Gothic" w:cs="Times New Roman"/>
                <w:b/>
                <w:bCs/>
                <w:color w:val="000000" w:themeColor="text1"/>
                <w:kern w:val="28"/>
                <w:sz w:val="18"/>
                <w:szCs w:val="18"/>
                <w14:cntxtAlts/>
              </w:rPr>
              <w:lastRenderedPageBreak/>
              <w:t>APPLIED BEHAVIOR ANALYSIS (ABA) FOR THE TREATMENT OF AUTISM SPECTRUM DISORDERS</w:t>
            </w:r>
          </w:p>
        </w:tc>
      </w:tr>
      <w:tr w:rsidR="002C76F3" w:rsidRPr="000B2F53" w14:paraId="148FDD37" w14:textId="77777777" w:rsidTr="00F72706">
        <w:trPr>
          <w:trHeight w:val="191"/>
          <w:jc w:val="center"/>
        </w:trPr>
        <w:tc>
          <w:tcPr>
            <w:tcW w:w="3050" w:type="dxa"/>
            <w:gridSpan w:val="2"/>
            <w:tcBorders>
              <w:top w:val="single" w:sz="8" w:space="0" w:color="000000"/>
              <w:left w:val="single" w:sz="8" w:space="0" w:color="000000"/>
              <w:bottom w:val="single" w:sz="8" w:space="0" w:color="000000"/>
              <w:right w:val="single" w:sz="8" w:space="0" w:color="000000"/>
            </w:tcBorders>
            <w:vAlign w:val="center"/>
          </w:tcPr>
          <w:p w14:paraId="0E44DF4E" w14:textId="77777777" w:rsidR="002C76F3" w:rsidRPr="000B2F53" w:rsidRDefault="002C76F3" w:rsidP="00F72706">
            <w:pPr>
              <w:ind w:right="75"/>
              <w:jc w:val="center"/>
              <w:rPr>
                <w:rFonts w:ascii="Century Gothic" w:hAnsi="Century Gothic"/>
                <w:color w:val="4F6228" w:themeColor="accent3" w:themeShade="80"/>
                <w:sz w:val="16"/>
                <w:szCs w:val="16"/>
              </w:rPr>
            </w:pPr>
            <w:r w:rsidRPr="000B2F53">
              <w:rPr>
                <w:rFonts w:ascii="Century Gothic" w:eastAsia="Times New Roman" w:hAnsi="Century Gothic" w:cs="Times New Roman"/>
                <w:b/>
                <w:bCs/>
                <w:color w:val="4F6228" w:themeColor="accent3" w:themeShade="80"/>
                <w:kern w:val="28"/>
                <w:sz w:val="18"/>
                <w:szCs w:val="18"/>
                <w14:cntxtAlts/>
              </w:rPr>
              <w:t>Benefits</w:t>
            </w:r>
          </w:p>
        </w:tc>
        <w:tc>
          <w:tcPr>
            <w:tcW w:w="4230" w:type="dxa"/>
            <w:tcBorders>
              <w:top w:val="single" w:sz="8" w:space="0" w:color="000000"/>
              <w:left w:val="single" w:sz="8" w:space="0" w:color="000000"/>
              <w:bottom w:val="single" w:sz="8" w:space="0" w:color="000000"/>
              <w:right w:val="single" w:sz="8" w:space="0" w:color="000000"/>
            </w:tcBorders>
            <w:vAlign w:val="center"/>
          </w:tcPr>
          <w:p w14:paraId="033759C7" w14:textId="77777777" w:rsidR="002C76F3" w:rsidRPr="000B2F53" w:rsidRDefault="002C76F3" w:rsidP="00F72706">
            <w:pPr>
              <w:ind w:right="75"/>
              <w:jc w:val="center"/>
              <w:rPr>
                <w:rFonts w:ascii="Century Gothic" w:eastAsia="Times New Roman" w:hAnsi="Century Gothic" w:cs="Times New Roman"/>
                <w:b/>
                <w:bCs/>
                <w:color w:val="4F6228" w:themeColor="accent3" w:themeShade="80"/>
                <w:kern w:val="28"/>
                <w:sz w:val="18"/>
                <w:szCs w:val="18"/>
                <w14:cntxtAlts/>
              </w:rPr>
            </w:pPr>
            <w:r w:rsidRPr="000B2F53">
              <w:rPr>
                <w:rFonts w:ascii="Century Gothic" w:eastAsia="Times New Roman" w:hAnsi="Century Gothic" w:cs="Times New Roman"/>
                <w:b/>
                <w:bCs/>
                <w:color w:val="4F6228" w:themeColor="accent3" w:themeShade="80"/>
                <w:kern w:val="28"/>
                <w:sz w:val="18"/>
                <w:szCs w:val="18"/>
                <w14:cntxtAlts/>
              </w:rPr>
              <w:t>In-Network</w:t>
            </w:r>
          </w:p>
        </w:tc>
        <w:tc>
          <w:tcPr>
            <w:tcW w:w="4230" w:type="dxa"/>
            <w:tcBorders>
              <w:top w:val="single" w:sz="8" w:space="0" w:color="000000"/>
              <w:left w:val="single" w:sz="8" w:space="0" w:color="000000"/>
              <w:bottom w:val="single" w:sz="8" w:space="0" w:color="000000"/>
              <w:right w:val="single" w:sz="8" w:space="0" w:color="000000"/>
            </w:tcBorders>
            <w:vAlign w:val="center"/>
          </w:tcPr>
          <w:p w14:paraId="7D7BE1BC" w14:textId="77777777" w:rsidR="002C76F3" w:rsidRPr="000B2F53" w:rsidRDefault="002C76F3" w:rsidP="00F72706">
            <w:pPr>
              <w:ind w:right="75"/>
              <w:jc w:val="center"/>
              <w:rPr>
                <w:rFonts w:ascii="Century Gothic" w:eastAsia="Times New Roman" w:hAnsi="Century Gothic" w:cs="Times New Roman"/>
                <w:b/>
                <w:bCs/>
                <w:color w:val="4F6228" w:themeColor="accent3" w:themeShade="80"/>
                <w:kern w:val="28"/>
                <w:sz w:val="18"/>
                <w:szCs w:val="18"/>
                <w14:cntxtAlts/>
              </w:rPr>
            </w:pPr>
            <w:r w:rsidRPr="000B2F53">
              <w:rPr>
                <w:rFonts w:ascii="Century Gothic" w:eastAsia="Times New Roman" w:hAnsi="Century Gothic" w:cs="Times New Roman"/>
                <w:b/>
                <w:bCs/>
                <w:color w:val="4F6228" w:themeColor="accent3" w:themeShade="80"/>
                <w:kern w:val="28"/>
                <w:sz w:val="18"/>
                <w:szCs w:val="18"/>
                <w14:cntxtAlts/>
              </w:rPr>
              <w:t>Out-of-Network</w:t>
            </w:r>
          </w:p>
        </w:tc>
      </w:tr>
      <w:tr w:rsidR="002C76F3" w:rsidRPr="00643278" w14:paraId="500CFA9C" w14:textId="77777777" w:rsidTr="00F72706">
        <w:tblPrEx>
          <w:tblCellMar>
            <w:top w:w="0" w:type="dxa"/>
            <w:left w:w="0" w:type="dxa"/>
            <w:bottom w:w="0" w:type="dxa"/>
            <w:right w:w="0" w:type="dxa"/>
          </w:tblCellMar>
        </w:tblPrEx>
        <w:trPr>
          <w:gridBefore w:val="1"/>
          <w:wBefore w:w="10" w:type="dxa"/>
          <w:trHeight w:hRule="exact" w:val="1703"/>
          <w:jc w:val="center"/>
        </w:trPr>
        <w:tc>
          <w:tcPr>
            <w:tcW w:w="3040" w:type="dxa"/>
            <w:tcBorders>
              <w:top w:val="single" w:sz="8" w:space="0" w:color="000000"/>
              <w:left w:val="single" w:sz="8" w:space="0" w:color="000000"/>
              <w:bottom w:val="single" w:sz="8" w:space="0" w:color="000000"/>
              <w:right w:val="single" w:sz="8" w:space="0" w:color="000000"/>
            </w:tcBorders>
          </w:tcPr>
          <w:p w14:paraId="6E265162" w14:textId="77777777" w:rsidR="002C76F3" w:rsidRDefault="002C76F3" w:rsidP="00F72706">
            <w:pPr>
              <w:pStyle w:val="ListParagraph"/>
              <w:tabs>
                <w:tab w:val="left" w:pos="4156"/>
              </w:tabs>
              <w:ind w:left="90" w:right="226"/>
              <w:jc w:val="left"/>
              <w:rPr>
                <w:rFonts w:ascii="Century Gothic" w:hAnsi="Century Gothic"/>
                <w:sz w:val="16"/>
                <w:szCs w:val="16"/>
              </w:rPr>
            </w:pPr>
            <w:bookmarkStart w:id="113" w:name="_Hlk24366512"/>
            <w:r>
              <w:rPr>
                <w:rFonts w:ascii="Century Gothic" w:hAnsi="Century Gothic"/>
                <w:sz w:val="16"/>
                <w:szCs w:val="16"/>
              </w:rPr>
              <w:t>Applied Behavior Analysis (ABA) for the Treatment of Autism Spectrum Disorders</w:t>
            </w:r>
          </w:p>
          <w:p w14:paraId="4F0D049A" w14:textId="77777777" w:rsidR="002C76F3" w:rsidRDefault="002C76F3" w:rsidP="00F72706">
            <w:pPr>
              <w:widowControl/>
              <w:autoSpaceDE w:val="0"/>
              <w:autoSpaceDN w:val="0"/>
              <w:adjustRightInd w:val="0"/>
              <w:ind w:left="90"/>
              <w:jc w:val="left"/>
              <w:rPr>
                <w:rFonts w:ascii="CenturyGothic" w:hAnsi="CenturyGothic" w:cs="CenturyGothic"/>
                <w:b/>
                <w:sz w:val="16"/>
                <w:szCs w:val="16"/>
              </w:rPr>
            </w:pPr>
          </w:p>
          <w:p w14:paraId="41766648" w14:textId="77777777" w:rsidR="002C76F3" w:rsidRPr="003053D5" w:rsidRDefault="002C76F3" w:rsidP="00F72706">
            <w:pPr>
              <w:widowControl/>
              <w:autoSpaceDE w:val="0"/>
              <w:autoSpaceDN w:val="0"/>
              <w:adjustRightInd w:val="0"/>
              <w:ind w:left="90"/>
              <w:jc w:val="left"/>
              <w:rPr>
                <w:rFonts w:ascii="CenturyGothic" w:hAnsi="CenturyGothic" w:cs="CenturyGothic"/>
                <w:b/>
                <w:sz w:val="16"/>
                <w:szCs w:val="16"/>
              </w:rPr>
            </w:pPr>
            <w:r w:rsidRPr="003053D5">
              <w:rPr>
                <w:rFonts w:ascii="CenturyGothic" w:hAnsi="CenturyGothic" w:cs="CenturyGothic"/>
                <w:b/>
                <w:sz w:val="16"/>
                <w:szCs w:val="16"/>
              </w:rPr>
              <w:t xml:space="preserve">Based </w:t>
            </w:r>
            <w:r>
              <w:rPr>
                <w:rFonts w:ascii="CenturyGothic" w:hAnsi="CenturyGothic" w:cs="CenturyGothic"/>
                <w:b/>
                <w:sz w:val="16"/>
                <w:szCs w:val="16"/>
              </w:rPr>
              <w:t>on Eligibility a</w:t>
            </w:r>
            <w:r w:rsidRPr="003053D5">
              <w:rPr>
                <w:rFonts w:ascii="CenturyGothic" w:hAnsi="CenturyGothic" w:cs="CenturyGothic"/>
                <w:b/>
                <w:sz w:val="16"/>
                <w:szCs w:val="16"/>
              </w:rPr>
              <w:t>nd Clinical Criteria Being Met</w:t>
            </w:r>
          </w:p>
        </w:tc>
        <w:tc>
          <w:tcPr>
            <w:tcW w:w="4230" w:type="dxa"/>
            <w:tcBorders>
              <w:top w:val="single" w:sz="8" w:space="0" w:color="000000"/>
              <w:left w:val="single" w:sz="8" w:space="0" w:color="000000"/>
              <w:bottom w:val="single" w:sz="8" w:space="0" w:color="000000"/>
              <w:right w:val="single" w:sz="8" w:space="0" w:color="000000"/>
            </w:tcBorders>
          </w:tcPr>
          <w:p w14:paraId="763EA5EE" w14:textId="77777777" w:rsidR="002C76F3" w:rsidRDefault="002C76F3" w:rsidP="00F72706">
            <w:pPr>
              <w:tabs>
                <w:tab w:val="left" w:pos="4156"/>
              </w:tabs>
              <w:ind w:left="91" w:right="226"/>
              <w:rPr>
                <w:rFonts w:ascii="Century Gothic" w:hAnsi="Century Gothic"/>
                <w:b/>
                <w:sz w:val="16"/>
                <w:szCs w:val="16"/>
              </w:rPr>
            </w:pPr>
            <w:r>
              <w:rPr>
                <w:rFonts w:ascii="Century Gothic" w:hAnsi="Century Gothic"/>
                <w:b/>
                <w:sz w:val="16"/>
                <w:szCs w:val="16"/>
              </w:rPr>
              <w:t>Pre-c</w:t>
            </w:r>
            <w:r w:rsidRPr="0055267B">
              <w:rPr>
                <w:rFonts w:ascii="Century Gothic" w:hAnsi="Century Gothic"/>
                <w:b/>
                <w:sz w:val="16"/>
                <w:szCs w:val="16"/>
              </w:rPr>
              <w:t>ertification Required</w:t>
            </w:r>
          </w:p>
          <w:p w14:paraId="5C708A21" w14:textId="77777777" w:rsidR="002C76F3" w:rsidRPr="00CC1C9E" w:rsidRDefault="002C76F3" w:rsidP="00F72706">
            <w:pPr>
              <w:tabs>
                <w:tab w:val="left" w:pos="4156"/>
              </w:tabs>
              <w:ind w:left="91" w:right="226"/>
              <w:rPr>
                <w:rFonts w:ascii="Century Gothic" w:hAnsi="Century Gothic"/>
                <w:b/>
                <w:sz w:val="8"/>
                <w:szCs w:val="8"/>
              </w:rPr>
            </w:pPr>
            <w:r w:rsidRPr="0055267B">
              <w:rPr>
                <w:rFonts w:ascii="Century Gothic" w:hAnsi="Century Gothic"/>
                <w:b/>
                <w:sz w:val="16"/>
                <w:szCs w:val="16"/>
              </w:rPr>
              <w:t>Call 800-677-4544</w:t>
            </w:r>
          </w:p>
          <w:p w14:paraId="646FF8C4" w14:textId="77777777" w:rsidR="002C76F3" w:rsidRPr="00CC1C9E" w:rsidRDefault="002C76F3" w:rsidP="00F72706">
            <w:pPr>
              <w:keepNext/>
              <w:keepLines/>
              <w:ind w:left="91" w:right="226"/>
              <w:rPr>
                <w:rFonts w:ascii="Century Gothic" w:hAnsi="Century Gothic" w:cs="Arial"/>
                <w:spacing w:val="-2"/>
                <w:sz w:val="8"/>
                <w:szCs w:val="8"/>
              </w:rPr>
            </w:pPr>
          </w:p>
          <w:p w14:paraId="36A75CCF" w14:textId="77777777" w:rsidR="002C76F3" w:rsidRPr="00CC1C9E" w:rsidRDefault="002C76F3" w:rsidP="00F72706">
            <w:pPr>
              <w:keepNext/>
              <w:keepLines/>
              <w:ind w:left="91" w:right="226"/>
              <w:rPr>
                <w:rFonts w:ascii="Century Gothic" w:hAnsi="Century Gothic" w:cs="Arial"/>
                <w:spacing w:val="-2"/>
                <w:sz w:val="8"/>
                <w:szCs w:val="8"/>
              </w:rPr>
            </w:pPr>
            <w:r w:rsidRPr="00F52F92">
              <w:rPr>
                <w:rFonts w:ascii="Century Gothic" w:eastAsia="Times New Roman" w:hAnsi="Century Gothic" w:cs="Times New Roman"/>
                <w:b/>
                <w:bCs/>
                <w:color w:val="E36C0A" w:themeColor="accent6" w:themeShade="BF"/>
                <w:kern w:val="28"/>
                <w:sz w:val="16"/>
                <w:szCs w:val="16"/>
                <w14:cntxtAlts/>
              </w:rPr>
              <w:t>Ages 0-9:</w:t>
            </w:r>
            <w:r w:rsidRPr="00F52F92">
              <w:rPr>
                <w:rFonts w:ascii="Century Gothic" w:hAnsi="Century Gothic" w:cs="Arial"/>
                <w:color w:val="E36C0A" w:themeColor="accent6" w:themeShade="BF"/>
                <w:spacing w:val="-2"/>
                <w:sz w:val="16"/>
                <w:szCs w:val="16"/>
              </w:rPr>
              <w:t xml:space="preserve">  </w:t>
            </w:r>
            <w:r w:rsidRPr="00CC1C9E">
              <w:rPr>
                <w:rFonts w:ascii="Century Gothic" w:hAnsi="Century Gothic" w:cs="Arial"/>
                <w:spacing w:val="-2"/>
                <w:sz w:val="16"/>
                <w:szCs w:val="16"/>
              </w:rPr>
              <w:t xml:space="preserve">Up to </w:t>
            </w:r>
            <w:r w:rsidRPr="00F52F92">
              <w:rPr>
                <w:rFonts w:ascii="Century Gothic" w:eastAsia="Times New Roman" w:hAnsi="Century Gothic" w:cs="Times New Roman"/>
                <w:b/>
                <w:bCs/>
                <w:color w:val="E36C0A" w:themeColor="accent6" w:themeShade="BF"/>
                <w:kern w:val="28"/>
                <w:sz w:val="16"/>
                <w:szCs w:val="16"/>
                <w14:cntxtAlts/>
              </w:rPr>
              <w:t xml:space="preserve">$20,000 </w:t>
            </w:r>
            <w:r w:rsidRPr="00CC1C9E">
              <w:rPr>
                <w:rFonts w:ascii="Century Gothic" w:hAnsi="Century Gothic" w:cs="Arial"/>
                <w:spacing w:val="-2"/>
                <w:sz w:val="16"/>
                <w:szCs w:val="16"/>
              </w:rPr>
              <w:t>per child per calendar year</w:t>
            </w:r>
          </w:p>
          <w:p w14:paraId="4DA0305D" w14:textId="77777777" w:rsidR="002C76F3" w:rsidRPr="00CC1C9E" w:rsidRDefault="002C76F3" w:rsidP="00F72706">
            <w:pPr>
              <w:keepNext/>
              <w:keepLines/>
              <w:ind w:left="91" w:right="226"/>
              <w:rPr>
                <w:rFonts w:ascii="Century Gothic" w:hAnsi="Century Gothic" w:cs="Arial"/>
                <w:spacing w:val="-2"/>
                <w:sz w:val="8"/>
                <w:szCs w:val="8"/>
              </w:rPr>
            </w:pPr>
            <w:r w:rsidRPr="00F52F92">
              <w:rPr>
                <w:rFonts w:ascii="Century Gothic" w:eastAsia="Times New Roman" w:hAnsi="Century Gothic" w:cs="Times New Roman"/>
                <w:b/>
                <w:bCs/>
                <w:color w:val="E36C0A" w:themeColor="accent6" w:themeShade="BF"/>
                <w:kern w:val="28"/>
                <w:sz w:val="16"/>
                <w:szCs w:val="16"/>
                <w14:cntxtAlts/>
              </w:rPr>
              <w:t>Ages 10-13:</w:t>
            </w:r>
            <w:r w:rsidRPr="00F52F92">
              <w:rPr>
                <w:rFonts w:ascii="Century Gothic" w:hAnsi="Century Gothic" w:cs="Arial"/>
                <w:color w:val="E36C0A" w:themeColor="accent6" w:themeShade="BF"/>
                <w:spacing w:val="-2"/>
                <w:sz w:val="16"/>
                <w:szCs w:val="16"/>
              </w:rPr>
              <w:t xml:space="preserve">  </w:t>
            </w:r>
            <w:r w:rsidRPr="00CC1C9E">
              <w:rPr>
                <w:rFonts w:ascii="Century Gothic" w:hAnsi="Century Gothic" w:cs="Arial"/>
                <w:spacing w:val="-2"/>
                <w:sz w:val="16"/>
                <w:szCs w:val="16"/>
              </w:rPr>
              <w:t xml:space="preserve">Up to </w:t>
            </w:r>
            <w:r w:rsidRPr="00F52F92">
              <w:rPr>
                <w:rFonts w:ascii="Century Gothic" w:eastAsia="Times New Roman" w:hAnsi="Century Gothic" w:cs="Times New Roman"/>
                <w:b/>
                <w:bCs/>
                <w:color w:val="E36C0A" w:themeColor="accent6" w:themeShade="BF"/>
                <w:kern w:val="28"/>
                <w:sz w:val="16"/>
                <w:szCs w:val="16"/>
                <w14:cntxtAlts/>
              </w:rPr>
              <w:t xml:space="preserve">$15,000 </w:t>
            </w:r>
            <w:r w:rsidRPr="00CC1C9E">
              <w:rPr>
                <w:rFonts w:ascii="Century Gothic" w:hAnsi="Century Gothic" w:cs="Arial"/>
                <w:spacing w:val="-2"/>
                <w:sz w:val="16"/>
                <w:szCs w:val="16"/>
              </w:rPr>
              <w:t>per child per calendar year</w:t>
            </w:r>
          </w:p>
          <w:p w14:paraId="156C3E59" w14:textId="77777777" w:rsidR="002C76F3" w:rsidRDefault="002C76F3" w:rsidP="00F72706">
            <w:pPr>
              <w:tabs>
                <w:tab w:val="left" w:pos="4156"/>
              </w:tabs>
              <w:ind w:left="91" w:right="226"/>
              <w:rPr>
                <w:rFonts w:ascii="Century Gothic" w:hAnsi="Century Gothic"/>
                <w:b/>
                <w:sz w:val="16"/>
                <w:szCs w:val="16"/>
              </w:rPr>
            </w:pPr>
            <w:r w:rsidRPr="00F52F92">
              <w:rPr>
                <w:rFonts w:ascii="Century Gothic" w:eastAsia="Times New Roman" w:hAnsi="Century Gothic" w:cs="Times New Roman"/>
                <w:b/>
                <w:bCs/>
                <w:color w:val="E36C0A" w:themeColor="accent6" w:themeShade="BF"/>
                <w:kern w:val="28"/>
                <w:sz w:val="16"/>
                <w:szCs w:val="16"/>
                <w14:cntxtAlts/>
              </w:rPr>
              <w:t>Ages 14-18:</w:t>
            </w:r>
            <w:r w:rsidRPr="00F52F92">
              <w:rPr>
                <w:rFonts w:ascii="Century Gothic" w:hAnsi="Century Gothic" w:cs="Arial"/>
                <w:color w:val="E36C0A" w:themeColor="accent6" w:themeShade="BF"/>
                <w:spacing w:val="-2"/>
                <w:sz w:val="16"/>
                <w:szCs w:val="16"/>
              </w:rPr>
              <w:t xml:space="preserve">  </w:t>
            </w:r>
            <w:r w:rsidRPr="00CC1C9E">
              <w:rPr>
                <w:rFonts w:ascii="Century Gothic" w:hAnsi="Century Gothic" w:cs="Arial"/>
                <w:spacing w:val="-2"/>
                <w:sz w:val="16"/>
                <w:szCs w:val="16"/>
              </w:rPr>
              <w:t xml:space="preserve">Up to </w:t>
            </w:r>
            <w:r w:rsidRPr="00F52F92">
              <w:rPr>
                <w:rFonts w:ascii="Century Gothic" w:eastAsia="Times New Roman" w:hAnsi="Century Gothic" w:cs="Times New Roman"/>
                <w:b/>
                <w:bCs/>
                <w:color w:val="E36C0A" w:themeColor="accent6" w:themeShade="BF"/>
                <w:kern w:val="28"/>
                <w:sz w:val="16"/>
                <w:szCs w:val="16"/>
                <w14:cntxtAlts/>
              </w:rPr>
              <w:t>$10,000</w:t>
            </w:r>
            <w:r w:rsidRPr="00F52F92">
              <w:rPr>
                <w:rFonts w:ascii="Century Gothic" w:hAnsi="Century Gothic" w:cs="Arial"/>
                <w:color w:val="E36C0A" w:themeColor="accent6" w:themeShade="BF"/>
                <w:spacing w:val="-2"/>
                <w:sz w:val="16"/>
                <w:szCs w:val="16"/>
              </w:rPr>
              <w:t xml:space="preserve"> </w:t>
            </w:r>
            <w:r w:rsidRPr="00CC1C9E">
              <w:rPr>
                <w:rFonts w:ascii="Century Gothic" w:hAnsi="Century Gothic" w:cs="Arial"/>
                <w:spacing w:val="-2"/>
                <w:sz w:val="16"/>
                <w:szCs w:val="16"/>
              </w:rPr>
              <w:t>per child per calendar year</w:t>
            </w:r>
          </w:p>
        </w:tc>
        <w:tc>
          <w:tcPr>
            <w:tcW w:w="4230" w:type="dxa"/>
            <w:tcBorders>
              <w:top w:val="single" w:sz="8" w:space="0" w:color="000000"/>
              <w:left w:val="single" w:sz="8" w:space="0" w:color="000000"/>
              <w:bottom w:val="single" w:sz="8" w:space="0" w:color="000000"/>
              <w:right w:val="single" w:sz="8" w:space="0" w:color="000000"/>
            </w:tcBorders>
            <w:vAlign w:val="center"/>
          </w:tcPr>
          <w:p w14:paraId="74A098A5" w14:textId="77777777" w:rsidR="002C76F3" w:rsidRDefault="002C76F3" w:rsidP="00F72706">
            <w:pPr>
              <w:tabs>
                <w:tab w:val="left" w:pos="4156"/>
              </w:tabs>
              <w:ind w:left="256" w:right="226"/>
              <w:jc w:val="center"/>
              <w:rPr>
                <w:rFonts w:ascii="Century Gothic" w:hAnsi="Century Gothic"/>
                <w:b/>
                <w:sz w:val="16"/>
                <w:szCs w:val="16"/>
              </w:rPr>
            </w:pPr>
            <w:r w:rsidRPr="00334EF6">
              <w:rPr>
                <w:rFonts w:ascii="Century Gothic" w:eastAsia="Times New Roman" w:hAnsi="Century Gothic" w:cs="Times New Roman"/>
                <w:b/>
                <w:bCs/>
                <w:color w:val="E36C0A" w:themeColor="accent6" w:themeShade="BF"/>
                <w:kern w:val="28"/>
                <w:sz w:val="16"/>
                <w:szCs w:val="16"/>
                <w14:cntxtAlts/>
              </w:rPr>
              <w:t>NO OUT-OF NETWORK BENEFIT</w:t>
            </w:r>
          </w:p>
        </w:tc>
      </w:tr>
      <w:tr w:rsidR="002C76F3" w:rsidRPr="00273D4A" w14:paraId="6A74D5AF" w14:textId="77777777" w:rsidTr="00F72706">
        <w:trPr>
          <w:trHeight w:val="128"/>
          <w:jc w:val="center"/>
        </w:trPr>
        <w:tc>
          <w:tcPr>
            <w:tcW w:w="11510" w:type="dxa"/>
            <w:gridSpan w:val="4"/>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6C71F299" w14:textId="77777777" w:rsidR="002C76F3" w:rsidRPr="00273D4A" w:rsidRDefault="002C76F3" w:rsidP="00F72706">
            <w:pPr>
              <w:ind w:right="260"/>
              <w:jc w:val="left"/>
              <w:rPr>
                <w:rFonts w:ascii="Century Gothic" w:eastAsia="Times New Roman" w:hAnsi="Century Gothic" w:cs="Times New Roman"/>
                <w:b/>
                <w:bCs/>
                <w:color w:val="000000" w:themeColor="text1"/>
                <w:kern w:val="28"/>
                <w:sz w:val="18"/>
                <w:szCs w:val="18"/>
                <w14:cntxtAlts/>
              </w:rPr>
            </w:pPr>
            <w:r w:rsidRPr="00273D4A">
              <w:rPr>
                <w:rFonts w:ascii="Century Gothic" w:eastAsia="Times New Roman" w:hAnsi="Century Gothic" w:cs="Times New Roman"/>
                <w:b/>
                <w:bCs/>
                <w:color w:val="000000" w:themeColor="text1"/>
                <w:kern w:val="28"/>
                <w:sz w:val="18"/>
                <w:szCs w:val="18"/>
                <w14:cntxtAlts/>
              </w:rPr>
              <w:t>PROFESSIONAL SERVICES</w:t>
            </w:r>
          </w:p>
        </w:tc>
      </w:tr>
      <w:tr w:rsidR="002C76F3" w:rsidRPr="000B2F53" w14:paraId="0BDF1AAB" w14:textId="77777777" w:rsidTr="00F72706">
        <w:trPr>
          <w:trHeight w:val="191"/>
          <w:jc w:val="center"/>
        </w:trPr>
        <w:tc>
          <w:tcPr>
            <w:tcW w:w="3050" w:type="dxa"/>
            <w:gridSpan w:val="2"/>
            <w:tcBorders>
              <w:top w:val="single" w:sz="8" w:space="0" w:color="000000"/>
              <w:left w:val="single" w:sz="8" w:space="0" w:color="000000"/>
              <w:bottom w:val="single" w:sz="8" w:space="0" w:color="000000"/>
              <w:right w:val="single" w:sz="8" w:space="0" w:color="000000"/>
            </w:tcBorders>
            <w:vAlign w:val="center"/>
          </w:tcPr>
          <w:p w14:paraId="1F368F64" w14:textId="77777777" w:rsidR="002C76F3" w:rsidRPr="000B2F53" w:rsidRDefault="002C76F3" w:rsidP="00F72706">
            <w:pPr>
              <w:ind w:right="75"/>
              <w:jc w:val="center"/>
              <w:rPr>
                <w:rFonts w:ascii="Century Gothic" w:hAnsi="Century Gothic"/>
                <w:color w:val="4F6228" w:themeColor="accent3" w:themeShade="80"/>
                <w:sz w:val="16"/>
                <w:szCs w:val="16"/>
              </w:rPr>
            </w:pPr>
            <w:r w:rsidRPr="000B2F53">
              <w:rPr>
                <w:rFonts w:ascii="Century Gothic" w:eastAsia="Times New Roman" w:hAnsi="Century Gothic" w:cs="Times New Roman"/>
                <w:b/>
                <w:bCs/>
                <w:color w:val="4F6228" w:themeColor="accent3" w:themeShade="80"/>
                <w:kern w:val="28"/>
                <w:sz w:val="18"/>
                <w:szCs w:val="18"/>
                <w14:cntxtAlts/>
              </w:rPr>
              <w:t>Benefits</w:t>
            </w:r>
          </w:p>
        </w:tc>
        <w:tc>
          <w:tcPr>
            <w:tcW w:w="4230" w:type="dxa"/>
            <w:tcBorders>
              <w:top w:val="single" w:sz="8" w:space="0" w:color="000000"/>
              <w:left w:val="single" w:sz="8" w:space="0" w:color="000000"/>
              <w:bottom w:val="single" w:sz="8" w:space="0" w:color="000000"/>
              <w:right w:val="single" w:sz="8" w:space="0" w:color="000000"/>
            </w:tcBorders>
            <w:vAlign w:val="center"/>
          </w:tcPr>
          <w:p w14:paraId="0B27A9A0" w14:textId="77777777" w:rsidR="002C76F3" w:rsidRPr="000B2F53" w:rsidRDefault="002C76F3" w:rsidP="00F72706">
            <w:pPr>
              <w:ind w:right="75"/>
              <w:jc w:val="center"/>
              <w:rPr>
                <w:rFonts w:ascii="Century Gothic" w:eastAsia="Times New Roman" w:hAnsi="Century Gothic" w:cs="Times New Roman"/>
                <w:b/>
                <w:bCs/>
                <w:color w:val="4F6228" w:themeColor="accent3" w:themeShade="80"/>
                <w:kern w:val="28"/>
                <w:sz w:val="18"/>
                <w:szCs w:val="18"/>
                <w14:cntxtAlts/>
              </w:rPr>
            </w:pPr>
            <w:r w:rsidRPr="000B2F53">
              <w:rPr>
                <w:rFonts w:ascii="Century Gothic" w:eastAsia="Times New Roman" w:hAnsi="Century Gothic" w:cs="Times New Roman"/>
                <w:b/>
                <w:bCs/>
                <w:color w:val="4F6228" w:themeColor="accent3" w:themeShade="80"/>
                <w:kern w:val="28"/>
                <w:sz w:val="18"/>
                <w:szCs w:val="18"/>
                <w14:cntxtAlts/>
              </w:rPr>
              <w:t>In-Network</w:t>
            </w:r>
          </w:p>
        </w:tc>
        <w:tc>
          <w:tcPr>
            <w:tcW w:w="4230" w:type="dxa"/>
            <w:tcBorders>
              <w:top w:val="single" w:sz="8" w:space="0" w:color="000000"/>
              <w:left w:val="single" w:sz="8" w:space="0" w:color="000000"/>
              <w:bottom w:val="single" w:sz="8" w:space="0" w:color="000000"/>
              <w:right w:val="single" w:sz="8" w:space="0" w:color="000000"/>
            </w:tcBorders>
            <w:vAlign w:val="center"/>
          </w:tcPr>
          <w:p w14:paraId="0BA31EBE" w14:textId="77777777" w:rsidR="002C76F3" w:rsidRPr="000B2F53" w:rsidRDefault="002C76F3" w:rsidP="00F72706">
            <w:pPr>
              <w:ind w:right="75"/>
              <w:jc w:val="center"/>
              <w:rPr>
                <w:rFonts w:ascii="Century Gothic" w:eastAsia="Times New Roman" w:hAnsi="Century Gothic" w:cs="Times New Roman"/>
                <w:b/>
                <w:bCs/>
                <w:color w:val="4F6228" w:themeColor="accent3" w:themeShade="80"/>
                <w:kern w:val="28"/>
                <w:sz w:val="18"/>
                <w:szCs w:val="18"/>
                <w14:cntxtAlts/>
              </w:rPr>
            </w:pPr>
            <w:r w:rsidRPr="000B2F53">
              <w:rPr>
                <w:rFonts w:ascii="Century Gothic" w:eastAsia="Times New Roman" w:hAnsi="Century Gothic" w:cs="Times New Roman"/>
                <w:b/>
                <w:bCs/>
                <w:color w:val="4F6228" w:themeColor="accent3" w:themeShade="80"/>
                <w:kern w:val="28"/>
                <w:sz w:val="18"/>
                <w:szCs w:val="18"/>
                <w14:cntxtAlts/>
              </w:rPr>
              <w:t>Out-of-Network</w:t>
            </w:r>
          </w:p>
        </w:tc>
      </w:tr>
      <w:bookmarkEnd w:id="113"/>
      <w:tr w:rsidR="002C76F3" w:rsidRPr="00643278" w14:paraId="17F9A7A9" w14:textId="77777777" w:rsidTr="00F72706">
        <w:tblPrEx>
          <w:tblCellMar>
            <w:top w:w="0" w:type="dxa"/>
            <w:left w:w="0" w:type="dxa"/>
            <w:bottom w:w="0" w:type="dxa"/>
            <w:right w:w="0" w:type="dxa"/>
          </w:tblCellMar>
        </w:tblPrEx>
        <w:trPr>
          <w:trHeight w:hRule="exact" w:val="632"/>
          <w:jc w:val="center"/>
        </w:trPr>
        <w:tc>
          <w:tcPr>
            <w:tcW w:w="3050" w:type="dxa"/>
            <w:gridSpan w:val="2"/>
            <w:tcBorders>
              <w:top w:val="single" w:sz="8" w:space="0" w:color="000000"/>
              <w:left w:val="single" w:sz="8" w:space="0" w:color="000000"/>
              <w:bottom w:val="single" w:sz="8" w:space="0" w:color="000000"/>
              <w:right w:val="single" w:sz="8" w:space="0" w:color="000000"/>
            </w:tcBorders>
          </w:tcPr>
          <w:p w14:paraId="090EDC14" w14:textId="77777777" w:rsidR="002C76F3" w:rsidRPr="00AA1ED6" w:rsidRDefault="002C76F3" w:rsidP="00F72706">
            <w:pPr>
              <w:pStyle w:val="ListParagraph"/>
              <w:tabs>
                <w:tab w:val="left" w:pos="4156"/>
              </w:tabs>
              <w:ind w:left="90" w:right="226"/>
              <w:jc w:val="left"/>
              <w:rPr>
                <w:rFonts w:ascii="Century Gothic" w:hAnsi="Century Gothic"/>
                <w:sz w:val="16"/>
                <w:szCs w:val="16"/>
              </w:rPr>
            </w:pPr>
            <w:r w:rsidRPr="00AA1ED6">
              <w:rPr>
                <w:rFonts w:ascii="Century Gothic" w:hAnsi="Century Gothic"/>
                <w:sz w:val="16"/>
                <w:szCs w:val="16"/>
              </w:rPr>
              <w:t>Inpatient Physician Services in Conjunction with Approved Inpatient Services</w:t>
            </w:r>
          </w:p>
        </w:tc>
        <w:tc>
          <w:tcPr>
            <w:tcW w:w="4230" w:type="dxa"/>
            <w:tcBorders>
              <w:top w:val="single" w:sz="8" w:space="0" w:color="000000"/>
              <w:left w:val="single" w:sz="8" w:space="0" w:color="000000"/>
              <w:bottom w:val="single" w:sz="8" w:space="0" w:color="000000"/>
              <w:right w:val="single" w:sz="8" w:space="0" w:color="000000"/>
            </w:tcBorders>
          </w:tcPr>
          <w:p w14:paraId="1A1DA975" w14:textId="77777777" w:rsidR="002C76F3" w:rsidRPr="00D35CB8" w:rsidRDefault="002C76F3" w:rsidP="00F72706">
            <w:pPr>
              <w:ind w:left="91" w:right="180"/>
              <w:contextualSpacing/>
              <w:jc w:val="left"/>
              <w:rPr>
                <w:rFonts w:ascii="Century Gothic" w:eastAsia="Times New Roman" w:hAnsi="Century Gothic" w:cs="Times New Roman"/>
                <w:color w:val="000000"/>
                <w:kern w:val="28"/>
                <w:sz w:val="8"/>
                <w:szCs w:val="8"/>
                <w14:cntxtAlts/>
              </w:rPr>
            </w:pPr>
            <w:r w:rsidRPr="00D35CB8">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100%</w:t>
            </w:r>
            <w:r w:rsidRPr="00334EF6">
              <w:rPr>
                <w:rFonts w:ascii="Century Gothic" w:eastAsia="Times New Roman" w:hAnsi="Century Gothic" w:cs="Times New Roman"/>
                <w:b/>
                <w:color w:val="E36C0A" w:themeColor="accent6" w:themeShade="BF"/>
                <w:kern w:val="28"/>
                <w:sz w:val="16"/>
                <w:szCs w:val="16"/>
                <w14:cntxtAlts/>
              </w:rPr>
              <w:t xml:space="preserve"> </w:t>
            </w:r>
            <w:r w:rsidRPr="00D35CB8">
              <w:rPr>
                <w:rFonts w:ascii="Century Gothic" w:eastAsia="Times New Roman" w:hAnsi="Century Gothic" w:cs="Times New Roman"/>
                <w:color w:val="000000"/>
                <w:kern w:val="28"/>
                <w:sz w:val="16"/>
                <w:szCs w:val="16"/>
                <w14:cntxtAlts/>
              </w:rPr>
              <w:t>Of Allowed Amount</w:t>
            </w:r>
          </w:p>
          <w:p w14:paraId="7EFABE33" w14:textId="77777777" w:rsidR="002C76F3" w:rsidRPr="00CB579A" w:rsidRDefault="002C76F3" w:rsidP="00F72706">
            <w:pPr>
              <w:ind w:left="91" w:right="180"/>
              <w:contextualSpacing/>
              <w:jc w:val="left"/>
              <w:rPr>
                <w:rFonts w:eastAsia="Times New Roman" w:cs="Times New Roman"/>
                <w:b/>
                <w:color w:val="000000"/>
                <w:kern w:val="28"/>
                <w:sz w:val="18"/>
                <w:szCs w:val="18"/>
                <w14:cntxtAlts/>
              </w:rPr>
            </w:pPr>
            <w:r w:rsidRPr="00D35CB8">
              <w:rPr>
                <w:rFonts w:ascii="Century Gothic" w:eastAsia="Times New Roman" w:hAnsi="Century Gothic" w:cs="Times New Roman"/>
                <w:b/>
                <w:bCs/>
                <w:color w:val="000000"/>
                <w:kern w:val="28"/>
                <w:sz w:val="16"/>
                <w:szCs w:val="16"/>
                <w14:cntxtAlts/>
              </w:rPr>
              <w:t>Patient Responsibility:</w:t>
            </w:r>
            <w:r w:rsidRPr="00334EF6">
              <w:rPr>
                <w:rFonts w:ascii="Century Gothic" w:eastAsia="Times New Roman" w:hAnsi="Century Gothic" w:cs="Times New Roman"/>
                <w:b/>
                <w:bCs/>
                <w:color w:val="E36C0A" w:themeColor="accent6" w:themeShade="BF"/>
                <w:kern w:val="28"/>
                <w:sz w:val="16"/>
                <w:szCs w:val="16"/>
                <w14:cntxtAlts/>
              </w:rPr>
              <w:t xml:space="preserve"> None </w:t>
            </w:r>
          </w:p>
        </w:tc>
        <w:tc>
          <w:tcPr>
            <w:tcW w:w="4230" w:type="dxa"/>
            <w:tcBorders>
              <w:top w:val="single" w:sz="8" w:space="0" w:color="000000"/>
              <w:left w:val="single" w:sz="8" w:space="0" w:color="000000"/>
              <w:bottom w:val="single" w:sz="8" w:space="0" w:color="000000"/>
              <w:right w:val="single" w:sz="8" w:space="0" w:color="000000"/>
            </w:tcBorders>
          </w:tcPr>
          <w:p w14:paraId="745F9C6A" w14:textId="77777777" w:rsidR="002C76F3" w:rsidRPr="00D35CB8" w:rsidRDefault="002C76F3" w:rsidP="00F72706">
            <w:pPr>
              <w:tabs>
                <w:tab w:val="left" w:pos="4156"/>
              </w:tabs>
              <w:ind w:left="91" w:right="180"/>
              <w:jc w:val="left"/>
              <w:rPr>
                <w:rFonts w:ascii="Century Gothic" w:eastAsia="Times New Roman" w:hAnsi="Century Gothic" w:cs="Times New Roman"/>
                <w:color w:val="000000"/>
                <w:kern w:val="28"/>
                <w:sz w:val="8"/>
                <w:szCs w:val="8"/>
                <w14:cntxtAlts/>
              </w:rPr>
            </w:pPr>
            <w:r w:rsidRPr="00D35CB8">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 xml:space="preserve">80% </w:t>
            </w:r>
            <w:r w:rsidRPr="00D35CB8">
              <w:rPr>
                <w:rFonts w:ascii="Century Gothic" w:eastAsia="Times New Roman" w:hAnsi="Century Gothic" w:cs="Times New Roman"/>
                <w:color w:val="000000"/>
                <w:kern w:val="28"/>
                <w:sz w:val="16"/>
                <w:szCs w:val="16"/>
                <w14:cntxtAlts/>
              </w:rPr>
              <w:t>Of Allowed Amount</w:t>
            </w:r>
          </w:p>
          <w:p w14:paraId="1300924F" w14:textId="77777777" w:rsidR="002C76F3" w:rsidRPr="00CB579A" w:rsidRDefault="002C76F3" w:rsidP="00F72706">
            <w:pPr>
              <w:ind w:left="91" w:right="180"/>
              <w:contextualSpacing/>
              <w:rPr>
                <w:rFonts w:eastAsia="Times New Roman" w:cs="Times New Roman"/>
                <w:b/>
                <w:color w:val="000000"/>
                <w:kern w:val="28"/>
                <w:sz w:val="18"/>
                <w:szCs w:val="18"/>
                <w14:cntxtAlts/>
              </w:rPr>
            </w:pPr>
            <w:r w:rsidRPr="00250284">
              <w:rPr>
                <w:rFonts w:ascii="Century Gothic" w:eastAsia="Times New Roman" w:hAnsi="Century Gothic" w:cs="Times New Roman"/>
                <w:b/>
                <w:bCs/>
                <w:color w:val="000000"/>
                <w:kern w:val="28"/>
                <w:sz w:val="16"/>
                <w:szCs w:val="16"/>
                <w14:cntxtAlts/>
              </w:rPr>
              <w:t xml:space="preserve">Patient Responsibility: </w:t>
            </w:r>
            <w:r w:rsidRPr="002F276F">
              <w:rPr>
                <w:rFonts w:ascii="Century Gothic" w:eastAsia="Times New Roman" w:hAnsi="Century Gothic" w:cs="Times New Roman"/>
                <w:color w:val="000000"/>
                <w:kern w:val="28"/>
                <w:sz w:val="16"/>
                <w:szCs w:val="16"/>
                <w14:cntxtAlts/>
              </w:rPr>
              <w:t>All</w:t>
            </w:r>
            <w:r w:rsidRPr="00250284">
              <w:rPr>
                <w:rFonts w:ascii="Century Gothic" w:eastAsia="Times New Roman" w:hAnsi="Century Gothic" w:cs="Times New Roman"/>
                <w:color w:val="000000"/>
                <w:kern w:val="28"/>
                <w:sz w:val="16"/>
                <w:szCs w:val="16"/>
                <w14:cntxtAlts/>
              </w:rPr>
              <w:t xml:space="preserve"> Billed Charges </w:t>
            </w:r>
            <w:r w:rsidRPr="002F276F">
              <w:rPr>
                <w:rFonts w:ascii="Century Gothic" w:eastAsia="Times New Roman" w:hAnsi="Century Gothic" w:cs="Times New Roman"/>
                <w:color w:val="000000"/>
                <w:kern w:val="28"/>
                <w:sz w:val="16"/>
                <w:szCs w:val="16"/>
                <w14:cntxtAlts/>
              </w:rPr>
              <w:t xml:space="preserve">Not Covered by The </w:t>
            </w:r>
            <w:r w:rsidRPr="003A1B5C">
              <w:rPr>
                <w:rFonts w:ascii="Century Gothic" w:eastAsia="Times New Roman" w:hAnsi="Century Gothic" w:cs="Times New Roman"/>
                <w:i/>
                <w:color w:val="000000"/>
                <w:kern w:val="28"/>
                <w:sz w:val="16"/>
                <w:szCs w:val="16"/>
                <w14:cntxtAlts/>
              </w:rPr>
              <w:t>Plan</w:t>
            </w:r>
          </w:p>
        </w:tc>
      </w:tr>
      <w:tr w:rsidR="002C76F3" w:rsidRPr="00643278" w14:paraId="5D8ED81A" w14:textId="77777777" w:rsidTr="00F72706">
        <w:tblPrEx>
          <w:tblCellMar>
            <w:top w:w="0" w:type="dxa"/>
            <w:left w:w="0" w:type="dxa"/>
            <w:bottom w:w="0" w:type="dxa"/>
            <w:right w:w="0" w:type="dxa"/>
          </w:tblCellMar>
        </w:tblPrEx>
        <w:trPr>
          <w:trHeight w:hRule="exact" w:val="722"/>
          <w:jc w:val="center"/>
        </w:trPr>
        <w:tc>
          <w:tcPr>
            <w:tcW w:w="3050" w:type="dxa"/>
            <w:gridSpan w:val="2"/>
            <w:tcBorders>
              <w:top w:val="single" w:sz="8" w:space="0" w:color="000000"/>
              <w:left w:val="single" w:sz="8" w:space="0" w:color="000000"/>
              <w:bottom w:val="single" w:sz="8" w:space="0" w:color="000000"/>
              <w:right w:val="single" w:sz="8" w:space="0" w:color="000000"/>
            </w:tcBorders>
          </w:tcPr>
          <w:p w14:paraId="5FA1B265" w14:textId="77777777" w:rsidR="002C76F3" w:rsidRPr="007A690F" w:rsidRDefault="002C76F3" w:rsidP="00F72706">
            <w:pPr>
              <w:tabs>
                <w:tab w:val="left" w:pos="4156"/>
              </w:tabs>
              <w:ind w:left="90" w:right="226"/>
              <w:jc w:val="left"/>
              <w:rPr>
                <w:rFonts w:ascii="Century Gothic" w:hAnsi="Century Gothic"/>
                <w:sz w:val="16"/>
                <w:szCs w:val="16"/>
              </w:rPr>
            </w:pPr>
            <w:r w:rsidRPr="007A690F">
              <w:rPr>
                <w:rFonts w:ascii="Century Gothic" w:hAnsi="Century Gothic"/>
                <w:sz w:val="16"/>
                <w:szCs w:val="16"/>
              </w:rPr>
              <w:t>Anesthesia in Conjunction with Approved ECT Treatment</w:t>
            </w:r>
          </w:p>
          <w:p w14:paraId="5945A8C7" w14:textId="77777777" w:rsidR="002C76F3" w:rsidRPr="00AA1ED6" w:rsidRDefault="002C76F3" w:rsidP="00F72706">
            <w:pPr>
              <w:pStyle w:val="ListParagraph"/>
              <w:tabs>
                <w:tab w:val="left" w:pos="4156"/>
              </w:tabs>
              <w:ind w:left="90" w:right="226"/>
              <w:jc w:val="left"/>
              <w:rPr>
                <w:rFonts w:ascii="Century Gothic" w:hAnsi="Century Gothic"/>
                <w:sz w:val="16"/>
                <w:szCs w:val="16"/>
              </w:rPr>
            </w:pPr>
          </w:p>
        </w:tc>
        <w:tc>
          <w:tcPr>
            <w:tcW w:w="4230" w:type="dxa"/>
            <w:tcBorders>
              <w:top w:val="single" w:sz="8" w:space="0" w:color="000000"/>
              <w:left w:val="single" w:sz="8" w:space="0" w:color="000000"/>
              <w:bottom w:val="single" w:sz="8" w:space="0" w:color="000000"/>
              <w:right w:val="single" w:sz="8" w:space="0" w:color="000000"/>
            </w:tcBorders>
          </w:tcPr>
          <w:p w14:paraId="6068BD32" w14:textId="77777777" w:rsidR="002C76F3" w:rsidRPr="009E03AD" w:rsidRDefault="002C76F3" w:rsidP="00F72706">
            <w:pPr>
              <w:ind w:left="91"/>
              <w:contextualSpacing/>
              <w:jc w:val="left"/>
              <w:rPr>
                <w:rFonts w:ascii="Century Gothic" w:eastAsia="Times New Roman" w:hAnsi="Century Gothic" w:cs="Times New Roman"/>
                <w:color w:val="000000"/>
                <w:kern w:val="28"/>
                <w:sz w:val="16"/>
                <w:szCs w:val="16"/>
                <w14:cntxtAlts/>
              </w:rPr>
            </w:pPr>
            <w:r w:rsidRPr="00D35CB8">
              <w:rPr>
                <w:rFonts w:ascii="Century Gothic" w:eastAsia="Times New Roman" w:hAnsi="Century Gothic" w:cs="Times New Roman"/>
                <w:color w:val="000000"/>
                <w:kern w:val="28"/>
                <w:sz w:val="16"/>
                <w:szCs w:val="16"/>
                <w14:cntxtAlts/>
              </w:rPr>
              <w:t xml:space="preserve">Covered At </w:t>
            </w:r>
            <w:r w:rsidRPr="00F52F92">
              <w:rPr>
                <w:rFonts w:ascii="Century Gothic" w:eastAsia="Times New Roman" w:hAnsi="Century Gothic" w:cs="Times New Roman"/>
                <w:b/>
                <w:bCs/>
                <w:color w:val="E36C0A" w:themeColor="accent6" w:themeShade="BF"/>
                <w:kern w:val="28"/>
                <w:sz w:val="16"/>
                <w:szCs w:val="16"/>
                <w14:cntxtAlts/>
              </w:rPr>
              <w:t>100%</w:t>
            </w:r>
            <w:r w:rsidRPr="00F52F92">
              <w:rPr>
                <w:rFonts w:ascii="Century Gothic" w:eastAsia="Times New Roman" w:hAnsi="Century Gothic" w:cs="Times New Roman"/>
                <w:b/>
                <w:color w:val="E36C0A" w:themeColor="accent6" w:themeShade="BF"/>
                <w:kern w:val="28"/>
                <w:sz w:val="16"/>
                <w:szCs w:val="16"/>
                <w14:cntxtAlts/>
              </w:rPr>
              <w:t xml:space="preserve"> </w:t>
            </w:r>
            <w:r w:rsidRPr="00D35CB8">
              <w:rPr>
                <w:rFonts w:ascii="Century Gothic" w:eastAsia="Times New Roman" w:hAnsi="Century Gothic" w:cs="Times New Roman"/>
                <w:color w:val="000000"/>
                <w:kern w:val="28"/>
                <w:sz w:val="16"/>
                <w:szCs w:val="16"/>
                <w14:cntxtAlts/>
              </w:rPr>
              <w:t>Of Allowed Amount</w:t>
            </w:r>
            <w:r>
              <w:rPr>
                <w:rFonts w:ascii="Century Gothic" w:eastAsia="Times New Roman" w:hAnsi="Century Gothic" w:cs="Times New Roman"/>
                <w:color w:val="000000"/>
                <w:kern w:val="28"/>
                <w:sz w:val="16"/>
                <w:szCs w:val="16"/>
                <w14:cntxtAlts/>
              </w:rPr>
              <w:t xml:space="preserve"> </w:t>
            </w:r>
            <w:r w:rsidRPr="009E03AD">
              <w:rPr>
                <w:rFonts w:ascii="Century Gothic" w:eastAsia="Times New Roman" w:hAnsi="Century Gothic" w:cs="Times New Roman"/>
                <w:color w:val="000000"/>
                <w:kern w:val="28"/>
                <w:sz w:val="16"/>
                <w:szCs w:val="16"/>
                <w14:cntxtAlts/>
              </w:rPr>
              <w:t>Subject to the Inpatient Copay Amount</w:t>
            </w:r>
          </w:p>
          <w:p w14:paraId="2D2F1E60" w14:textId="77777777" w:rsidR="002C76F3" w:rsidRPr="00CB579A" w:rsidRDefault="002C76F3" w:rsidP="00F72706">
            <w:pPr>
              <w:ind w:left="91"/>
              <w:contextualSpacing/>
              <w:jc w:val="left"/>
              <w:rPr>
                <w:rFonts w:eastAsia="Times New Roman" w:cs="Times New Roman"/>
                <w:b/>
                <w:color w:val="000000"/>
                <w:kern w:val="28"/>
                <w:sz w:val="18"/>
                <w:szCs w:val="18"/>
                <w14:cntxtAlts/>
              </w:rPr>
            </w:pPr>
            <w:r w:rsidRPr="00D35CB8">
              <w:rPr>
                <w:rFonts w:ascii="Century Gothic" w:eastAsia="Times New Roman" w:hAnsi="Century Gothic" w:cs="Times New Roman"/>
                <w:b/>
                <w:bCs/>
                <w:color w:val="000000"/>
                <w:kern w:val="28"/>
                <w:sz w:val="16"/>
                <w:szCs w:val="16"/>
                <w14:cntxtAlts/>
              </w:rPr>
              <w:t xml:space="preserve">Patient Responsibility: </w:t>
            </w:r>
            <w:r w:rsidRPr="00F52F92">
              <w:rPr>
                <w:rFonts w:ascii="Century Gothic" w:eastAsia="Times New Roman" w:hAnsi="Century Gothic" w:cs="Times New Roman"/>
                <w:b/>
                <w:bCs/>
                <w:color w:val="E36C0A" w:themeColor="accent6" w:themeShade="BF"/>
                <w:kern w:val="28"/>
                <w:sz w:val="16"/>
                <w:szCs w:val="16"/>
                <w14:cntxtAlts/>
              </w:rPr>
              <w:t>None</w:t>
            </w:r>
          </w:p>
        </w:tc>
        <w:tc>
          <w:tcPr>
            <w:tcW w:w="4230" w:type="dxa"/>
            <w:tcBorders>
              <w:top w:val="single" w:sz="8" w:space="0" w:color="000000"/>
              <w:left w:val="single" w:sz="8" w:space="0" w:color="000000"/>
              <w:bottom w:val="single" w:sz="8" w:space="0" w:color="000000"/>
              <w:right w:val="single" w:sz="8" w:space="0" w:color="000000"/>
            </w:tcBorders>
          </w:tcPr>
          <w:p w14:paraId="03AD2258" w14:textId="77777777" w:rsidR="002C76F3" w:rsidRPr="00D35CB8" w:rsidRDefault="002C76F3" w:rsidP="00F72706">
            <w:pPr>
              <w:tabs>
                <w:tab w:val="left" w:pos="4156"/>
              </w:tabs>
              <w:ind w:left="91" w:right="180"/>
              <w:jc w:val="left"/>
              <w:rPr>
                <w:rFonts w:ascii="Century Gothic" w:eastAsia="Times New Roman" w:hAnsi="Century Gothic" w:cs="Times New Roman"/>
                <w:color w:val="000000"/>
                <w:kern w:val="28"/>
                <w:sz w:val="8"/>
                <w:szCs w:val="8"/>
                <w14:cntxtAlts/>
              </w:rPr>
            </w:pPr>
            <w:r w:rsidRPr="00D35CB8">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 xml:space="preserve">80% </w:t>
            </w:r>
            <w:r w:rsidRPr="00D35CB8">
              <w:rPr>
                <w:rFonts w:ascii="Century Gothic" w:eastAsia="Times New Roman" w:hAnsi="Century Gothic" w:cs="Times New Roman"/>
                <w:color w:val="000000"/>
                <w:kern w:val="28"/>
                <w:sz w:val="16"/>
                <w:szCs w:val="16"/>
                <w14:cntxtAlts/>
              </w:rPr>
              <w:t>Of Allowed Amount</w:t>
            </w:r>
          </w:p>
          <w:p w14:paraId="240B38CD" w14:textId="77777777" w:rsidR="002C76F3" w:rsidRPr="00CB579A" w:rsidRDefault="002C76F3" w:rsidP="00F72706">
            <w:pPr>
              <w:ind w:left="91" w:right="390"/>
              <w:contextualSpacing/>
              <w:rPr>
                <w:rFonts w:eastAsia="Times New Roman" w:cs="Times New Roman"/>
                <w:b/>
                <w:color w:val="000000"/>
                <w:kern w:val="28"/>
                <w:sz w:val="18"/>
                <w:szCs w:val="18"/>
                <w14:cntxtAlts/>
              </w:rPr>
            </w:pPr>
            <w:r w:rsidRPr="00250284">
              <w:rPr>
                <w:rFonts w:ascii="Century Gothic" w:eastAsia="Times New Roman" w:hAnsi="Century Gothic" w:cs="Times New Roman"/>
                <w:b/>
                <w:bCs/>
                <w:color w:val="000000"/>
                <w:kern w:val="28"/>
                <w:sz w:val="16"/>
                <w:szCs w:val="16"/>
                <w14:cntxtAlts/>
              </w:rPr>
              <w:t xml:space="preserve">Patient Responsibility: </w:t>
            </w:r>
            <w:r w:rsidRPr="002F276F">
              <w:rPr>
                <w:rFonts w:ascii="Century Gothic" w:eastAsia="Times New Roman" w:hAnsi="Century Gothic" w:cs="Times New Roman"/>
                <w:color w:val="000000"/>
                <w:kern w:val="28"/>
                <w:sz w:val="16"/>
                <w:szCs w:val="16"/>
                <w14:cntxtAlts/>
              </w:rPr>
              <w:t>All</w:t>
            </w:r>
            <w:r w:rsidRPr="00250284">
              <w:rPr>
                <w:rFonts w:ascii="Century Gothic" w:eastAsia="Times New Roman" w:hAnsi="Century Gothic" w:cs="Times New Roman"/>
                <w:color w:val="000000"/>
                <w:kern w:val="28"/>
                <w:sz w:val="16"/>
                <w:szCs w:val="16"/>
                <w14:cntxtAlts/>
              </w:rPr>
              <w:t xml:space="preserve"> Billed Charges </w:t>
            </w:r>
            <w:r w:rsidRPr="002F276F">
              <w:rPr>
                <w:rFonts w:ascii="Century Gothic" w:eastAsia="Times New Roman" w:hAnsi="Century Gothic" w:cs="Times New Roman"/>
                <w:color w:val="000000"/>
                <w:kern w:val="28"/>
                <w:sz w:val="16"/>
                <w:szCs w:val="16"/>
                <w14:cntxtAlts/>
              </w:rPr>
              <w:t xml:space="preserve">Not Covered by The </w:t>
            </w:r>
            <w:r w:rsidRPr="003A1B5C">
              <w:rPr>
                <w:rFonts w:ascii="Century Gothic" w:eastAsia="Times New Roman" w:hAnsi="Century Gothic" w:cs="Times New Roman"/>
                <w:i/>
                <w:color w:val="000000"/>
                <w:kern w:val="28"/>
                <w:sz w:val="16"/>
                <w:szCs w:val="16"/>
                <w14:cntxtAlts/>
              </w:rPr>
              <w:t>Plan</w:t>
            </w:r>
          </w:p>
        </w:tc>
      </w:tr>
      <w:tr w:rsidR="002C76F3" w:rsidRPr="00273D4A" w14:paraId="02E11242" w14:textId="77777777" w:rsidTr="00F72706">
        <w:tblPrEx>
          <w:tblCellMar>
            <w:top w:w="0" w:type="dxa"/>
            <w:left w:w="0" w:type="dxa"/>
            <w:bottom w:w="0" w:type="dxa"/>
            <w:right w:w="0" w:type="dxa"/>
          </w:tblCellMar>
        </w:tblPrEx>
        <w:trPr>
          <w:trHeight w:hRule="exact" w:val="288"/>
          <w:jc w:val="center"/>
        </w:trPr>
        <w:tc>
          <w:tcPr>
            <w:tcW w:w="11510" w:type="dxa"/>
            <w:gridSpan w:val="4"/>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4C055029" w14:textId="77777777" w:rsidR="002C76F3" w:rsidRPr="00273D4A" w:rsidRDefault="002C76F3" w:rsidP="00F72706">
            <w:pPr>
              <w:ind w:right="260"/>
              <w:jc w:val="left"/>
              <w:rPr>
                <w:rFonts w:ascii="Century Gothic" w:eastAsia="Times New Roman" w:hAnsi="Century Gothic" w:cs="Times New Roman"/>
                <w:b/>
                <w:bCs/>
                <w:color w:val="000000" w:themeColor="text1"/>
                <w:kern w:val="28"/>
                <w:sz w:val="16"/>
                <w:szCs w:val="16"/>
                <w14:cntxtAlts/>
              </w:rPr>
            </w:pPr>
            <w:r w:rsidRPr="00273D4A">
              <w:rPr>
                <w:rFonts w:ascii="Century Gothic" w:eastAsia="Times New Roman" w:hAnsi="Century Gothic" w:cs="Times New Roman"/>
                <w:b/>
                <w:bCs/>
                <w:color w:val="000000" w:themeColor="text1"/>
                <w:kern w:val="28"/>
                <w:sz w:val="18"/>
                <w:szCs w:val="18"/>
                <w14:cntxtAlts/>
              </w:rPr>
              <w:t>COVERED BY MEDICAL PLAN</w:t>
            </w:r>
          </w:p>
        </w:tc>
      </w:tr>
      <w:tr w:rsidR="002C76F3" w:rsidRPr="00643278" w14:paraId="3EB56C7F" w14:textId="77777777" w:rsidTr="00F72706">
        <w:tblPrEx>
          <w:tblCellMar>
            <w:top w:w="0" w:type="dxa"/>
            <w:left w:w="0" w:type="dxa"/>
            <w:bottom w:w="0" w:type="dxa"/>
            <w:right w:w="0" w:type="dxa"/>
          </w:tblCellMar>
        </w:tblPrEx>
        <w:trPr>
          <w:trHeight w:hRule="exact" w:val="857"/>
          <w:jc w:val="center"/>
        </w:trPr>
        <w:tc>
          <w:tcPr>
            <w:tcW w:w="3050" w:type="dxa"/>
            <w:gridSpan w:val="2"/>
            <w:tcBorders>
              <w:top w:val="single" w:sz="8" w:space="0" w:color="000000"/>
              <w:left w:val="single" w:sz="8" w:space="0" w:color="000000"/>
              <w:bottom w:val="single" w:sz="8" w:space="0" w:color="000000"/>
              <w:right w:val="single" w:sz="8" w:space="0" w:color="000000"/>
            </w:tcBorders>
          </w:tcPr>
          <w:p w14:paraId="0F862DE5" w14:textId="77777777" w:rsidR="002C76F3" w:rsidRPr="0055267B"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55267B">
              <w:rPr>
                <w:rFonts w:ascii="Century Gothic" w:hAnsi="Century Gothic"/>
                <w:sz w:val="16"/>
                <w:szCs w:val="16"/>
              </w:rPr>
              <w:t>Ambulance</w:t>
            </w:r>
          </w:p>
          <w:p w14:paraId="299B5B59" w14:textId="77777777" w:rsidR="002C76F3" w:rsidRPr="0055267B"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55267B">
              <w:rPr>
                <w:rFonts w:ascii="Century Gothic" w:hAnsi="Century Gothic"/>
                <w:sz w:val="16"/>
                <w:szCs w:val="16"/>
              </w:rPr>
              <w:t>Emergency Department</w:t>
            </w:r>
          </w:p>
          <w:p w14:paraId="480C35CE" w14:textId="77777777" w:rsidR="002C76F3"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55267B">
              <w:rPr>
                <w:rFonts w:ascii="Century Gothic" w:hAnsi="Century Gothic"/>
                <w:sz w:val="16"/>
                <w:szCs w:val="16"/>
              </w:rPr>
              <w:t>Imaging</w:t>
            </w:r>
          </w:p>
          <w:p w14:paraId="1778FCD3" w14:textId="77777777" w:rsidR="002C76F3" w:rsidRPr="002D6889"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2D6889">
              <w:rPr>
                <w:rFonts w:ascii="Century Gothic" w:hAnsi="Century Gothic"/>
                <w:sz w:val="16"/>
                <w:szCs w:val="16"/>
              </w:rPr>
              <w:t>Lab Work</w:t>
            </w:r>
          </w:p>
        </w:tc>
        <w:tc>
          <w:tcPr>
            <w:tcW w:w="4230" w:type="dxa"/>
            <w:tcBorders>
              <w:top w:val="single" w:sz="8" w:space="0" w:color="000000"/>
              <w:left w:val="single" w:sz="8" w:space="0" w:color="000000"/>
              <w:bottom w:val="single" w:sz="8" w:space="0" w:color="000000"/>
              <w:right w:val="single" w:sz="8" w:space="0" w:color="000000"/>
            </w:tcBorders>
            <w:vAlign w:val="center"/>
          </w:tcPr>
          <w:p w14:paraId="1787EE17" w14:textId="77777777" w:rsidR="002C76F3" w:rsidRPr="00334EF6" w:rsidRDefault="002C76F3" w:rsidP="00F72706">
            <w:pPr>
              <w:tabs>
                <w:tab w:val="left" w:pos="4156"/>
              </w:tabs>
              <w:ind w:left="1" w:right="75"/>
              <w:jc w:val="center"/>
              <w:rPr>
                <w:rFonts w:ascii="Century Gothic" w:eastAsia="Times New Roman" w:hAnsi="Century Gothic" w:cs="Times New Roman"/>
                <w:b/>
                <w:bCs/>
                <w:color w:val="E36C0A" w:themeColor="accent6" w:themeShade="BF"/>
                <w:kern w:val="28"/>
                <w:sz w:val="16"/>
                <w:szCs w:val="16"/>
                <w14:cntxtAlts/>
              </w:rPr>
            </w:pPr>
            <w:r w:rsidRPr="00334EF6">
              <w:rPr>
                <w:rFonts w:ascii="Century Gothic" w:eastAsia="Times New Roman" w:hAnsi="Century Gothic" w:cs="Times New Roman"/>
                <w:b/>
                <w:bCs/>
                <w:color w:val="E36C0A" w:themeColor="accent6" w:themeShade="BF"/>
                <w:kern w:val="28"/>
                <w:sz w:val="16"/>
                <w:szCs w:val="16"/>
                <w14:cntxtAlts/>
              </w:rPr>
              <w:t xml:space="preserve">COVERED BY THE AUBURN UNIVERSITY MEDICAL PLAN THROUGH BCBSAL </w:t>
            </w:r>
          </w:p>
        </w:tc>
        <w:tc>
          <w:tcPr>
            <w:tcW w:w="4230" w:type="dxa"/>
            <w:tcBorders>
              <w:top w:val="single" w:sz="8" w:space="0" w:color="000000"/>
              <w:left w:val="single" w:sz="8" w:space="0" w:color="000000"/>
              <w:bottom w:val="single" w:sz="8" w:space="0" w:color="000000"/>
              <w:right w:val="single" w:sz="8" w:space="0" w:color="000000"/>
            </w:tcBorders>
            <w:vAlign w:val="center"/>
          </w:tcPr>
          <w:p w14:paraId="54C5AE1D" w14:textId="77777777" w:rsidR="002C76F3" w:rsidRPr="00334EF6" w:rsidRDefault="002C76F3" w:rsidP="00F72706">
            <w:pPr>
              <w:tabs>
                <w:tab w:val="left" w:pos="4156"/>
              </w:tabs>
              <w:ind w:left="1" w:right="75"/>
              <w:jc w:val="center"/>
              <w:rPr>
                <w:rFonts w:ascii="Century Gothic" w:eastAsia="Times New Roman" w:hAnsi="Century Gothic" w:cs="Times New Roman"/>
                <w:b/>
                <w:bCs/>
                <w:color w:val="E36C0A" w:themeColor="accent6" w:themeShade="BF"/>
                <w:kern w:val="28"/>
                <w:sz w:val="16"/>
                <w:szCs w:val="16"/>
                <w14:cntxtAlts/>
              </w:rPr>
            </w:pPr>
            <w:r w:rsidRPr="00334EF6">
              <w:rPr>
                <w:rFonts w:ascii="Century Gothic" w:eastAsia="Times New Roman" w:hAnsi="Century Gothic" w:cs="Times New Roman"/>
                <w:b/>
                <w:bCs/>
                <w:color w:val="E36C0A" w:themeColor="accent6" w:themeShade="BF"/>
                <w:kern w:val="28"/>
                <w:sz w:val="16"/>
                <w:szCs w:val="16"/>
                <w14:cntxtAlts/>
              </w:rPr>
              <w:t xml:space="preserve">COVERED BY THE AUBURN UNIVERSITY MEDICAL PLAN THROUGH BCBSAL </w:t>
            </w:r>
          </w:p>
        </w:tc>
      </w:tr>
      <w:tr w:rsidR="002C76F3" w:rsidRPr="00273D4A" w14:paraId="7113203C" w14:textId="77777777" w:rsidTr="00F72706">
        <w:tblPrEx>
          <w:tblCellMar>
            <w:top w:w="0" w:type="dxa"/>
            <w:left w:w="0" w:type="dxa"/>
            <w:bottom w:w="0" w:type="dxa"/>
            <w:right w:w="0" w:type="dxa"/>
          </w:tblCellMar>
        </w:tblPrEx>
        <w:trPr>
          <w:trHeight w:hRule="exact" w:val="288"/>
          <w:jc w:val="center"/>
        </w:trPr>
        <w:tc>
          <w:tcPr>
            <w:tcW w:w="11510" w:type="dxa"/>
            <w:gridSpan w:val="4"/>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5110156F" w14:textId="77777777" w:rsidR="002C76F3" w:rsidRPr="00273D4A" w:rsidRDefault="002C76F3" w:rsidP="00F72706">
            <w:pPr>
              <w:ind w:right="260"/>
              <w:jc w:val="left"/>
              <w:rPr>
                <w:rFonts w:ascii="Century Gothic" w:eastAsia="Times New Roman" w:hAnsi="Century Gothic" w:cs="Times New Roman"/>
                <w:b/>
                <w:bCs/>
                <w:color w:val="000000" w:themeColor="text1"/>
                <w:kern w:val="28"/>
                <w:sz w:val="16"/>
                <w:szCs w:val="16"/>
                <w14:cntxtAlts/>
              </w:rPr>
            </w:pPr>
            <w:r w:rsidRPr="00273D4A">
              <w:rPr>
                <w:rFonts w:ascii="Century Gothic" w:eastAsia="Times New Roman" w:hAnsi="Century Gothic" w:cs="Times New Roman"/>
                <w:b/>
                <w:bCs/>
                <w:color w:val="000000" w:themeColor="text1"/>
                <w:kern w:val="28"/>
                <w:sz w:val="18"/>
                <w:szCs w:val="18"/>
                <w14:cntxtAlts/>
              </w:rPr>
              <w:t>BEHAVIORAL HEALTH CARE MANAGEMENT</w:t>
            </w:r>
          </w:p>
        </w:tc>
      </w:tr>
      <w:tr w:rsidR="002C76F3" w:rsidRPr="00643278" w14:paraId="77FB6A70" w14:textId="77777777" w:rsidTr="00F72706">
        <w:tblPrEx>
          <w:tblCellMar>
            <w:top w:w="0" w:type="dxa"/>
            <w:left w:w="0" w:type="dxa"/>
            <w:bottom w:w="0" w:type="dxa"/>
            <w:right w:w="0" w:type="dxa"/>
          </w:tblCellMar>
        </w:tblPrEx>
        <w:trPr>
          <w:trHeight w:hRule="exact" w:val="632"/>
          <w:jc w:val="center"/>
        </w:trPr>
        <w:tc>
          <w:tcPr>
            <w:tcW w:w="11510" w:type="dxa"/>
            <w:gridSpan w:val="4"/>
            <w:tcBorders>
              <w:top w:val="single" w:sz="8" w:space="0" w:color="000000"/>
              <w:left w:val="single" w:sz="8" w:space="0" w:color="000000"/>
              <w:bottom w:val="single" w:sz="8" w:space="0" w:color="000000"/>
              <w:right w:val="single" w:sz="8" w:space="0" w:color="000000"/>
            </w:tcBorders>
          </w:tcPr>
          <w:p w14:paraId="05C880A2" w14:textId="22737D59" w:rsidR="002C76F3" w:rsidRPr="0055267B" w:rsidRDefault="002C76F3" w:rsidP="00F72706">
            <w:pPr>
              <w:ind w:left="210" w:right="166"/>
              <w:rPr>
                <w:rFonts w:ascii="Century Gothic" w:hAnsi="Century Gothic"/>
                <w:sz w:val="16"/>
                <w:szCs w:val="16"/>
              </w:rPr>
            </w:pPr>
            <w:r w:rsidRPr="0055267B">
              <w:rPr>
                <w:rFonts w:ascii="Century Gothic" w:eastAsia="Times New Roman" w:hAnsi="Century Gothic" w:cs="Times New Roman"/>
                <w:color w:val="000000"/>
                <w:kern w:val="28"/>
                <w:sz w:val="16"/>
                <w:szCs w:val="16"/>
                <w14:cntxtAlts/>
              </w:rPr>
              <w:t xml:space="preserve">Care management is a service offered by </w:t>
            </w:r>
            <w:r w:rsidRPr="0055267B">
              <w:rPr>
                <w:rFonts w:ascii="Century Gothic" w:eastAsia="Times New Roman" w:hAnsi="Century Gothic" w:cs="Times New Roman"/>
                <w:i/>
                <w:color w:val="000000"/>
                <w:kern w:val="28"/>
                <w:sz w:val="16"/>
                <w:szCs w:val="16"/>
                <w14:cntxtAlts/>
              </w:rPr>
              <w:t>the Plan</w:t>
            </w:r>
            <w:r w:rsidRPr="0055267B">
              <w:rPr>
                <w:rFonts w:ascii="Century Gothic" w:eastAsia="Times New Roman" w:hAnsi="Century Gothic" w:cs="Times New Roman"/>
                <w:i/>
                <w:iCs/>
                <w:color w:val="000000"/>
                <w:kern w:val="28"/>
                <w:sz w:val="16"/>
                <w:szCs w:val="16"/>
                <w14:cntxtAlts/>
              </w:rPr>
              <w:t xml:space="preserve"> </w:t>
            </w:r>
            <w:r w:rsidRPr="0055267B">
              <w:rPr>
                <w:rFonts w:ascii="Century Gothic" w:eastAsia="Times New Roman" w:hAnsi="Century Gothic" w:cs="Times New Roman"/>
                <w:color w:val="000000"/>
                <w:kern w:val="28"/>
                <w:sz w:val="16"/>
                <w:szCs w:val="16"/>
                <w14:cntxtAlts/>
              </w:rPr>
              <w:t>to assist you with difficult behavioral health care needs.  You have a personal care manager who acts as your advocate, assisting you whenever you have questions or concerns.</w:t>
            </w:r>
            <w:r>
              <w:rPr>
                <w:rFonts w:ascii="Century Gothic" w:eastAsia="Times New Roman" w:hAnsi="Century Gothic" w:cs="Times New Roman"/>
                <w:color w:val="000000"/>
                <w:kern w:val="28"/>
                <w:sz w:val="16"/>
                <w:szCs w:val="16"/>
                <w14:cntxtAlts/>
              </w:rPr>
              <w:t xml:space="preserve">  Call </w:t>
            </w:r>
            <w:r w:rsidR="006B1D57">
              <w:rPr>
                <w:rFonts w:ascii="Century Gothic" w:eastAsia="Times New Roman" w:hAnsi="Century Gothic" w:cs="Times New Roman"/>
                <w:color w:val="000000"/>
                <w:kern w:val="28"/>
                <w:sz w:val="16"/>
                <w:szCs w:val="16"/>
                <w14:cntxtAlts/>
              </w:rPr>
              <w:t>Uprise Health American Behavioral</w:t>
            </w:r>
            <w:r>
              <w:rPr>
                <w:rFonts w:ascii="Century Gothic" w:eastAsia="Times New Roman" w:hAnsi="Century Gothic" w:cs="Times New Roman"/>
                <w:color w:val="000000"/>
                <w:kern w:val="28"/>
                <w:sz w:val="16"/>
                <w:szCs w:val="16"/>
                <w14:cntxtAlts/>
              </w:rPr>
              <w:t xml:space="preserve"> at 800-677-4544 to talk to your personal care manager.</w:t>
            </w:r>
          </w:p>
        </w:tc>
      </w:tr>
    </w:tbl>
    <w:p w14:paraId="032F559C" w14:textId="77777777" w:rsidR="002C76F3" w:rsidRPr="00FA7045" w:rsidRDefault="002C76F3" w:rsidP="002C76F3">
      <w:pPr>
        <w:jc w:val="left"/>
        <w:rPr>
          <w:rFonts w:ascii="Century Gothic" w:hAnsi="Century Gothic"/>
        </w:rPr>
      </w:pPr>
    </w:p>
    <w:p w14:paraId="49F3EC28" w14:textId="77777777" w:rsidR="002C76F3" w:rsidRDefault="002C76F3" w:rsidP="002C76F3">
      <w:pPr>
        <w:jc w:val="left"/>
        <w:rPr>
          <w:rFonts w:ascii="Century Gothic" w:hAnsi="Century Gothic"/>
        </w:rPr>
      </w:pPr>
    </w:p>
    <w:bookmarkEnd w:id="111"/>
    <w:p w14:paraId="2DB79400" w14:textId="77777777" w:rsidR="002C76F3" w:rsidRPr="00E81B7A" w:rsidRDefault="002C76F3" w:rsidP="002C76F3">
      <w:pPr>
        <w:rPr>
          <w:rFonts w:ascii="Century Gothic" w:hAnsi="Century Gothic"/>
        </w:rPr>
      </w:pPr>
    </w:p>
    <w:p w14:paraId="46F9AAE7" w14:textId="77777777" w:rsidR="003407D6" w:rsidRDefault="003407D6" w:rsidP="003407D6">
      <w:pPr>
        <w:jc w:val="left"/>
        <w:rPr>
          <w:rFonts w:ascii="Century Gothic" w:hAnsi="Century Gothic"/>
        </w:rPr>
      </w:pPr>
    </w:p>
    <w:p w14:paraId="731E327C" w14:textId="77777777" w:rsidR="003407D6" w:rsidRPr="00E81B7A" w:rsidRDefault="003407D6" w:rsidP="003407D6">
      <w:pPr>
        <w:rPr>
          <w:rFonts w:ascii="Century Gothic" w:hAnsi="Century Gothic"/>
        </w:rPr>
      </w:pPr>
    </w:p>
    <w:bookmarkEnd w:id="112"/>
    <w:p w14:paraId="6E104271" w14:textId="77777777" w:rsidR="00E76072" w:rsidRDefault="00E76072"/>
    <w:sectPr w:rsidR="00E76072" w:rsidSect="0037638D">
      <w:footerReference w:type="default" r:id="rId19"/>
      <w:type w:val="continuous"/>
      <w:pgSz w:w="12240" w:h="15840"/>
      <w:pgMar w:top="720" w:right="720" w:bottom="720" w:left="720" w:header="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F2572" w14:textId="77777777" w:rsidR="006378BD" w:rsidRDefault="006378BD">
      <w:r>
        <w:separator/>
      </w:r>
    </w:p>
  </w:endnote>
  <w:endnote w:type="continuationSeparator" w:id="0">
    <w:p w14:paraId="7E4EBB09" w14:textId="77777777" w:rsidR="006378BD" w:rsidRDefault="0063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CenturyGoth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D22D" w14:textId="7ED7B212" w:rsidR="000A2926" w:rsidRPr="005C4E79" w:rsidRDefault="0039333F" w:rsidP="005C4E79">
    <w:pPr>
      <w:pStyle w:val="Footer"/>
      <w:pBdr>
        <w:top w:val="single" w:sz="8" w:space="1" w:color="1F497D"/>
      </w:pBdr>
      <w:jc w:val="left"/>
      <w:rPr>
        <w:rFonts w:cs="Times New Roman"/>
        <w:szCs w:val="24"/>
      </w:rPr>
    </w:pPr>
    <w:sdt>
      <w:sdtPr>
        <w:rPr>
          <w:rFonts w:cs="Times New Roman"/>
          <w:szCs w:val="24"/>
          <w:highlight w:val="green"/>
        </w:rPr>
        <w:id w:val="51360603"/>
        <w:docPartObj>
          <w:docPartGallery w:val="Page Numbers (Bottom of Page)"/>
          <w:docPartUnique/>
        </w:docPartObj>
      </w:sdtPr>
      <w:sdtEndPr>
        <w:rPr>
          <w:noProof/>
          <w:highlight w:val="none"/>
        </w:rPr>
      </w:sdtEndPr>
      <w:sdtContent>
        <w:r w:rsidR="000A2926" w:rsidRPr="00E51D7A">
          <w:rPr>
            <w:rFonts w:ascii="Century Gothic" w:hAnsi="Century Gothic" w:cs="Times New Roman"/>
            <w:sz w:val="20"/>
            <w:szCs w:val="20"/>
          </w:rPr>
          <w:t xml:space="preserve">Document #:  </w:t>
        </w:r>
        <w:r w:rsidR="00ED78CA" w:rsidRPr="00ED78CA">
          <w:rPr>
            <w:rFonts w:ascii="Century Gothic" w:hAnsi="Century Gothic" w:cs="Times New Roman"/>
            <w:sz w:val="20"/>
            <w:szCs w:val="20"/>
          </w:rPr>
          <w:t>844866441405</w:t>
        </w:r>
        <w:r w:rsidR="000A2926" w:rsidRPr="0037638D">
          <w:rPr>
            <w:rFonts w:ascii="Century Gothic" w:hAnsi="Century Gothic" w:cs="Times New Roman"/>
            <w:sz w:val="20"/>
            <w:szCs w:val="20"/>
          </w:rPr>
          <w:tab/>
        </w:r>
        <w:r w:rsidR="000A2926" w:rsidRPr="0037638D">
          <w:rPr>
            <w:rFonts w:ascii="Century Gothic" w:hAnsi="Century Gothic" w:cs="Times New Roman"/>
            <w:sz w:val="20"/>
            <w:szCs w:val="20"/>
          </w:rPr>
          <w:tab/>
        </w:r>
        <w:r w:rsidR="000A2926" w:rsidRPr="0037638D">
          <w:rPr>
            <w:rFonts w:ascii="Century Gothic" w:hAnsi="Century Gothic" w:cs="Times New Roman"/>
            <w:sz w:val="20"/>
            <w:szCs w:val="20"/>
          </w:rPr>
          <w:tab/>
        </w:r>
        <w:r w:rsidR="000A2926" w:rsidRPr="0037638D">
          <w:rPr>
            <w:rFonts w:ascii="Century Gothic" w:hAnsi="Century Gothic" w:cs="Times New Roman"/>
            <w:sz w:val="20"/>
            <w:szCs w:val="20"/>
          </w:rPr>
          <w:fldChar w:fldCharType="begin"/>
        </w:r>
        <w:r w:rsidR="000A2926" w:rsidRPr="0037638D">
          <w:rPr>
            <w:rFonts w:ascii="Century Gothic" w:hAnsi="Century Gothic" w:cs="Times New Roman"/>
            <w:sz w:val="20"/>
            <w:szCs w:val="20"/>
          </w:rPr>
          <w:instrText xml:space="preserve"> PAGE   \* MERGEFORMAT </w:instrText>
        </w:r>
        <w:r w:rsidR="000A2926" w:rsidRPr="0037638D">
          <w:rPr>
            <w:rFonts w:ascii="Century Gothic" w:hAnsi="Century Gothic" w:cs="Times New Roman"/>
            <w:sz w:val="20"/>
            <w:szCs w:val="20"/>
          </w:rPr>
          <w:fldChar w:fldCharType="separate"/>
        </w:r>
        <w:r w:rsidR="000A2926">
          <w:rPr>
            <w:rFonts w:ascii="Century Gothic" w:hAnsi="Century Gothic" w:cs="Times New Roman"/>
            <w:noProof/>
            <w:sz w:val="20"/>
            <w:szCs w:val="20"/>
          </w:rPr>
          <w:t>9</w:t>
        </w:r>
        <w:r w:rsidR="000A2926" w:rsidRPr="0037638D">
          <w:rPr>
            <w:rFonts w:ascii="Century Gothic" w:hAnsi="Century Gothic" w:cs="Times New Roman"/>
            <w:noProof/>
            <w:sz w:val="20"/>
            <w:szCs w:val="20"/>
          </w:rPr>
          <w:fldChar w:fldCharType="end"/>
        </w:r>
      </w:sdtContent>
    </w:sdt>
    <w:r w:rsidR="000A292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highlight w:val="green"/>
      </w:rPr>
      <w:id w:val="-2121603422"/>
      <w:docPartObj>
        <w:docPartGallery w:val="Page Numbers (Bottom of Page)"/>
        <w:docPartUnique/>
      </w:docPartObj>
    </w:sdtPr>
    <w:sdtEndPr>
      <w:rPr>
        <w:rFonts w:ascii="Century Gothic" w:hAnsi="Century Gothic"/>
        <w:noProof/>
        <w:sz w:val="20"/>
        <w:szCs w:val="20"/>
        <w:highlight w:val="none"/>
      </w:rPr>
    </w:sdtEndPr>
    <w:sdtContent>
      <w:p w14:paraId="42426532" w14:textId="468B1C82" w:rsidR="000A2926" w:rsidRPr="0037638D" w:rsidRDefault="000A2926" w:rsidP="000828F4">
        <w:pPr>
          <w:pStyle w:val="Footer"/>
          <w:rPr>
            <w:rFonts w:ascii="Century Gothic" w:hAnsi="Century Gothic"/>
            <w:sz w:val="20"/>
            <w:szCs w:val="20"/>
          </w:rPr>
        </w:pPr>
        <w:r w:rsidRPr="00E51D7A">
          <w:rPr>
            <w:rFonts w:ascii="Century Gothic" w:hAnsi="Century Gothic" w:cs="Times New Roman"/>
            <w:sz w:val="20"/>
            <w:szCs w:val="20"/>
          </w:rPr>
          <w:t xml:space="preserve">Document #: </w:t>
        </w:r>
        <w:r w:rsidR="00ED78CA" w:rsidRPr="00ED78CA">
          <w:rPr>
            <w:rFonts w:ascii="Century Gothic" w:hAnsi="Century Gothic" w:cs="Times New Roman"/>
            <w:sz w:val="20"/>
            <w:szCs w:val="20"/>
          </w:rPr>
          <w:t>844866441405</w:t>
        </w:r>
        <w:r w:rsidRPr="0037638D">
          <w:rPr>
            <w:rFonts w:ascii="Century Gothic" w:hAnsi="Century Gothic" w:cs="Times New Roman"/>
            <w:sz w:val="20"/>
            <w:szCs w:val="20"/>
          </w:rPr>
          <w:tab/>
        </w:r>
        <w:r w:rsidRPr="0037638D">
          <w:rPr>
            <w:rFonts w:ascii="Century Gothic" w:hAnsi="Century Gothic" w:cs="Times New Roman"/>
            <w:sz w:val="20"/>
            <w:szCs w:val="20"/>
          </w:rPr>
          <w:tab/>
        </w:r>
        <w:r w:rsidRPr="0037638D">
          <w:rPr>
            <w:rFonts w:ascii="Century Gothic" w:hAnsi="Century Gothic" w:cs="Times New Roman"/>
            <w:sz w:val="20"/>
            <w:szCs w:val="20"/>
          </w:rPr>
          <w:tab/>
        </w:r>
        <w:r w:rsidRPr="0037638D">
          <w:rPr>
            <w:rFonts w:ascii="Century Gothic" w:hAnsi="Century Gothic" w:cs="Times New Roman"/>
            <w:sz w:val="20"/>
            <w:szCs w:val="20"/>
          </w:rPr>
          <w:fldChar w:fldCharType="begin"/>
        </w:r>
        <w:r w:rsidRPr="0037638D">
          <w:rPr>
            <w:rFonts w:ascii="Century Gothic" w:hAnsi="Century Gothic" w:cs="Times New Roman"/>
            <w:sz w:val="20"/>
            <w:szCs w:val="20"/>
          </w:rPr>
          <w:instrText xml:space="preserve"> PAGE   \* MERGEFORMAT </w:instrText>
        </w:r>
        <w:r w:rsidRPr="0037638D">
          <w:rPr>
            <w:rFonts w:ascii="Century Gothic" w:hAnsi="Century Gothic" w:cs="Times New Roman"/>
            <w:sz w:val="20"/>
            <w:szCs w:val="20"/>
          </w:rPr>
          <w:fldChar w:fldCharType="separate"/>
        </w:r>
        <w:r>
          <w:rPr>
            <w:rFonts w:ascii="Century Gothic" w:hAnsi="Century Gothic" w:cs="Times New Roman"/>
            <w:noProof/>
            <w:sz w:val="20"/>
            <w:szCs w:val="20"/>
          </w:rPr>
          <w:t>8</w:t>
        </w:r>
        <w:r w:rsidRPr="0037638D">
          <w:rPr>
            <w:rFonts w:ascii="Century Gothic" w:hAnsi="Century Gothic"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highlight w:val="green"/>
      </w:rPr>
      <w:id w:val="-1702850047"/>
      <w:docPartObj>
        <w:docPartGallery w:val="Page Numbers (Bottom of Page)"/>
        <w:docPartUnique/>
      </w:docPartObj>
    </w:sdtPr>
    <w:sdtEndPr>
      <w:rPr>
        <w:rFonts w:ascii="Century Gothic" w:hAnsi="Century Gothic"/>
        <w:noProof/>
        <w:sz w:val="20"/>
        <w:szCs w:val="20"/>
        <w:highlight w:val="none"/>
      </w:rPr>
    </w:sdtEndPr>
    <w:sdtContent>
      <w:p w14:paraId="59369F6F" w14:textId="56AC6B26" w:rsidR="000A2926" w:rsidRPr="00493D72" w:rsidRDefault="000A2926" w:rsidP="005C4E79">
        <w:pPr>
          <w:pStyle w:val="Footer"/>
          <w:pBdr>
            <w:top w:val="single" w:sz="8" w:space="1" w:color="1F497D"/>
          </w:pBdr>
          <w:tabs>
            <w:tab w:val="left" w:pos="10440"/>
          </w:tabs>
          <w:jc w:val="left"/>
          <w:rPr>
            <w:rFonts w:cs="Times New Roman"/>
            <w:szCs w:val="24"/>
          </w:rPr>
        </w:pPr>
        <w:r w:rsidRPr="00E51D7A">
          <w:rPr>
            <w:rFonts w:ascii="Century Gothic" w:hAnsi="Century Gothic" w:cs="Times New Roman"/>
            <w:sz w:val="20"/>
            <w:szCs w:val="20"/>
          </w:rPr>
          <w:t xml:space="preserve">Document #:  </w:t>
        </w:r>
        <w:r w:rsidR="00ED78CA" w:rsidRPr="00ED78CA">
          <w:rPr>
            <w:rFonts w:ascii="Century Gothic" w:hAnsi="Century Gothic" w:cs="Times New Roman"/>
            <w:sz w:val="20"/>
            <w:szCs w:val="20"/>
          </w:rPr>
          <w:t>844866441405</w:t>
        </w:r>
        <w:r w:rsidRPr="0037638D">
          <w:rPr>
            <w:rFonts w:cs="Times New Roman"/>
            <w:sz w:val="20"/>
            <w:szCs w:val="20"/>
          </w:rPr>
          <w:tab/>
        </w:r>
        <w:r w:rsidRPr="0037638D">
          <w:rPr>
            <w:rFonts w:cs="Times New Roman"/>
            <w:sz w:val="20"/>
            <w:szCs w:val="20"/>
          </w:rPr>
          <w:tab/>
        </w:r>
        <w:r w:rsidRPr="0037638D">
          <w:rPr>
            <w:rFonts w:cs="Times New Roman"/>
            <w:sz w:val="20"/>
            <w:szCs w:val="20"/>
          </w:rPr>
          <w:tab/>
        </w:r>
        <w:r w:rsidRPr="0037638D">
          <w:rPr>
            <w:rFonts w:ascii="Century Gothic" w:hAnsi="Century Gothic" w:cs="Times New Roman"/>
            <w:sz w:val="20"/>
            <w:szCs w:val="20"/>
          </w:rPr>
          <w:fldChar w:fldCharType="begin"/>
        </w:r>
        <w:r w:rsidRPr="0037638D">
          <w:rPr>
            <w:rFonts w:ascii="Century Gothic" w:hAnsi="Century Gothic" w:cs="Times New Roman"/>
            <w:sz w:val="20"/>
            <w:szCs w:val="20"/>
          </w:rPr>
          <w:instrText xml:space="preserve"> PAGE   \* MERGEFORMAT </w:instrText>
        </w:r>
        <w:r w:rsidRPr="0037638D">
          <w:rPr>
            <w:rFonts w:ascii="Century Gothic" w:hAnsi="Century Gothic" w:cs="Times New Roman"/>
            <w:sz w:val="20"/>
            <w:szCs w:val="20"/>
          </w:rPr>
          <w:fldChar w:fldCharType="separate"/>
        </w:r>
        <w:r>
          <w:rPr>
            <w:rFonts w:ascii="Century Gothic" w:hAnsi="Century Gothic" w:cs="Times New Roman"/>
            <w:noProof/>
            <w:sz w:val="20"/>
            <w:szCs w:val="20"/>
          </w:rPr>
          <w:t>17</w:t>
        </w:r>
        <w:r w:rsidRPr="0037638D">
          <w:rPr>
            <w:rFonts w:ascii="Century Gothic" w:hAnsi="Century Gothic" w:cs="Times New Roman"/>
            <w:noProof/>
            <w:sz w:val="20"/>
            <w:szCs w:val="20"/>
          </w:rPr>
          <w:fldChar w:fldCharType="end"/>
        </w:r>
      </w:p>
    </w:sdtContent>
  </w:sdt>
  <w:p w14:paraId="1F8F54BF" w14:textId="77777777" w:rsidR="000A2926" w:rsidRPr="00C24109" w:rsidRDefault="000A2926" w:rsidP="005C4E79">
    <w:pPr>
      <w:pStyle w:val="Footer"/>
      <w:pBdr>
        <w:top w:val="single" w:sz="8" w:space="1" w:color="1F497D"/>
      </w:pBdr>
      <w:jc w:val="left"/>
      <w:rPr>
        <w:rFonts w:cs="Times New Roman"/>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highlight w:val="green"/>
      </w:rPr>
      <w:id w:val="1315457927"/>
      <w:docPartObj>
        <w:docPartGallery w:val="Page Numbers (Bottom of Page)"/>
        <w:docPartUnique/>
      </w:docPartObj>
    </w:sdtPr>
    <w:sdtEndPr>
      <w:rPr>
        <w:rFonts w:ascii="Century Gothic" w:hAnsi="Century Gothic"/>
        <w:noProof/>
        <w:sz w:val="20"/>
        <w:szCs w:val="20"/>
        <w:highlight w:val="none"/>
      </w:rPr>
    </w:sdtEndPr>
    <w:sdtContent>
      <w:p w14:paraId="607C475C" w14:textId="153861CA" w:rsidR="000A2926" w:rsidRPr="00493D72" w:rsidRDefault="000A2926" w:rsidP="005C4E79">
        <w:pPr>
          <w:pStyle w:val="Footer"/>
          <w:pBdr>
            <w:top w:val="single" w:sz="8" w:space="1" w:color="1F497D"/>
          </w:pBdr>
          <w:tabs>
            <w:tab w:val="left" w:pos="10440"/>
          </w:tabs>
          <w:jc w:val="left"/>
          <w:rPr>
            <w:rFonts w:cs="Times New Roman"/>
            <w:szCs w:val="24"/>
          </w:rPr>
        </w:pPr>
        <w:r w:rsidRPr="00E51D7A">
          <w:rPr>
            <w:rFonts w:ascii="Century Gothic" w:hAnsi="Century Gothic" w:cs="Times New Roman"/>
            <w:sz w:val="20"/>
            <w:szCs w:val="20"/>
          </w:rPr>
          <w:t xml:space="preserve">Document #:  </w:t>
        </w:r>
        <w:r w:rsidR="00ED78CA" w:rsidRPr="00ED78CA">
          <w:rPr>
            <w:rFonts w:ascii="Century Gothic" w:hAnsi="Century Gothic" w:cs="Times New Roman"/>
            <w:sz w:val="20"/>
            <w:szCs w:val="20"/>
          </w:rPr>
          <w:t>844866441405</w:t>
        </w:r>
        <w:r w:rsidRPr="0037638D">
          <w:rPr>
            <w:rFonts w:cs="Times New Roman"/>
            <w:sz w:val="20"/>
            <w:szCs w:val="20"/>
          </w:rPr>
          <w:tab/>
        </w:r>
        <w:r w:rsidRPr="0037638D">
          <w:rPr>
            <w:rFonts w:cs="Times New Roman"/>
            <w:sz w:val="20"/>
            <w:szCs w:val="20"/>
          </w:rPr>
          <w:tab/>
        </w:r>
        <w:r w:rsidRPr="0037638D">
          <w:rPr>
            <w:rFonts w:cs="Times New Roman"/>
            <w:sz w:val="20"/>
            <w:szCs w:val="20"/>
          </w:rPr>
          <w:tab/>
        </w:r>
        <w:r w:rsidRPr="0037638D">
          <w:rPr>
            <w:rFonts w:ascii="Century Gothic" w:hAnsi="Century Gothic" w:cs="Times New Roman"/>
            <w:sz w:val="20"/>
            <w:szCs w:val="20"/>
          </w:rPr>
          <w:fldChar w:fldCharType="begin"/>
        </w:r>
        <w:r w:rsidRPr="0037638D">
          <w:rPr>
            <w:rFonts w:ascii="Century Gothic" w:hAnsi="Century Gothic" w:cs="Times New Roman"/>
            <w:sz w:val="20"/>
            <w:szCs w:val="20"/>
          </w:rPr>
          <w:instrText xml:space="preserve"> PAGE   \* MERGEFORMAT </w:instrText>
        </w:r>
        <w:r w:rsidRPr="0037638D">
          <w:rPr>
            <w:rFonts w:ascii="Century Gothic" w:hAnsi="Century Gothic" w:cs="Times New Roman"/>
            <w:sz w:val="20"/>
            <w:szCs w:val="20"/>
          </w:rPr>
          <w:fldChar w:fldCharType="separate"/>
        </w:r>
        <w:r>
          <w:rPr>
            <w:rFonts w:ascii="Century Gothic" w:hAnsi="Century Gothic" w:cs="Times New Roman"/>
            <w:noProof/>
            <w:sz w:val="20"/>
            <w:szCs w:val="20"/>
          </w:rPr>
          <w:t>43</w:t>
        </w:r>
        <w:r w:rsidRPr="0037638D">
          <w:rPr>
            <w:rFonts w:ascii="Century Gothic" w:hAnsi="Century Gothic" w:cs="Times New Roman"/>
            <w:noProof/>
            <w:sz w:val="20"/>
            <w:szCs w:val="20"/>
          </w:rPr>
          <w:fldChar w:fldCharType="end"/>
        </w:r>
      </w:p>
    </w:sdtContent>
  </w:sdt>
  <w:p w14:paraId="1ACA81D2" w14:textId="77777777" w:rsidR="000A2926" w:rsidRPr="00C24109" w:rsidRDefault="000A2926" w:rsidP="005C4E79">
    <w:pPr>
      <w:pStyle w:val="Footer"/>
      <w:pBdr>
        <w:top w:val="single" w:sz="8" w:space="1" w:color="1F497D"/>
      </w:pBdr>
      <w:jc w:val="left"/>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CDA76" w14:textId="77777777" w:rsidR="006378BD" w:rsidRDefault="006378BD">
      <w:r>
        <w:separator/>
      </w:r>
    </w:p>
  </w:footnote>
  <w:footnote w:type="continuationSeparator" w:id="0">
    <w:p w14:paraId="3CAE9A30" w14:textId="77777777" w:rsidR="006378BD" w:rsidRDefault="00637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A36"/>
    <w:multiLevelType w:val="hybridMultilevel"/>
    <w:tmpl w:val="AF004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5021"/>
    <w:multiLevelType w:val="hybridMultilevel"/>
    <w:tmpl w:val="80E2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D4406"/>
    <w:multiLevelType w:val="hybridMultilevel"/>
    <w:tmpl w:val="9CE21DC2"/>
    <w:lvl w:ilvl="0" w:tplc="2C5062D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E4067"/>
    <w:multiLevelType w:val="hybridMultilevel"/>
    <w:tmpl w:val="671051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F24FB"/>
    <w:multiLevelType w:val="hybridMultilevel"/>
    <w:tmpl w:val="FA043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A0C39"/>
    <w:multiLevelType w:val="hybridMultilevel"/>
    <w:tmpl w:val="C5E0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5C74"/>
    <w:multiLevelType w:val="hybridMultilevel"/>
    <w:tmpl w:val="0F84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414FC"/>
    <w:multiLevelType w:val="hybridMultilevel"/>
    <w:tmpl w:val="8C92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513C5"/>
    <w:multiLevelType w:val="hybridMultilevel"/>
    <w:tmpl w:val="407406F6"/>
    <w:lvl w:ilvl="0" w:tplc="7C8A189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644EF"/>
    <w:multiLevelType w:val="hybridMultilevel"/>
    <w:tmpl w:val="6C8221D6"/>
    <w:lvl w:ilvl="0" w:tplc="2C5062D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C71DA"/>
    <w:multiLevelType w:val="hybridMultilevel"/>
    <w:tmpl w:val="54B07162"/>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2B27"/>
    <w:multiLevelType w:val="hybridMultilevel"/>
    <w:tmpl w:val="0F84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143B3"/>
    <w:multiLevelType w:val="hybridMultilevel"/>
    <w:tmpl w:val="FA3A1B74"/>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26F52"/>
    <w:multiLevelType w:val="hybridMultilevel"/>
    <w:tmpl w:val="FBE29ED0"/>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931DB"/>
    <w:multiLevelType w:val="hybridMultilevel"/>
    <w:tmpl w:val="B63239EC"/>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10EB2"/>
    <w:multiLevelType w:val="hybridMultilevel"/>
    <w:tmpl w:val="FA72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E060B7"/>
    <w:multiLevelType w:val="hybridMultilevel"/>
    <w:tmpl w:val="4172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C4491"/>
    <w:multiLevelType w:val="hybridMultilevel"/>
    <w:tmpl w:val="671051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75063"/>
    <w:multiLevelType w:val="hybridMultilevel"/>
    <w:tmpl w:val="6AFA595E"/>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F7757"/>
    <w:multiLevelType w:val="hybridMultilevel"/>
    <w:tmpl w:val="24CE72D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68107F0"/>
    <w:multiLevelType w:val="hybridMultilevel"/>
    <w:tmpl w:val="5932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C797E"/>
    <w:multiLevelType w:val="hybridMultilevel"/>
    <w:tmpl w:val="6CAA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571D4"/>
    <w:multiLevelType w:val="hybridMultilevel"/>
    <w:tmpl w:val="57BE7696"/>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F57B5"/>
    <w:multiLevelType w:val="hybridMultilevel"/>
    <w:tmpl w:val="FE966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F10EEE"/>
    <w:multiLevelType w:val="hybridMultilevel"/>
    <w:tmpl w:val="C1DCCEC4"/>
    <w:lvl w:ilvl="0" w:tplc="2C5062D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07B3B"/>
    <w:multiLevelType w:val="hybridMultilevel"/>
    <w:tmpl w:val="9F064E9C"/>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F1670E"/>
    <w:multiLevelType w:val="hybridMultilevel"/>
    <w:tmpl w:val="B86443DC"/>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27" w15:restartNumberingAfterBreak="0">
    <w:nsid w:val="55B3086C"/>
    <w:multiLevelType w:val="hybridMultilevel"/>
    <w:tmpl w:val="6BDA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4793E"/>
    <w:multiLevelType w:val="hybridMultilevel"/>
    <w:tmpl w:val="2FAE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92C5D"/>
    <w:multiLevelType w:val="hybridMultilevel"/>
    <w:tmpl w:val="61E4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778FA"/>
    <w:multiLevelType w:val="hybridMultilevel"/>
    <w:tmpl w:val="D6400E06"/>
    <w:lvl w:ilvl="0" w:tplc="B0D44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F51A9"/>
    <w:multiLevelType w:val="hybridMultilevel"/>
    <w:tmpl w:val="1836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B6662"/>
    <w:multiLevelType w:val="hybridMultilevel"/>
    <w:tmpl w:val="5D4EFF16"/>
    <w:lvl w:ilvl="0" w:tplc="04090001">
      <w:start w:val="1"/>
      <w:numFmt w:val="bullet"/>
      <w:lvlText w:val=""/>
      <w:lvlJc w:val="left"/>
      <w:pPr>
        <w:ind w:left="720" w:hanging="360"/>
      </w:pPr>
      <w:rPr>
        <w:rFonts w:ascii="Symbol" w:hAnsi="Symbol" w:hint="default"/>
      </w:rPr>
    </w:lvl>
    <w:lvl w:ilvl="1" w:tplc="B6B278D6">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445B0"/>
    <w:multiLevelType w:val="hybridMultilevel"/>
    <w:tmpl w:val="7916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12D94"/>
    <w:multiLevelType w:val="hybridMultilevel"/>
    <w:tmpl w:val="3B8E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84518"/>
    <w:multiLevelType w:val="hybridMultilevel"/>
    <w:tmpl w:val="8AAEB562"/>
    <w:lvl w:ilvl="0" w:tplc="2C5062D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2F148A"/>
    <w:multiLevelType w:val="hybridMultilevel"/>
    <w:tmpl w:val="57C4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0A5C01"/>
    <w:multiLevelType w:val="hybridMultilevel"/>
    <w:tmpl w:val="A308F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0822F1"/>
    <w:multiLevelType w:val="hybridMultilevel"/>
    <w:tmpl w:val="D6400E06"/>
    <w:lvl w:ilvl="0" w:tplc="B0D44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AD088C"/>
    <w:multiLevelType w:val="hybridMultilevel"/>
    <w:tmpl w:val="426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105EE"/>
    <w:multiLevelType w:val="hybridMultilevel"/>
    <w:tmpl w:val="75967FC0"/>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934D80"/>
    <w:multiLevelType w:val="hybridMultilevel"/>
    <w:tmpl w:val="DF068DD2"/>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223598"/>
    <w:multiLevelType w:val="hybridMultilevel"/>
    <w:tmpl w:val="7D06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4B7E81"/>
    <w:multiLevelType w:val="hybridMultilevel"/>
    <w:tmpl w:val="00342780"/>
    <w:lvl w:ilvl="0" w:tplc="ADD07460">
      <w:start w:val="1"/>
      <w:numFmt w:val="bullet"/>
      <w:lvlText w:val=""/>
      <w:lvlJc w:val="left"/>
      <w:pPr>
        <w:ind w:left="479" w:hanging="360"/>
      </w:pPr>
      <w:rPr>
        <w:rFonts w:ascii="Symbol" w:eastAsia="Symbol" w:hAnsi="Symbol" w:hint="default"/>
        <w:sz w:val="20"/>
        <w:szCs w:val="20"/>
      </w:rPr>
    </w:lvl>
    <w:lvl w:ilvl="1" w:tplc="FC04D25A">
      <w:start w:val="1"/>
      <w:numFmt w:val="bullet"/>
      <w:lvlText w:val=""/>
      <w:lvlJc w:val="left"/>
      <w:pPr>
        <w:ind w:left="939" w:hanging="360"/>
      </w:pPr>
      <w:rPr>
        <w:rFonts w:ascii="Symbol" w:eastAsia="Symbol" w:hAnsi="Symbol" w:hint="default"/>
        <w:sz w:val="20"/>
        <w:szCs w:val="20"/>
      </w:rPr>
    </w:lvl>
    <w:lvl w:ilvl="2" w:tplc="66FC49F4">
      <w:start w:val="1"/>
      <w:numFmt w:val="bullet"/>
      <w:lvlText w:val="•"/>
      <w:lvlJc w:val="left"/>
      <w:pPr>
        <w:ind w:left="579" w:hanging="360"/>
      </w:pPr>
      <w:rPr>
        <w:rFonts w:hint="default"/>
      </w:rPr>
    </w:lvl>
    <w:lvl w:ilvl="3" w:tplc="7D104696">
      <w:start w:val="1"/>
      <w:numFmt w:val="bullet"/>
      <w:lvlText w:val="•"/>
      <w:lvlJc w:val="left"/>
      <w:pPr>
        <w:ind w:left="879" w:hanging="360"/>
      </w:pPr>
      <w:rPr>
        <w:rFonts w:hint="default"/>
      </w:rPr>
    </w:lvl>
    <w:lvl w:ilvl="4" w:tplc="65B673E6">
      <w:start w:val="1"/>
      <w:numFmt w:val="bullet"/>
      <w:lvlText w:val="•"/>
      <w:lvlJc w:val="left"/>
      <w:pPr>
        <w:ind w:left="939" w:hanging="360"/>
      </w:pPr>
      <w:rPr>
        <w:rFonts w:hint="default"/>
      </w:rPr>
    </w:lvl>
    <w:lvl w:ilvl="5" w:tplc="C43E0A62">
      <w:start w:val="1"/>
      <w:numFmt w:val="bullet"/>
      <w:lvlText w:val="•"/>
      <w:lvlJc w:val="left"/>
      <w:pPr>
        <w:ind w:left="1299" w:hanging="360"/>
      </w:pPr>
      <w:rPr>
        <w:rFonts w:hint="default"/>
      </w:rPr>
    </w:lvl>
    <w:lvl w:ilvl="6" w:tplc="ABB6CF2A">
      <w:start w:val="1"/>
      <w:numFmt w:val="bullet"/>
      <w:lvlText w:val="•"/>
      <w:lvlJc w:val="left"/>
      <w:pPr>
        <w:ind w:left="2895" w:hanging="360"/>
      </w:pPr>
      <w:rPr>
        <w:rFonts w:hint="default"/>
      </w:rPr>
    </w:lvl>
    <w:lvl w:ilvl="7" w:tplc="2DB60468">
      <w:start w:val="1"/>
      <w:numFmt w:val="bullet"/>
      <w:lvlText w:val="•"/>
      <w:lvlJc w:val="left"/>
      <w:pPr>
        <w:ind w:left="4491" w:hanging="360"/>
      </w:pPr>
      <w:rPr>
        <w:rFonts w:hint="default"/>
      </w:rPr>
    </w:lvl>
    <w:lvl w:ilvl="8" w:tplc="72FA6986">
      <w:start w:val="1"/>
      <w:numFmt w:val="bullet"/>
      <w:lvlText w:val="•"/>
      <w:lvlJc w:val="left"/>
      <w:pPr>
        <w:ind w:left="6087" w:hanging="360"/>
      </w:pPr>
      <w:rPr>
        <w:rFonts w:hint="default"/>
      </w:rPr>
    </w:lvl>
  </w:abstractNum>
  <w:abstractNum w:abstractNumId="44" w15:restartNumberingAfterBreak="0">
    <w:nsid w:val="765C6E2A"/>
    <w:multiLevelType w:val="hybridMultilevel"/>
    <w:tmpl w:val="3C7A6848"/>
    <w:lvl w:ilvl="0" w:tplc="2C5062D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633E5"/>
    <w:multiLevelType w:val="hybridMultilevel"/>
    <w:tmpl w:val="2A3C883A"/>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F804EA"/>
    <w:multiLevelType w:val="hybridMultilevel"/>
    <w:tmpl w:val="6B309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0759C8"/>
    <w:multiLevelType w:val="hybridMultilevel"/>
    <w:tmpl w:val="0E3C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8D374F"/>
    <w:multiLevelType w:val="hybridMultilevel"/>
    <w:tmpl w:val="FB98A98C"/>
    <w:lvl w:ilvl="0" w:tplc="2C5062D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986A30"/>
    <w:multiLevelType w:val="hybridMultilevel"/>
    <w:tmpl w:val="F238F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21"/>
  </w:num>
  <w:num w:numId="4">
    <w:abstractNumId w:val="20"/>
  </w:num>
  <w:num w:numId="5">
    <w:abstractNumId w:val="47"/>
  </w:num>
  <w:num w:numId="6">
    <w:abstractNumId w:val="27"/>
  </w:num>
  <w:num w:numId="7">
    <w:abstractNumId w:val="28"/>
  </w:num>
  <w:num w:numId="8">
    <w:abstractNumId w:val="33"/>
  </w:num>
  <w:num w:numId="9">
    <w:abstractNumId w:val="22"/>
  </w:num>
  <w:num w:numId="10">
    <w:abstractNumId w:val="8"/>
  </w:num>
  <w:num w:numId="11">
    <w:abstractNumId w:val="12"/>
  </w:num>
  <w:num w:numId="12">
    <w:abstractNumId w:val="40"/>
  </w:num>
  <w:num w:numId="13">
    <w:abstractNumId w:val="13"/>
  </w:num>
  <w:num w:numId="14">
    <w:abstractNumId w:val="18"/>
  </w:num>
  <w:num w:numId="15">
    <w:abstractNumId w:val="10"/>
  </w:num>
  <w:num w:numId="16">
    <w:abstractNumId w:val="25"/>
  </w:num>
  <w:num w:numId="17">
    <w:abstractNumId w:val="14"/>
  </w:num>
  <w:num w:numId="18">
    <w:abstractNumId w:val="41"/>
  </w:num>
  <w:num w:numId="19">
    <w:abstractNumId w:val="45"/>
  </w:num>
  <w:num w:numId="20">
    <w:abstractNumId w:val="6"/>
  </w:num>
  <w:num w:numId="21">
    <w:abstractNumId w:val="11"/>
  </w:num>
  <w:num w:numId="22">
    <w:abstractNumId w:val="16"/>
  </w:num>
  <w:num w:numId="23">
    <w:abstractNumId w:val="34"/>
  </w:num>
  <w:num w:numId="24">
    <w:abstractNumId w:val="7"/>
  </w:num>
  <w:num w:numId="25">
    <w:abstractNumId w:val="5"/>
  </w:num>
  <w:num w:numId="26">
    <w:abstractNumId w:val="42"/>
  </w:num>
  <w:num w:numId="27">
    <w:abstractNumId w:val="29"/>
  </w:num>
  <w:num w:numId="28">
    <w:abstractNumId w:val="32"/>
  </w:num>
  <w:num w:numId="29">
    <w:abstractNumId w:val="31"/>
  </w:num>
  <w:num w:numId="30">
    <w:abstractNumId w:val="35"/>
  </w:num>
  <w:num w:numId="31">
    <w:abstractNumId w:val="3"/>
  </w:num>
  <w:num w:numId="32">
    <w:abstractNumId w:val="17"/>
  </w:num>
  <w:num w:numId="33">
    <w:abstractNumId w:val="48"/>
  </w:num>
  <w:num w:numId="34">
    <w:abstractNumId w:val="24"/>
  </w:num>
  <w:num w:numId="35">
    <w:abstractNumId w:val="44"/>
  </w:num>
  <w:num w:numId="36">
    <w:abstractNumId w:val="2"/>
  </w:num>
  <w:num w:numId="37">
    <w:abstractNumId w:val="9"/>
  </w:num>
  <w:num w:numId="38">
    <w:abstractNumId w:val="49"/>
  </w:num>
  <w:num w:numId="39">
    <w:abstractNumId w:val="46"/>
  </w:num>
  <w:num w:numId="40">
    <w:abstractNumId w:val="1"/>
  </w:num>
  <w:num w:numId="41">
    <w:abstractNumId w:val="4"/>
  </w:num>
  <w:num w:numId="42">
    <w:abstractNumId w:val="43"/>
  </w:num>
  <w:num w:numId="43">
    <w:abstractNumId w:val="26"/>
  </w:num>
  <w:num w:numId="44">
    <w:abstractNumId w:val="37"/>
  </w:num>
  <w:num w:numId="45">
    <w:abstractNumId w:val="0"/>
  </w:num>
  <w:num w:numId="46">
    <w:abstractNumId w:val="30"/>
  </w:num>
  <w:num w:numId="47">
    <w:abstractNumId w:val="38"/>
  </w:num>
  <w:num w:numId="48">
    <w:abstractNumId w:val="23"/>
  </w:num>
  <w:num w:numId="49">
    <w:abstractNumId w:val="15"/>
  </w:num>
  <w:num w:numId="50">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tDCyMDEyNgPSRko6SsGpxcWZ+XkgBWa1ALWapPgsAAAA"/>
  </w:docVars>
  <w:rsids>
    <w:rsidRoot w:val="00735B35"/>
    <w:rsid w:val="000000A7"/>
    <w:rsid w:val="0001484E"/>
    <w:rsid w:val="00023C32"/>
    <w:rsid w:val="00024D7A"/>
    <w:rsid w:val="0002631B"/>
    <w:rsid w:val="000322C2"/>
    <w:rsid w:val="00032917"/>
    <w:rsid w:val="00033B75"/>
    <w:rsid w:val="00035F65"/>
    <w:rsid w:val="00037066"/>
    <w:rsid w:val="00042A91"/>
    <w:rsid w:val="00043289"/>
    <w:rsid w:val="000601A4"/>
    <w:rsid w:val="00060CBF"/>
    <w:rsid w:val="000828F4"/>
    <w:rsid w:val="00094522"/>
    <w:rsid w:val="000957B5"/>
    <w:rsid w:val="000A0D62"/>
    <w:rsid w:val="000A2926"/>
    <w:rsid w:val="000A2E21"/>
    <w:rsid w:val="000B21C7"/>
    <w:rsid w:val="000B4FDE"/>
    <w:rsid w:val="000D6883"/>
    <w:rsid w:val="000E2143"/>
    <w:rsid w:val="000E474D"/>
    <w:rsid w:val="000E47AE"/>
    <w:rsid w:val="000F151C"/>
    <w:rsid w:val="0010056C"/>
    <w:rsid w:val="00111F2C"/>
    <w:rsid w:val="00113C3A"/>
    <w:rsid w:val="001458C2"/>
    <w:rsid w:val="00146E0E"/>
    <w:rsid w:val="001556D5"/>
    <w:rsid w:val="0015738B"/>
    <w:rsid w:val="00160489"/>
    <w:rsid w:val="00160FAB"/>
    <w:rsid w:val="00163BB1"/>
    <w:rsid w:val="00164182"/>
    <w:rsid w:val="001734CC"/>
    <w:rsid w:val="001754A2"/>
    <w:rsid w:val="00176F50"/>
    <w:rsid w:val="001919B7"/>
    <w:rsid w:val="0019216C"/>
    <w:rsid w:val="00193C1B"/>
    <w:rsid w:val="00196C7E"/>
    <w:rsid w:val="00197E5A"/>
    <w:rsid w:val="001B18B4"/>
    <w:rsid w:val="001B4A7D"/>
    <w:rsid w:val="001C69D2"/>
    <w:rsid w:val="001D28C4"/>
    <w:rsid w:val="001D5FE6"/>
    <w:rsid w:val="001E1709"/>
    <w:rsid w:val="001E598C"/>
    <w:rsid w:val="001E69E2"/>
    <w:rsid w:val="001F0B76"/>
    <w:rsid w:val="001F0CCE"/>
    <w:rsid w:val="00210DB4"/>
    <w:rsid w:val="002155D5"/>
    <w:rsid w:val="00220E99"/>
    <w:rsid w:val="002276D7"/>
    <w:rsid w:val="0023131B"/>
    <w:rsid w:val="002356C1"/>
    <w:rsid w:val="00250284"/>
    <w:rsid w:val="00251DE3"/>
    <w:rsid w:val="00251E48"/>
    <w:rsid w:val="00256B5B"/>
    <w:rsid w:val="0026208B"/>
    <w:rsid w:val="00273D4A"/>
    <w:rsid w:val="0028166C"/>
    <w:rsid w:val="002842C4"/>
    <w:rsid w:val="0028657E"/>
    <w:rsid w:val="00291313"/>
    <w:rsid w:val="002933B5"/>
    <w:rsid w:val="0029504B"/>
    <w:rsid w:val="00297068"/>
    <w:rsid w:val="002C20FE"/>
    <w:rsid w:val="002C3BE6"/>
    <w:rsid w:val="002C436B"/>
    <w:rsid w:val="002C76F3"/>
    <w:rsid w:val="002D377F"/>
    <w:rsid w:val="002E04A3"/>
    <w:rsid w:val="002E1EB5"/>
    <w:rsid w:val="002E2E67"/>
    <w:rsid w:val="002E4D37"/>
    <w:rsid w:val="002E63E4"/>
    <w:rsid w:val="002F276F"/>
    <w:rsid w:val="00312B9F"/>
    <w:rsid w:val="003149F8"/>
    <w:rsid w:val="0031647A"/>
    <w:rsid w:val="003238CE"/>
    <w:rsid w:val="00325EC0"/>
    <w:rsid w:val="00326BE1"/>
    <w:rsid w:val="00327CD7"/>
    <w:rsid w:val="00331E79"/>
    <w:rsid w:val="003348C5"/>
    <w:rsid w:val="003407D6"/>
    <w:rsid w:val="00340BEA"/>
    <w:rsid w:val="003431B3"/>
    <w:rsid w:val="00345D71"/>
    <w:rsid w:val="00351D2B"/>
    <w:rsid w:val="00356F85"/>
    <w:rsid w:val="00363D82"/>
    <w:rsid w:val="00367DA1"/>
    <w:rsid w:val="00371212"/>
    <w:rsid w:val="003740E5"/>
    <w:rsid w:val="0037638D"/>
    <w:rsid w:val="0038330F"/>
    <w:rsid w:val="00383AD8"/>
    <w:rsid w:val="003915D3"/>
    <w:rsid w:val="0039333F"/>
    <w:rsid w:val="003940AD"/>
    <w:rsid w:val="003969E2"/>
    <w:rsid w:val="003A02E8"/>
    <w:rsid w:val="003A1712"/>
    <w:rsid w:val="003A1B5C"/>
    <w:rsid w:val="003A784F"/>
    <w:rsid w:val="003B16FB"/>
    <w:rsid w:val="003B4121"/>
    <w:rsid w:val="003D2742"/>
    <w:rsid w:val="003D3D84"/>
    <w:rsid w:val="003E2658"/>
    <w:rsid w:val="003E6DFF"/>
    <w:rsid w:val="003E7256"/>
    <w:rsid w:val="003F4AF3"/>
    <w:rsid w:val="004078F2"/>
    <w:rsid w:val="00412E47"/>
    <w:rsid w:val="00413EDD"/>
    <w:rsid w:val="004145ED"/>
    <w:rsid w:val="00436271"/>
    <w:rsid w:val="00444FD0"/>
    <w:rsid w:val="004454B4"/>
    <w:rsid w:val="00455890"/>
    <w:rsid w:val="00455E52"/>
    <w:rsid w:val="00460029"/>
    <w:rsid w:val="004621E7"/>
    <w:rsid w:val="00463EE4"/>
    <w:rsid w:val="004663D4"/>
    <w:rsid w:val="004703B8"/>
    <w:rsid w:val="0049001E"/>
    <w:rsid w:val="00492E03"/>
    <w:rsid w:val="00493D72"/>
    <w:rsid w:val="0049774C"/>
    <w:rsid w:val="00497E54"/>
    <w:rsid w:val="004A519F"/>
    <w:rsid w:val="004A7EC0"/>
    <w:rsid w:val="004B4043"/>
    <w:rsid w:val="004B7C93"/>
    <w:rsid w:val="004C30BB"/>
    <w:rsid w:val="004C74B7"/>
    <w:rsid w:val="004D2D02"/>
    <w:rsid w:val="004D6599"/>
    <w:rsid w:val="004F11E2"/>
    <w:rsid w:val="004F3A9A"/>
    <w:rsid w:val="004F4E80"/>
    <w:rsid w:val="004F5531"/>
    <w:rsid w:val="0050625F"/>
    <w:rsid w:val="00514ADF"/>
    <w:rsid w:val="00535CF2"/>
    <w:rsid w:val="00541896"/>
    <w:rsid w:val="0054494A"/>
    <w:rsid w:val="0054760B"/>
    <w:rsid w:val="00556076"/>
    <w:rsid w:val="005616BE"/>
    <w:rsid w:val="005645D1"/>
    <w:rsid w:val="00574EC3"/>
    <w:rsid w:val="005810DA"/>
    <w:rsid w:val="0058612A"/>
    <w:rsid w:val="00586254"/>
    <w:rsid w:val="00587C73"/>
    <w:rsid w:val="005931B6"/>
    <w:rsid w:val="00596080"/>
    <w:rsid w:val="005A28AF"/>
    <w:rsid w:val="005B0530"/>
    <w:rsid w:val="005C129D"/>
    <w:rsid w:val="005C4E79"/>
    <w:rsid w:val="005C6A95"/>
    <w:rsid w:val="005D622E"/>
    <w:rsid w:val="005D70C1"/>
    <w:rsid w:val="005E1130"/>
    <w:rsid w:val="005E52D6"/>
    <w:rsid w:val="005E608F"/>
    <w:rsid w:val="005F049D"/>
    <w:rsid w:val="005F0D01"/>
    <w:rsid w:val="005F1827"/>
    <w:rsid w:val="005F239C"/>
    <w:rsid w:val="005F516A"/>
    <w:rsid w:val="005F7777"/>
    <w:rsid w:val="006014D5"/>
    <w:rsid w:val="00604C12"/>
    <w:rsid w:val="00610435"/>
    <w:rsid w:val="00624005"/>
    <w:rsid w:val="00630E07"/>
    <w:rsid w:val="0063100A"/>
    <w:rsid w:val="006378BD"/>
    <w:rsid w:val="00640D4E"/>
    <w:rsid w:val="00640F78"/>
    <w:rsid w:val="00646AFD"/>
    <w:rsid w:val="00657AF3"/>
    <w:rsid w:val="00675A50"/>
    <w:rsid w:val="00687F48"/>
    <w:rsid w:val="006911A7"/>
    <w:rsid w:val="00695ACD"/>
    <w:rsid w:val="006A7189"/>
    <w:rsid w:val="006B1D57"/>
    <w:rsid w:val="006B4B45"/>
    <w:rsid w:val="006B5950"/>
    <w:rsid w:val="006B5CA5"/>
    <w:rsid w:val="006B77F7"/>
    <w:rsid w:val="006C564A"/>
    <w:rsid w:val="006C5E4F"/>
    <w:rsid w:val="006D255B"/>
    <w:rsid w:val="006E5E35"/>
    <w:rsid w:val="006E6533"/>
    <w:rsid w:val="006F28CB"/>
    <w:rsid w:val="006F673D"/>
    <w:rsid w:val="006F755D"/>
    <w:rsid w:val="007018FF"/>
    <w:rsid w:val="00701B16"/>
    <w:rsid w:val="00703E48"/>
    <w:rsid w:val="00704133"/>
    <w:rsid w:val="00710976"/>
    <w:rsid w:val="00713ECF"/>
    <w:rsid w:val="00723B2A"/>
    <w:rsid w:val="00730365"/>
    <w:rsid w:val="00733858"/>
    <w:rsid w:val="00735B35"/>
    <w:rsid w:val="00741883"/>
    <w:rsid w:val="00746499"/>
    <w:rsid w:val="00763D1B"/>
    <w:rsid w:val="00766C64"/>
    <w:rsid w:val="00767CB7"/>
    <w:rsid w:val="007756BF"/>
    <w:rsid w:val="00785013"/>
    <w:rsid w:val="007870E1"/>
    <w:rsid w:val="007930CB"/>
    <w:rsid w:val="007A690F"/>
    <w:rsid w:val="007C08A8"/>
    <w:rsid w:val="007C08C6"/>
    <w:rsid w:val="007D3F85"/>
    <w:rsid w:val="007D5C7B"/>
    <w:rsid w:val="007E36B6"/>
    <w:rsid w:val="007F0C5D"/>
    <w:rsid w:val="007F3E02"/>
    <w:rsid w:val="00802080"/>
    <w:rsid w:val="008032D1"/>
    <w:rsid w:val="00807DCA"/>
    <w:rsid w:val="00817044"/>
    <w:rsid w:val="00817FA3"/>
    <w:rsid w:val="00820CD3"/>
    <w:rsid w:val="00821EAC"/>
    <w:rsid w:val="008227F8"/>
    <w:rsid w:val="00823721"/>
    <w:rsid w:val="00831C04"/>
    <w:rsid w:val="00836A69"/>
    <w:rsid w:val="00842302"/>
    <w:rsid w:val="0084375A"/>
    <w:rsid w:val="00844643"/>
    <w:rsid w:val="00844A91"/>
    <w:rsid w:val="0084599F"/>
    <w:rsid w:val="00846138"/>
    <w:rsid w:val="008509AF"/>
    <w:rsid w:val="00854238"/>
    <w:rsid w:val="008556C9"/>
    <w:rsid w:val="0086237D"/>
    <w:rsid w:val="00872974"/>
    <w:rsid w:val="0088252B"/>
    <w:rsid w:val="00887ABF"/>
    <w:rsid w:val="0089058D"/>
    <w:rsid w:val="00890BE5"/>
    <w:rsid w:val="0089555B"/>
    <w:rsid w:val="00897312"/>
    <w:rsid w:val="008A69FE"/>
    <w:rsid w:val="008B295B"/>
    <w:rsid w:val="008C3BF1"/>
    <w:rsid w:val="008D7E1C"/>
    <w:rsid w:val="008E3F96"/>
    <w:rsid w:val="008F1A79"/>
    <w:rsid w:val="008F4B99"/>
    <w:rsid w:val="00911540"/>
    <w:rsid w:val="00914CD1"/>
    <w:rsid w:val="00923066"/>
    <w:rsid w:val="00924C31"/>
    <w:rsid w:val="00931B9A"/>
    <w:rsid w:val="00932AF2"/>
    <w:rsid w:val="00937AA6"/>
    <w:rsid w:val="00965CDA"/>
    <w:rsid w:val="009707FB"/>
    <w:rsid w:val="00985265"/>
    <w:rsid w:val="00992F90"/>
    <w:rsid w:val="009958B8"/>
    <w:rsid w:val="00997F30"/>
    <w:rsid w:val="009A2F67"/>
    <w:rsid w:val="009B3EE8"/>
    <w:rsid w:val="009B6BD2"/>
    <w:rsid w:val="009C095C"/>
    <w:rsid w:val="009C0DC0"/>
    <w:rsid w:val="009C2DC4"/>
    <w:rsid w:val="009C6D14"/>
    <w:rsid w:val="009D59DD"/>
    <w:rsid w:val="009D6554"/>
    <w:rsid w:val="009E03AD"/>
    <w:rsid w:val="009E07C5"/>
    <w:rsid w:val="009E3781"/>
    <w:rsid w:val="009E45F4"/>
    <w:rsid w:val="009E520D"/>
    <w:rsid w:val="00A0140C"/>
    <w:rsid w:val="00A04469"/>
    <w:rsid w:val="00A17126"/>
    <w:rsid w:val="00A25CFE"/>
    <w:rsid w:val="00A270DB"/>
    <w:rsid w:val="00A31E03"/>
    <w:rsid w:val="00A32687"/>
    <w:rsid w:val="00A328AD"/>
    <w:rsid w:val="00A36DD5"/>
    <w:rsid w:val="00A531E9"/>
    <w:rsid w:val="00A61DEF"/>
    <w:rsid w:val="00A63B9D"/>
    <w:rsid w:val="00A73C1D"/>
    <w:rsid w:val="00AA2C3D"/>
    <w:rsid w:val="00AA3F2F"/>
    <w:rsid w:val="00AA62F0"/>
    <w:rsid w:val="00AB06DA"/>
    <w:rsid w:val="00AC33A8"/>
    <w:rsid w:val="00AD353A"/>
    <w:rsid w:val="00AD3E0D"/>
    <w:rsid w:val="00AF04D3"/>
    <w:rsid w:val="00B0087D"/>
    <w:rsid w:val="00B03008"/>
    <w:rsid w:val="00B06893"/>
    <w:rsid w:val="00B07C1B"/>
    <w:rsid w:val="00B13196"/>
    <w:rsid w:val="00B159B2"/>
    <w:rsid w:val="00B22667"/>
    <w:rsid w:val="00B27309"/>
    <w:rsid w:val="00B27FC7"/>
    <w:rsid w:val="00B469E7"/>
    <w:rsid w:val="00B470BF"/>
    <w:rsid w:val="00B53875"/>
    <w:rsid w:val="00B64440"/>
    <w:rsid w:val="00B64B3B"/>
    <w:rsid w:val="00B725A4"/>
    <w:rsid w:val="00B81B8E"/>
    <w:rsid w:val="00B92760"/>
    <w:rsid w:val="00B94643"/>
    <w:rsid w:val="00BA469F"/>
    <w:rsid w:val="00BB2FD6"/>
    <w:rsid w:val="00BB3EDC"/>
    <w:rsid w:val="00BB6E67"/>
    <w:rsid w:val="00BC044F"/>
    <w:rsid w:val="00BC201E"/>
    <w:rsid w:val="00BC46DC"/>
    <w:rsid w:val="00BC540F"/>
    <w:rsid w:val="00BE1E85"/>
    <w:rsid w:val="00BE5FB5"/>
    <w:rsid w:val="00BE6B6C"/>
    <w:rsid w:val="00BF3FA2"/>
    <w:rsid w:val="00BF66F2"/>
    <w:rsid w:val="00C0639E"/>
    <w:rsid w:val="00C138FD"/>
    <w:rsid w:val="00C1606C"/>
    <w:rsid w:val="00C20010"/>
    <w:rsid w:val="00C23AA2"/>
    <w:rsid w:val="00C24109"/>
    <w:rsid w:val="00C26625"/>
    <w:rsid w:val="00C30881"/>
    <w:rsid w:val="00C45920"/>
    <w:rsid w:val="00C600E3"/>
    <w:rsid w:val="00C6240F"/>
    <w:rsid w:val="00C66C62"/>
    <w:rsid w:val="00C72200"/>
    <w:rsid w:val="00C7552D"/>
    <w:rsid w:val="00C755F2"/>
    <w:rsid w:val="00CA5404"/>
    <w:rsid w:val="00CA7840"/>
    <w:rsid w:val="00CA7A90"/>
    <w:rsid w:val="00CB072D"/>
    <w:rsid w:val="00CB3CC8"/>
    <w:rsid w:val="00CB49CD"/>
    <w:rsid w:val="00CC04D3"/>
    <w:rsid w:val="00CC0798"/>
    <w:rsid w:val="00CC1C9E"/>
    <w:rsid w:val="00CC3E2A"/>
    <w:rsid w:val="00CC6146"/>
    <w:rsid w:val="00CD0666"/>
    <w:rsid w:val="00CD62C1"/>
    <w:rsid w:val="00CD6AE6"/>
    <w:rsid w:val="00CE5021"/>
    <w:rsid w:val="00CF456F"/>
    <w:rsid w:val="00D077A1"/>
    <w:rsid w:val="00D14756"/>
    <w:rsid w:val="00D209AD"/>
    <w:rsid w:val="00D22CF4"/>
    <w:rsid w:val="00D308E6"/>
    <w:rsid w:val="00D35CB8"/>
    <w:rsid w:val="00D52D2D"/>
    <w:rsid w:val="00D57867"/>
    <w:rsid w:val="00D60DDB"/>
    <w:rsid w:val="00D634FB"/>
    <w:rsid w:val="00D64574"/>
    <w:rsid w:val="00D653CA"/>
    <w:rsid w:val="00D8581D"/>
    <w:rsid w:val="00D90FE8"/>
    <w:rsid w:val="00D93FC2"/>
    <w:rsid w:val="00D941BD"/>
    <w:rsid w:val="00D94FCF"/>
    <w:rsid w:val="00D96FC3"/>
    <w:rsid w:val="00DA3860"/>
    <w:rsid w:val="00DA7644"/>
    <w:rsid w:val="00DB0588"/>
    <w:rsid w:val="00DB3559"/>
    <w:rsid w:val="00DB5A5A"/>
    <w:rsid w:val="00DC1693"/>
    <w:rsid w:val="00DC384F"/>
    <w:rsid w:val="00DD39DD"/>
    <w:rsid w:val="00DD3ED4"/>
    <w:rsid w:val="00DE02A4"/>
    <w:rsid w:val="00E1147E"/>
    <w:rsid w:val="00E20B34"/>
    <w:rsid w:val="00E2207C"/>
    <w:rsid w:val="00E22436"/>
    <w:rsid w:val="00E40E5A"/>
    <w:rsid w:val="00E448F1"/>
    <w:rsid w:val="00E51CA8"/>
    <w:rsid w:val="00E51D7A"/>
    <w:rsid w:val="00E60BF6"/>
    <w:rsid w:val="00E63201"/>
    <w:rsid w:val="00E76072"/>
    <w:rsid w:val="00E90DA8"/>
    <w:rsid w:val="00E91FEB"/>
    <w:rsid w:val="00E95F7E"/>
    <w:rsid w:val="00E96778"/>
    <w:rsid w:val="00EB1348"/>
    <w:rsid w:val="00EB4A39"/>
    <w:rsid w:val="00EB712A"/>
    <w:rsid w:val="00EB7AEC"/>
    <w:rsid w:val="00EC765C"/>
    <w:rsid w:val="00ED78CA"/>
    <w:rsid w:val="00EE4DEE"/>
    <w:rsid w:val="00EE771E"/>
    <w:rsid w:val="00EF06AD"/>
    <w:rsid w:val="00EF6B71"/>
    <w:rsid w:val="00F06BC6"/>
    <w:rsid w:val="00F14824"/>
    <w:rsid w:val="00F3018C"/>
    <w:rsid w:val="00F453C3"/>
    <w:rsid w:val="00F45BBD"/>
    <w:rsid w:val="00F47E50"/>
    <w:rsid w:val="00F545F0"/>
    <w:rsid w:val="00F54B7B"/>
    <w:rsid w:val="00F64AF3"/>
    <w:rsid w:val="00F65E0D"/>
    <w:rsid w:val="00F66CCE"/>
    <w:rsid w:val="00F72706"/>
    <w:rsid w:val="00F7363B"/>
    <w:rsid w:val="00F767FC"/>
    <w:rsid w:val="00F771E0"/>
    <w:rsid w:val="00F85E1E"/>
    <w:rsid w:val="00F8612E"/>
    <w:rsid w:val="00FA0A56"/>
    <w:rsid w:val="00FA0F99"/>
    <w:rsid w:val="00FA5F12"/>
    <w:rsid w:val="00FA7045"/>
    <w:rsid w:val="00FA75B2"/>
    <w:rsid w:val="00FB1D95"/>
    <w:rsid w:val="00FC3A4A"/>
    <w:rsid w:val="00FC4056"/>
    <w:rsid w:val="00FC76BB"/>
    <w:rsid w:val="00FD1E2B"/>
    <w:rsid w:val="00FD2B4C"/>
    <w:rsid w:val="00FD6390"/>
    <w:rsid w:val="00FE0E27"/>
    <w:rsid w:val="00FE428B"/>
    <w:rsid w:val="00FE619E"/>
    <w:rsid w:val="00FF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F040B"/>
  <w15:docId w15:val="{30454AB7-55E7-4349-8BB9-B8C7B5BF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6B5B"/>
    <w:pPr>
      <w:jc w:val="both"/>
    </w:pPr>
    <w:rPr>
      <w:rFonts w:ascii="Times New Roman" w:hAnsi="Times New Roman"/>
      <w:sz w:val="24"/>
    </w:rPr>
  </w:style>
  <w:style w:type="paragraph" w:styleId="Heading1">
    <w:name w:val="heading 1"/>
    <w:basedOn w:val="Normal"/>
    <w:link w:val="Heading1Char"/>
    <w:autoRedefine/>
    <w:uiPriority w:val="1"/>
    <w:qFormat/>
    <w:rsid w:val="00586254"/>
    <w:pPr>
      <w:pBdr>
        <w:top w:val="single" w:sz="8" w:space="1" w:color="F3703A"/>
        <w:bottom w:val="single" w:sz="8" w:space="1" w:color="F3703A"/>
      </w:pBdr>
      <w:jc w:val="center"/>
      <w:outlineLvl w:val="0"/>
    </w:pPr>
    <w:rPr>
      <w:rFonts w:eastAsia="Times New Roman"/>
      <w:b/>
      <w:bCs/>
      <w:color w:val="00416D"/>
      <w:sz w:val="36"/>
      <w:szCs w:val="28"/>
    </w:rPr>
  </w:style>
  <w:style w:type="paragraph" w:styleId="Heading2">
    <w:name w:val="heading 2"/>
    <w:basedOn w:val="Normal"/>
    <w:link w:val="Heading2Char"/>
    <w:autoRedefine/>
    <w:uiPriority w:val="9"/>
    <w:qFormat/>
    <w:rsid w:val="00371212"/>
    <w:pPr>
      <w:jc w:val="left"/>
      <w:outlineLvl w:val="1"/>
    </w:pPr>
    <w:rPr>
      <w:rFonts w:ascii="Times New Roman Bold" w:eastAsia="Bookman Old Style" w:hAnsi="Times New Roman Bold"/>
      <w:b/>
      <w:sz w:val="32"/>
      <w:szCs w:val="28"/>
    </w:rPr>
  </w:style>
  <w:style w:type="paragraph" w:styleId="Heading3">
    <w:name w:val="heading 3"/>
    <w:basedOn w:val="Normal"/>
    <w:autoRedefine/>
    <w:uiPriority w:val="1"/>
    <w:qFormat/>
    <w:rsid w:val="009E3781"/>
    <w:pPr>
      <w:outlineLvl w:val="2"/>
    </w:pPr>
    <w:rPr>
      <w:rFonts w:eastAsia="Bookman Old Style"/>
      <w:b/>
      <w:spacing w:val="-1"/>
      <w:szCs w:val="24"/>
    </w:rPr>
  </w:style>
  <w:style w:type="paragraph" w:styleId="Heading4">
    <w:name w:val="heading 4"/>
    <w:basedOn w:val="Normal"/>
    <w:autoRedefine/>
    <w:uiPriority w:val="1"/>
    <w:qFormat/>
    <w:rsid w:val="00741883"/>
    <w:pPr>
      <w:outlineLvl w:val="3"/>
    </w:pPr>
    <w:rPr>
      <w:rFonts w:ascii="Times New Roman Bold" w:eastAsia="Times New Roman" w:hAnsi="Times New Roman Bold"/>
      <w:b/>
      <w:bCs/>
      <w:szCs w:val="24"/>
    </w:rPr>
  </w:style>
  <w:style w:type="paragraph" w:styleId="Heading5">
    <w:name w:val="heading 5"/>
    <w:basedOn w:val="Heading4"/>
    <w:next w:val="Normal"/>
    <w:link w:val="Heading5Char"/>
    <w:autoRedefine/>
    <w:uiPriority w:val="9"/>
    <w:unhideWhenUsed/>
    <w:qFormat/>
    <w:rsid w:val="009E3781"/>
    <w:pPr>
      <w:outlineLvl w:val="4"/>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60"/>
      <w:jc w:val="left"/>
    </w:pPr>
    <w:rPr>
      <w:rFonts w:asciiTheme="majorHAnsi" w:hAnsiTheme="majorHAnsi"/>
      <w:b/>
      <w:bCs/>
      <w:caps/>
      <w:szCs w:val="24"/>
    </w:rPr>
  </w:style>
  <w:style w:type="paragraph" w:styleId="TOC2">
    <w:name w:val="toc 2"/>
    <w:basedOn w:val="Normal"/>
    <w:uiPriority w:val="1"/>
    <w:qFormat/>
    <w:pPr>
      <w:spacing w:before="240"/>
      <w:jc w:val="left"/>
    </w:pPr>
    <w:rPr>
      <w:rFonts w:asciiTheme="minorHAnsi" w:hAnsiTheme="minorHAnsi"/>
      <w:b/>
      <w:bCs/>
      <w:sz w:val="20"/>
      <w:szCs w:val="20"/>
    </w:rPr>
  </w:style>
  <w:style w:type="paragraph" w:styleId="TOC3">
    <w:name w:val="toc 3"/>
    <w:basedOn w:val="Normal"/>
    <w:uiPriority w:val="1"/>
    <w:qFormat/>
    <w:pPr>
      <w:ind w:left="240"/>
      <w:jc w:val="left"/>
    </w:pPr>
    <w:rPr>
      <w:rFonts w:asciiTheme="minorHAnsi" w:hAnsiTheme="minorHAnsi"/>
      <w:sz w:val="20"/>
      <w:szCs w:val="20"/>
    </w:rPr>
  </w:style>
  <w:style w:type="paragraph" w:styleId="TOC4">
    <w:name w:val="toc 4"/>
    <w:basedOn w:val="Normal"/>
    <w:uiPriority w:val="1"/>
    <w:qFormat/>
    <w:pPr>
      <w:ind w:left="480"/>
      <w:jc w:val="left"/>
    </w:pPr>
    <w:rPr>
      <w:rFonts w:asciiTheme="minorHAnsi" w:hAnsiTheme="minorHAnsi"/>
      <w:sz w:val="20"/>
      <w:szCs w:val="20"/>
    </w:rPr>
  </w:style>
  <w:style w:type="paragraph" w:styleId="TOC5">
    <w:name w:val="toc 5"/>
    <w:basedOn w:val="Normal"/>
    <w:uiPriority w:val="1"/>
    <w:qFormat/>
    <w:pPr>
      <w:ind w:left="720"/>
      <w:jc w:val="left"/>
    </w:pPr>
    <w:rPr>
      <w:rFonts w:asciiTheme="minorHAnsi" w:hAnsiTheme="minorHAnsi"/>
      <w:sz w:val="20"/>
      <w:szCs w:val="20"/>
    </w:rPr>
  </w:style>
  <w:style w:type="paragraph" w:styleId="BodyText">
    <w:name w:val="Body Text"/>
    <w:basedOn w:val="Normal"/>
    <w:link w:val="BodyTextChar"/>
    <w:autoRedefine/>
    <w:uiPriority w:val="1"/>
    <w:qFormat/>
    <w:rsid w:val="003B4121"/>
    <w:pPr>
      <w:suppressLineNumbers/>
      <w:suppressAutoHyphens/>
    </w:pPr>
    <w:rPr>
      <w:rFonts w:eastAsia="Times New Roman"/>
      <w:szCs w:val="20"/>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B4A7D"/>
    <w:rPr>
      <w:rFonts w:ascii="Tahoma" w:hAnsi="Tahoma" w:cs="Tahoma"/>
      <w:sz w:val="16"/>
      <w:szCs w:val="16"/>
    </w:rPr>
  </w:style>
  <w:style w:type="character" w:customStyle="1" w:styleId="BalloonTextChar">
    <w:name w:val="Balloon Text Char"/>
    <w:basedOn w:val="DefaultParagraphFont"/>
    <w:link w:val="BalloonText"/>
    <w:uiPriority w:val="99"/>
    <w:semiHidden/>
    <w:rsid w:val="001B4A7D"/>
    <w:rPr>
      <w:rFonts w:ascii="Tahoma" w:hAnsi="Tahoma" w:cs="Tahoma"/>
      <w:sz w:val="16"/>
      <w:szCs w:val="16"/>
    </w:rPr>
  </w:style>
  <w:style w:type="paragraph" w:styleId="Header">
    <w:name w:val="header"/>
    <w:basedOn w:val="Normal"/>
    <w:link w:val="HeaderChar"/>
    <w:uiPriority w:val="99"/>
    <w:unhideWhenUsed/>
    <w:rsid w:val="001B4A7D"/>
    <w:pPr>
      <w:tabs>
        <w:tab w:val="center" w:pos="4680"/>
        <w:tab w:val="right" w:pos="9360"/>
      </w:tabs>
    </w:pPr>
  </w:style>
  <w:style w:type="character" w:customStyle="1" w:styleId="HeaderChar">
    <w:name w:val="Header Char"/>
    <w:basedOn w:val="DefaultParagraphFont"/>
    <w:link w:val="Header"/>
    <w:uiPriority w:val="99"/>
    <w:rsid w:val="001B4A7D"/>
  </w:style>
  <w:style w:type="paragraph" w:styleId="Footer">
    <w:name w:val="footer"/>
    <w:basedOn w:val="Normal"/>
    <w:link w:val="FooterChar"/>
    <w:uiPriority w:val="99"/>
    <w:unhideWhenUsed/>
    <w:rsid w:val="001B4A7D"/>
    <w:pPr>
      <w:tabs>
        <w:tab w:val="center" w:pos="4680"/>
        <w:tab w:val="right" w:pos="9360"/>
      </w:tabs>
    </w:pPr>
  </w:style>
  <w:style w:type="character" w:customStyle="1" w:styleId="FooterChar">
    <w:name w:val="Footer Char"/>
    <w:basedOn w:val="DefaultParagraphFont"/>
    <w:link w:val="Footer"/>
    <w:uiPriority w:val="99"/>
    <w:rsid w:val="001B4A7D"/>
  </w:style>
  <w:style w:type="character" w:customStyle="1" w:styleId="Heading5Char">
    <w:name w:val="Heading 5 Char"/>
    <w:basedOn w:val="DefaultParagraphFont"/>
    <w:link w:val="Heading5"/>
    <w:uiPriority w:val="9"/>
    <w:rsid w:val="009E3781"/>
    <w:rPr>
      <w:rFonts w:ascii="Times New Roman Bold" w:eastAsia="Times New Roman" w:hAnsi="Times New Roman Bold"/>
      <w:b/>
      <w:bCs/>
      <w:sz w:val="20"/>
      <w:szCs w:val="20"/>
    </w:rPr>
  </w:style>
  <w:style w:type="character" w:styleId="Hyperlink">
    <w:name w:val="Hyperlink"/>
    <w:basedOn w:val="DefaultParagraphFont"/>
    <w:uiPriority w:val="99"/>
    <w:unhideWhenUsed/>
    <w:rsid w:val="002C3BE6"/>
    <w:rPr>
      <w:color w:val="0000FF" w:themeColor="hyperlink"/>
      <w:u w:val="single"/>
    </w:rPr>
  </w:style>
  <w:style w:type="paragraph" w:styleId="NoSpacing">
    <w:name w:val="No Spacing"/>
    <w:uiPriority w:val="1"/>
    <w:qFormat/>
    <w:rsid w:val="00CD6AE6"/>
    <w:pPr>
      <w:jc w:val="both"/>
    </w:pPr>
    <w:rPr>
      <w:rFonts w:ascii="Times New Roman" w:hAnsi="Times New Roman"/>
      <w:sz w:val="24"/>
    </w:rPr>
  </w:style>
  <w:style w:type="numbering" w:customStyle="1" w:styleId="NoList1">
    <w:name w:val="No List1"/>
    <w:next w:val="NoList"/>
    <w:uiPriority w:val="99"/>
    <w:semiHidden/>
    <w:unhideWhenUsed/>
    <w:rsid w:val="00B469E7"/>
  </w:style>
  <w:style w:type="character" w:customStyle="1" w:styleId="Heading1Char">
    <w:name w:val="Heading 1 Char"/>
    <w:basedOn w:val="DefaultParagraphFont"/>
    <w:link w:val="Heading1"/>
    <w:uiPriority w:val="1"/>
    <w:rsid w:val="00586254"/>
    <w:rPr>
      <w:rFonts w:ascii="Times New Roman" w:eastAsia="Times New Roman" w:hAnsi="Times New Roman"/>
      <w:b/>
      <w:bCs/>
      <w:color w:val="00416D"/>
      <w:sz w:val="36"/>
      <w:szCs w:val="28"/>
    </w:rPr>
  </w:style>
  <w:style w:type="character" w:customStyle="1" w:styleId="Heading2Char">
    <w:name w:val="Heading 2 Char"/>
    <w:basedOn w:val="DefaultParagraphFont"/>
    <w:link w:val="Heading2"/>
    <w:uiPriority w:val="9"/>
    <w:rsid w:val="00371212"/>
    <w:rPr>
      <w:rFonts w:ascii="Times New Roman Bold" w:eastAsia="Bookman Old Style" w:hAnsi="Times New Roman Bold"/>
      <w:b/>
      <w:sz w:val="32"/>
      <w:szCs w:val="28"/>
    </w:rPr>
  </w:style>
  <w:style w:type="paragraph" w:styleId="TOC6">
    <w:name w:val="toc 6"/>
    <w:basedOn w:val="Normal"/>
    <w:next w:val="Normal"/>
    <w:autoRedefine/>
    <w:uiPriority w:val="39"/>
    <w:unhideWhenUsed/>
    <w:rsid w:val="008C3BF1"/>
    <w:pPr>
      <w:ind w:left="960"/>
      <w:jc w:val="left"/>
    </w:pPr>
    <w:rPr>
      <w:rFonts w:asciiTheme="minorHAnsi" w:hAnsiTheme="minorHAnsi"/>
      <w:sz w:val="20"/>
      <w:szCs w:val="20"/>
    </w:rPr>
  </w:style>
  <w:style w:type="paragraph" w:styleId="TOC7">
    <w:name w:val="toc 7"/>
    <w:basedOn w:val="Normal"/>
    <w:next w:val="Normal"/>
    <w:autoRedefine/>
    <w:uiPriority w:val="39"/>
    <w:unhideWhenUsed/>
    <w:rsid w:val="008C3BF1"/>
    <w:pPr>
      <w:ind w:left="1200"/>
      <w:jc w:val="left"/>
    </w:pPr>
    <w:rPr>
      <w:rFonts w:asciiTheme="minorHAnsi" w:hAnsiTheme="minorHAnsi"/>
      <w:sz w:val="20"/>
      <w:szCs w:val="20"/>
    </w:rPr>
  </w:style>
  <w:style w:type="paragraph" w:styleId="TOC8">
    <w:name w:val="toc 8"/>
    <w:basedOn w:val="Normal"/>
    <w:next w:val="Normal"/>
    <w:autoRedefine/>
    <w:uiPriority w:val="39"/>
    <w:unhideWhenUsed/>
    <w:rsid w:val="008C3BF1"/>
    <w:pPr>
      <w:ind w:left="1440"/>
      <w:jc w:val="left"/>
    </w:pPr>
    <w:rPr>
      <w:rFonts w:asciiTheme="minorHAnsi" w:hAnsiTheme="minorHAnsi"/>
      <w:sz w:val="20"/>
      <w:szCs w:val="20"/>
    </w:rPr>
  </w:style>
  <w:style w:type="paragraph" w:styleId="TOC9">
    <w:name w:val="toc 9"/>
    <w:basedOn w:val="Normal"/>
    <w:next w:val="Normal"/>
    <w:autoRedefine/>
    <w:uiPriority w:val="39"/>
    <w:unhideWhenUsed/>
    <w:rsid w:val="008C3BF1"/>
    <w:pPr>
      <w:ind w:left="1680"/>
      <w:jc w:val="left"/>
    </w:pPr>
    <w:rPr>
      <w:rFonts w:asciiTheme="minorHAnsi" w:hAnsiTheme="minorHAnsi"/>
      <w:sz w:val="20"/>
      <w:szCs w:val="20"/>
    </w:rPr>
  </w:style>
  <w:style w:type="character" w:customStyle="1" w:styleId="BodyTextChar">
    <w:name w:val="Body Text Char"/>
    <w:basedOn w:val="DefaultParagraphFont"/>
    <w:link w:val="BodyText"/>
    <w:uiPriority w:val="1"/>
    <w:rsid w:val="006B5950"/>
    <w:rPr>
      <w:rFonts w:ascii="Times New Roman" w:eastAsia="Times New Roman" w:hAnsi="Times New Roman"/>
      <w:sz w:val="24"/>
      <w:szCs w:val="20"/>
    </w:rPr>
  </w:style>
  <w:style w:type="paragraph" w:customStyle="1" w:styleId="Default">
    <w:name w:val="Default"/>
    <w:rsid w:val="000E474D"/>
    <w:pPr>
      <w:widowControl/>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2E4D37"/>
    <w:rPr>
      <w:sz w:val="16"/>
      <w:szCs w:val="16"/>
    </w:rPr>
  </w:style>
  <w:style w:type="paragraph" w:styleId="CommentText">
    <w:name w:val="annotation text"/>
    <w:basedOn w:val="Normal"/>
    <w:link w:val="CommentTextChar"/>
    <w:uiPriority w:val="99"/>
    <w:semiHidden/>
    <w:unhideWhenUsed/>
    <w:rsid w:val="002E4D37"/>
    <w:rPr>
      <w:sz w:val="20"/>
      <w:szCs w:val="20"/>
    </w:rPr>
  </w:style>
  <w:style w:type="character" w:customStyle="1" w:styleId="CommentTextChar">
    <w:name w:val="Comment Text Char"/>
    <w:basedOn w:val="DefaultParagraphFont"/>
    <w:link w:val="CommentText"/>
    <w:uiPriority w:val="99"/>
    <w:semiHidden/>
    <w:rsid w:val="002E4D3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E4D37"/>
    <w:rPr>
      <w:b/>
      <w:bCs/>
    </w:rPr>
  </w:style>
  <w:style w:type="character" w:customStyle="1" w:styleId="CommentSubjectChar">
    <w:name w:val="Comment Subject Char"/>
    <w:basedOn w:val="CommentTextChar"/>
    <w:link w:val="CommentSubject"/>
    <w:uiPriority w:val="99"/>
    <w:semiHidden/>
    <w:rsid w:val="002E4D37"/>
    <w:rPr>
      <w:rFonts w:ascii="Times New Roman" w:hAnsi="Times New Roman"/>
      <w:b/>
      <w:bCs/>
      <w:sz w:val="20"/>
      <w:szCs w:val="20"/>
    </w:rPr>
  </w:style>
  <w:style w:type="character" w:customStyle="1" w:styleId="ListParagraphChar">
    <w:name w:val="List Paragraph Char"/>
    <w:basedOn w:val="DefaultParagraphFont"/>
    <w:link w:val="ListParagraph"/>
    <w:uiPriority w:val="1"/>
    <w:rsid w:val="00E90DA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3639">
      <w:bodyDiv w:val="1"/>
      <w:marLeft w:val="0"/>
      <w:marRight w:val="0"/>
      <w:marTop w:val="0"/>
      <w:marBottom w:val="0"/>
      <w:divBdr>
        <w:top w:val="none" w:sz="0" w:space="0" w:color="auto"/>
        <w:left w:val="none" w:sz="0" w:space="0" w:color="auto"/>
        <w:bottom w:val="none" w:sz="0" w:space="0" w:color="auto"/>
        <w:right w:val="none" w:sz="0" w:space="0" w:color="auto"/>
      </w:divBdr>
    </w:div>
    <w:div w:id="111290347">
      <w:bodyDiv w:val="1"/>
      <w:marLeft w:val="0"/>
      <w:marRight w:val="0"/>
      <w:marTop w:val="0"/>
      <w:marBottom w:val="0"/>
      <w:divBdr>
        <w:top w:val="none" w:sz="0" w:space="0" w:color="auto"/>
        <w:left w:val="none" w:sz="0" w:space="0" w:color="auto"/>
        <w:bottom w:val="none" w:sz="0" w:space="0" w:color="auto"/>
        <w:right w:val="none" w:sz="0" w:space="0" w:color="auto"/>
      </w:divBdr>
    </w:div>
    <w:div w:id="186994368">
      <w:bodyDiv w:val="1"/>
      <w:marLeft w:val="0"/>
      <w:marRight w:val="0"/>
      <w:marTop w:val="0"/>
      <w:marBottom w:val="0"/>
      <w:divBdr>
        <w:top w:val="none" w:sz="0" w:space="0" w:color="auto"/>
        <w:left w:val="none" w:sz="0" w:space="0" w:color="auto"/>
        <w:bottom w:val="none" w:sz="0" w:space="0" w:color="auto"/>
        <w:right w:val="none" w:sz="0" w:space="0" w:color="auto"/>
      </w:divBdr>
    </w:div>
    <w:div w:id="312493108">
      <w:bodyDiv w:val="1"/>
      <w:marLeft w:val="0"/>
      <w:marRight w:val="0"/>
      <w:marTop w:val="0"/>
      <w:marBottom w:val="0"/>
      <w:divBdr>
        <w:top w:val="none" w:sz="0" w:space="0" w:color="auto"/>
        <w:left w:val="none" w:sz="0" w:space="0" w:color="auto"/>
        <w:bottom w:val="none" w:sz="0" w:space="0" w:color="auto"/>
        <w:right w:val="none" w:sz="0" w:space="0" w:color="auto"/>
      </w:divBdr>
    </w:div>
    <w:div w:id="389771331">
      <w:bodyDiv w:val="1"/>
      <w:marLeft w:val="0"/>
      <w:marRight w:val="0"/>
      <w:marTop w:val="0"/>
      <w:marBottom w:val="0"/>
      <w:divBdr>
        <w:top w:val="none" w:sz="0" w:space="0" w:color="auto"/>
        <w:left w:val="none" w:sz="0" w:space="0" w:color="auto"/>
        <w:bottom w:val="none" w:sz="0" w:space="0" w:color="auto"/>
        <w:right w:val="none" w:sz="0" w:space="0" w:color="auto"/>
      </w:divBdr>
    </w:div>
    <w:div w:id="524758609">
      <w:bodyDiv w:val="1"/>
      <w:marLeft w:val="0"/>
      <w:marRight w:val="0"/>
      <w:marTop w:val="0"/>
      <w:marBottom w:val="0"/>
      <w:divBdr>
        <w:top w:val="none" w:sz="0" w:space="0" w:color="auto"/>
        <w:left w:val="none" w:sz="0" w:space="0" w:color="auto"/>
        <w:bottom w:val="none" w:sz="0" w:space="0" w:color="auto"/>
        <w:right w:val="none" w:sz="0" w:space="0" w:color="auto"/>
      </w:divBdr>
    </w:div>
    <w:div w:id="532159727">
      <w:bodyDiv w:val="1"/>
      <w:marLeft w:val="0"/>
      <w:marRight w:val="0"/>
      <w:marTop w:val="0"/>
      <w:marBottom w:val="0"/>
      <w:divBdr>
        <w:top w:val="none" w:sz="0" w:space="0" w:color="auto"/>
        <w:left w:val="none" w:sz="0" w:space="0" w:color="auto"/>
        <w:bottom w:val="none" w:sz="0" w:space="0" w:color="auto"/>
        <w:right w:val="none" w:sz="0" w:space="0" w:color="auto"/>
      </w:divBdr>
    </w:div>
    <w:div w:id="610168523">
      <w:bodyDiv w:val="1"/>
      <w:marLeft w:val="0"/>
      <w:marRight w:val="0"/>
      <w:marTop w:val="0"/>
      <w:marBottom w:val="0"/>
      <w:divBdr>
        <w:top w:val="none" w:sz="0" w:space="0" w:color="auto"/>
        <w:left w:val="none" w:sz="0" w:space="0" w:color="auto"/>
        <w:bottom w:val="none" w:sz="0" w:space="0" w:color="auto"/>
        <w:right w:val="none" w:sz="0" w:space="0" w:color="auto"/>
      </w:divBdr>
    </w:div>
    <w:div w:id="656153254">
      <w:bodyDiv w:val="1"/>
      <w:marLeft w:val="0"/>
      <w:marRight w:val="0"/>
      <w:marTop w:val="0"/>
      <w:marBottom w:val="0"/>
      <w:divBdr>
        <w:top w:val="none" w:sz="0" w:space="0" w:color="auto"/>
        <w:left w:val="none" w:sz="0" w:space="0" w:color="auto"/>
        <w:bottom w:val="none" w:sz="0" w:space="0" w:color="auto"/>
        <w:right w:val="none" w:sz="0" w:space="0" w:color="auto"/>
      </w:divBdr>
    </w:div>
    <w:div w:id="742527664">
      <w:bodyDiv w:val="1"/>
      <w:marLeft w:val="0"/>
      <w:marRight w:val="0"/>
      <w:marTop w:val="0"/>
      <w:marBottom w:val="0"/>
      <w:divBdr>
        <w:top w:val="none" w:sz="0" w:space="0" w:color="auto"/>
        <w:left w:val="none" w:sz="0" w:space="0" w:color="auto"/>
        <w:bottom w:val="none" w:sz="0" w:space="0" w:color="auto"/>
        <w:right w:val="none" w:sz="0" w:space="0" w:color="auto"/>
      </w:divBdr>
    </w:div>
    <w:div w:id="774253954">
      <w:bodyDiv w:val="1"/>
      <w:marLeft w:val="0"/>
      <w:marRight w:val="0"/>
      <w:marTop w:val="0"/>
      <w:marBottom w:val="0"/>
      <w:divBdr>
        <w:top w:val="none" w:sz="0" w:space="0" w:color="auto"/>
        <w:left w:val="none" w:sz="0" w:space="0" w:color="auto"/>
        <w:bottom w:val="none" w:sz="0" w:space="0" w:color="auto"/>
        <w:right w:val="none" w:sz="0" w:space="0" w:color="auto"/>
      </w:divBdr>
    </w:div>
    <w:div w:id="841823435">
      <w:bodyDiv w:val="1"/>
      <w:marLeft w:val="0"/>
      <w:marRight w:val="0"/>
      <w:marTop w:val="0"/>
      <w:marBottom w:val="0"/>
      <w:divBdr>
        <w:top w:val="none" w:sz="0" w:space="0" w:color="auto"/>
        <w:left w:val="none" w:sz="0" w:space="0" w:color="auto"/>
        <w:bottom w:val="none" w:sz="0" w:space="0" w:color="auto"/>
        <w:right w:val="none" w:sz="0" w:space="0" w:color="auto"/>
      </w:divBdr>
    </w:div>
    <w:div w:id="843472306">
      <w:bodyDiv w:val="1"/>
      <w:marLeft w:val="0"/>
      <w:marRight w:val="0"/>
      <w:marTop w:val="0"/>
      <w:marBottom w:val="0"/>
      <w:divBdr>
        <w:top w:val="none" w:sz="0" w:space="0" w:color="auto"/>
        <w:left w:val="none" w:sz="0" w:space="0" w:color="auto"/>
        <w:bottom w:val="none" w:sz="0" w:space="0" w:color="auto"/>
        <w:right w:val="none" w:sz="0" w:space="0" w:color="auto"/>
      </w:divBdr>
    </w:div>
    <w:div w:id="896814941">
      <w:bodyDiv w:val="1"/>
      <w:marLeft w:val="0"/>
      <w:marRight w:val="0"/>
      <w:marTop w:val="0"/>
      <w:marBottom w:val="0"/>
      <w:divBdr>
        <w:top w:val="none" w:sz="0" w:space="0" w:color="auto"/>
        <w:left w:val="none" w:sz="0" w:space="0" w:color="auto"/>
        <w:bottom w:val="none" w:sz="0" w:space="0" w:color="auto"/>
        <w:right w:val="none" w:sz="0" w:space="0" w:color="auto"/>
      </w:divBdr>
    </w:div>
    <w:div w:id="937785506">
      <w:bodyDiv w:val="1"/>
      <w:marLeft w:val="0"/>
      <w:marRight w:val="0"/>
      <w:marTop w:val="0"/>
      <w:marBottom w:val="0"/>
      <w:divBdr>
        <w:top w:val="none" w:sz="0" w:space="0" w:color="auto"/>
        <w:left w:val="none" w:sz="0" w:space="0" w:color="auto"/>
        <w:bottom w:val="none" w:sz="0" w:space="0" w:color="auto"/>
        <w:right w:val="none" w:sz="0" w:space="0" w:color="auto"/>
      </w:divBdr>
    </w:div>
    <w:div w:id="961496945">
      <w:bodyDiv w:val="1"/>
      <w:marLeft w:val="0"/>
      <w:marRight w:val="0"/>
      <w:marTop w:val="0"/>
      <w:marBottom w:val="0"/>
      <w:divBdr>
        <w:top w:val="none" w:sz="0" w:space="0" w:color="auto"/>
        <w:left w:val="none" w:sz="0" w:space="0" w:color="auto"/>
        <w:bottom w:val="none" w:sz="0" w:space="0" w:color="auto"/>
        <w:right w:val="none" w:sz="0" w:space="0" w:color="auto"/>
      </w:divBdr>
    </w:div>
    <w:div w:id="1168401588">
      <w:bodyDiv w:val="1"/>
      <w:marLeft w:val="0"/>
      <w:marRight w:val="0"/>
      <w:marTop w:val="0"/>
      <w:marBottom w:val="0"/>
      <w:divBdr>
        <w:top w:val="none" w:sz="0" w:space="0" w:color="auto"/>
        <w:left w:val="none" w:sz="0" w:space="0" w:color="auto"/>
        <w:bottom w:val="none" w:sz="0" w:space="0" w:color="auto"/>
        <w:right w:val="none" w:sz="0" w:space="0" w:color="auto"/>
      </w:divBdr>
    </w:div>
    <w:div w:id="1251351859">
      <w:bodyDiv w:val="1"/>
      <w:marLeft w:val="0"/>
      <w:marRight w:val="0"/>
      <w:marTop w:val="0"/>
      <w:marBottom w:val="0"/>
      <w:divBdr>
        <w:top w:val="none" w:sz="0" w:space="0" w:color="auto"/>
        <w:left w:val="none" w:sz="0" w:space="0" w:color="auto"/>
        <w:bottom w:val="none" w:sz="0" w:space="0" w:color="auto"/>
        <w:right w:val="none" w:sz="0" w:space="0" w:color="auto"/>
      </w:divBdr>
    </w:div>
    <w:div w:id="1404764983">
      <w:bodyDiv w:val="1"/>
      <w:marLeft w:val="0"/>
      <w:marRight w:val="0"/>
      <w:marTop w:val="0"/>
      <w:marBottom w:val="0"/>
      <w:divBdr>
        <w:top w:val="none" w:sz="0" w:space="0" w:color="auto"/>
        <w:left w:val="none" w:sz="0" w:space="0" w:color="auto"/>
        <w:bottom w:val="none" w:sz="0" w:space="0" w:color="auto"/>
        <w:right w:val="none" w:sz="0" w:space="0" w:color="auto"/>
      </w:divBdr>
    </w:div>
    <w:div w:id="1539507048">
      <w:bodyDiv w:val="1"/>
      <w:marLeft w:val="0"/>
      <w:marRight w:val="0"/>
      <w:marTop w:val="0"/>
      <w:marBottom w:val="0"/>
      <w:divBdr>
        <w:top w:val="none" w:sz="0" w:space="0" w:color="auto"/>
        <w:left w:val="none" w:sz="0" w:space="0" w:color="auto"/>
        <w:bottom w:val="none" w:sz="0" w:space="0" w:color="auto"/>
        <w:right w:val="none" w:sz="0" w:space="0" w:color="auto"/>
      </w:divBdr>
    </w:div>
    <w:div w:id="1702246615">
      <w:bodyDiv w:val="1"/>
      <w:marLeft w:val="0"/>
      <w:marRight w:val="0"/>
      <w:marTop w:val="0"/>
      <w:marBottom w:val="0"/>
      <w:divBdr>
        <w:top w:val="none" w:sz="0" w:space="0" w:color="auto"/>
        <w:left w:val="none" w:sz="0" w:space="0" w:color="auto"/>
        <w:bottom w:val="none" w:sz="0" w:space="0" w:color="auto"/>
        <w:right w:val="none" w:sz="0" w:space="0" w:color="auto"/>
      </w:divBdr>
    </w:div>
    <w:div w:id="1751073702">
      <w:bodyDiv w:val="1"/>
      <w:marLeft w:val="0"/>
      <w:marRight w:val="0"/>
      <w:marTop w:val="0"/>
      <w:marBottom w:val="0"/>
      <w:divBdr>
        <w:top w:val="none" w:sz="0" w:space="0" w:color="auto"/>
        <w:left w:val="none" w:sz="0" w:space="0" w:color="auto"/>
        <w:bottom w:val="none" w:sz="0" w:space="0" w:color="auto"/>
        <w:right w:val="none" w:sz="0" w:space="0" w:color="auto"/>
      </w:divBdr>
    </w:div>
    <w:div w:id="1883714921">
      <w:bodyDiv w:val="1"/>
      <w:marLeft w:val="0"/>
      <w:marRight w:val="0"/>
      <w:marTop w:val="0"/>
      <w:marBottom w:val="0"/>
      <w:divBdr>
        <w:top w:val="none" w:sz="0" w:space="0" w:color="auto"/>
        <w:left w:val="none" w:sz="0" w:space="0" w:color="auto"/>
        <w:bottom w:val="none" w:sz="0" w:space="0" w:color="auto"/>
        <w:right w:val="none" w:sz="0" w:space="0" w:color="auto"/>
      </w:divBdr>
    </w:div>
    <w:div w:id="2017922693">
      <w:bodyDiv w:val="1"/>
      <w:marLeft w:val="0"/>
      <w:marRight w:val="0"/>
      <w:marTop w:val="0"/>
      <w:marBottom w:val="0"/>
      <w:divBdr>
        <w:top w:val="none" w:sz="0" w:space="0" w:color="auto"/>
        <w:left w:val="none" w:sz="0" w:space="0" w:color="auto"/>
        <w:bottom w:val="none" w:sz="0" w:space="0" w:color="auto"/>
        <w:right w:val="none" w:sz="0" w:space="0" w:color="auto"/>
      </w:divBdr>
    </w:div>
    <w:div w:id="2088965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hhs.gov/ocr/office/file/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ocrportal.hhs.gov/ocr/portal/lobby.js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mericanbehavioral.com/"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mericanbehavior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ABE6F23C9AC4AA0EECADD530E7731" ma:contentTypeVersion="13" ma:contentTypeDescription="Create a new document." ma:contentTypeScope="" ma:versionID="12d5c78c8992496618b3a4526b05fec7">
  <xsd:schema xmlns:xsd="http://www.w3.org/2001/XMLSchema" xmlns:xs="http://www.w3.org/2001/XMLSchema" xmlns:p="http://schemas.microsoft.com/office/2006/metadata/properties" xmlns:ns2="76e6d73c-9906-4741-87a3-a1745abc75dc" xmlns:ns3="b6ce4b02-47ce-4cf8-9c0e-528c8d6d510f" targetNamespace="http://schemas.microsoft.com/office/2006/metadata/properties" ma:root="true" ma:fieldsID="fb8a3d841d2e99d134be84772a282c21" ns2:_="" ns3:_="">
    <xsd:import namespace="76e6d73c-9906-4741-87a3-a1745abc75dc"/>
    <xsd:import namespace="b6ce4b02-47ce-4cf8-9c0e-528c8d6d5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6d73c-9906-4741-87a3-a1745abc7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e4b02-47ce-4cf8-9c0e-528c8d6d51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0DF71-CC01-4D91-B82D-61C692772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6d73c-9906-4741-87a3-a1745abc75dc"/>
    <ds:schemaRef ds:uri="b6ce4b02-47ce-4cf8-9c0e-528c8d6d5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1CD01-1DD0-4AFC-92C7-25302D86B7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7DFD64-823E-48DE-9833-9D2194ABFD07}">
  <ds:schemaRefs>
    <ds:schemaRef ds:uri="http://schemas.openxmlformats.org/officeDocument/2006/bibliography"/>
  </ds:schemaRefs>
</ds:datastoreItem>
</file>

<file path=customXml/itemProps4.xml><?xml version="1.0" encoding="utf-8"?>
<ds:datastoreItem xmlns:ds="http://schemas.openxmlformats.org/officeDocument/2006/customXml" ds:itemID="{D7A949F4-7145-4ABD-A890-F961E57CD4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13504</Words>
  <Characters>76978</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COC Template #140690245376--Non-grandfathered, OON-OOP Max included</vt:lpstr>
    </vt:vector>
  </TitlesOfParts>
  <Company>Hewlett-Packard Company</Company>
  <LinksUpToDate>false</LinksUpToDate>
  <CharactersWithSpaces>90302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 Template #140690245376--Non-grandfathered, OON-OOP Max included</dc:title>
  <dc:creator>nhollingsworth</dc:creator>
  <cp:lastModifiedBy>Niki Hollingsworth</cp:lastModifiedBy>
  <cp:revision>3</cp:revision>
  <cp:lastPrinted>2016-12-16T18:14:00Z</cp:lastPrinted>
  <dcterms:created xsi:type="dcterms:W3CDTF">2021-12-14T15:22:00Z</dcterms:created>
  <dcterms:modified xsi:type="dcterms:W3CDTF">2021-12-14T15:38:00Z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2015-10-06T00:00:00Z</vt:filetime>
  </property>
  <property fmtid="{D5CDD505-2E9C-101B-9397-08002B2CF9AE}" pid="3" name="LastSaved">
    <vt:filetime>2015-10-06T00:00:00Z</vt:filetime>
  </property>
  <property fmtid="{D5CDD505-2E9C-101B-9397-08002B2CF9AE}" pid="4" name="ContentTypeId">
    <vt:lpwstr>0x01010003DABE6F23C9AC4AA0EECADD530E7731</vt:lpwstr>
  </property>
</Properties>
</file>