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15D" w:rsidRDefault="00AD215D"/>
    <w:p w:rsidR="0019438D" w:rsidRDefault="0019438D"/>
    <w:p w:rsidR="005A6782" w:rsidRDefault="005A6782"/>
    <w:p w:rsidR="005A6782" w:rsidRDefault="005A6782"/>
    <w:p w:rsidR="005A6782" w:rsidRDefault="005A6782"/>
    <w:p w:rsidR="0019438D" w:rsidRDefault="00B736FC">
      <w:r>
        <w:t xml:space="preserve">October </w:t>
      </w:r>
      <w:r w:rsidR="00D42D2F">
        <w:t>3</w:t>
      </w:r>
      <w:r>
        <w:t>0, 201</w:t>
      </w:r>
      <w:r w:rsidR="00D42D2F">
        <w:t>4</w:t>
      </w:r>
    </w:p>
    <w:p w:rsidR="0019438D" w:rsidRDefault="0019438D"/>
    <w:p w:rsidR="00BB6867" w:rsidRDefault="0019438D">
      <w:r>
        <w:t xml:space="preserve">To: </w:t>
      </w:r>
      <w:r w:rsidR="00BB6867">
        <w:t xml:space="preserve"> Dr. Jay Gogue, President </w:t>
      </w:r>
    </w:p>
    <w:p w:rsidR="0019438D" w:rsidRDefault="00BB6867">
      <w:r>
        <w:t xml:space="preserve">Through: Dr. </w:t>
      </w:r>
      <w:r w:rsidR="00B736FC">
        <w:t xml:space="preserve">Timothy </w:t>
      </w:r>
      <w:proofErr w:type="spellStart"/>
      <w:r w:rsidR="00B736FC">
        <w:t>Boosinger</w:t>
      </w:r>
      <w:proofErr w:type="spellEnd"/>
      <w:r w:rsidR="00B736FC">
        <w:t>, Provost</w:t>
      </w:r>
    </w:p>
    <w:p w:rsidR="004848FA" w:rsidRDefault="004848FA">
      <w:bookmarkStart w:id="0" w:name="_GoBack"/>
      <w:r>
        <w:t>Through: AU Senate</w:t>
      </w:r>
    </w:p>
    <w:bookmarkEnd w:id="0"/>
    <w:p w:rsidR="0019438D" w:rsidRDefault="0019438D">
      <w:r>
        <w:t xml:space="preserve">From: </w:t>
      </w:r>
      <w:r w:rsidR="00BB6867">
        <w:t xml:space="preserve">Dr. </w:t>
      </w:r>
      <w:r w:rsidR="00D42D2F">
        <w:t>Xing Fang</w:t>
      </w:r>
      <w:r>
        <w:t xml:space="preserve">, </w:t>
      </w:r>
      <w:r w:rsidR="00D42D2F">
        <w:t>Chair of Academic Standards Committee</w:t>
      </w:r>
    </w:p>
    <w:p w:rsidR="0019438D" w:rsidRDefault="0019438D">
      <w:r>
        <w:t xml:space="preserve">Subject: </w:t>
      </w:r>
      <w:r w:rsidR="0024129E">
        <w:t xml:space="preserve">Policy </w:t>
      </w:r>
      <w:r w:rsidR="00D42D2F">
        <w:t xml:space="preserve">Proposal for </w:t>
      </w:r>
      <w:r w:rsidR="005B0657">
        <w:t>Conditional</w:t>
      </w:r>
      <w:r w:rsidR="00434A72">
        <w:t xml:space="preserve"> Admission</w:t>
      </w:r>
    </w:p>
    <w:p w:rsidR="0024129E" w:rsidRPr="0024129E" w:rsidRDefault="0024129E" w:rsidP="0024129E">
      <w:pPr>
        <w:autoSpaceDE w:val="0"/>
        <w:autoSpaceDN w:val="0"/>
        <w:adjustRightInd w:val="0"/>
        <w:spacing w:after="0" w:line="240" w:lineRule="auto"/>
        <w:rPr>
          <w:rFonts w:cstheme="minorHAnsi"/>
        </w:rPr>
      </w:pPr>
      <w:r w:rsidRPr="0024129E">
        <w:rPr>
          <w:rFonts w:cstheme="minorHAnsi"/>
        </w:rPr>
        <w:t>The 2013-2018 Auburn University Strategic Plan establishes as its first priority to ''Enhance Student Success and Diversify Enrollment." This priority is supported by a number of strategic goals and commitments that are intended to further its success. Among them are:</w:t>
      </w:r>
    </w:p>
    <w:p w:rsidR="0024129E" w:rsidRDefault="0024129E" w:rsidP="0024129E">
      <w:pPr>
        <w:autoSpaceDE w:val="0"/>
        <w:autoSpaceDN w:val="0"/>
        <w:adjustRightInd w:val="0"/>
        <w:spacing w:after="0" w:line="240" w:lineRule="auto"/>
        <w:rPr>
          <w:rFonts w:cstheme="minorHAnsi"/>
        </w:rPr>
      </w:pPr>
    </w:p>
    <w:p w:rsidR="0024129E" w:rsidRPr="0024129E" w:rsidRDefault="0024129E" w:rsidP="0024129E">
      <w:pPr>
        <w:autoSpaceDE w:val="0"/>
        <w:autoSpaceDN w:val="0"/>
        <w:adjustRightInd w:val="0"/>
        <w:spacing w:after="0" w:line="240" w:lineRule="auto"/>
        <w:ind w:left="540"/>
        <w:rPr>
          <w:rFonts w:cstheme="minorHAnsi"/>
          <w:i/>
        </w:rPr>
      </w:pPr>
      <w:r w:rsidRPr="0024129E">
        <w:rPr>
          <w:rFonts w:cstheme="minorHAnsi"/>
          <w:i/>
        </w:rPr>
        <w:t>Strategic Goal 1: The University will emphasize student retention and achievement by encouraging and expecting timely degree completion and by clearing path ways to student success.</w:t>
      </w:r>
    </w:p>
    <w:p w:rsidR="0024129E" w:rsidRPr="0024129E" w:rsidRDefault="0024129E" w:rsidP="0024129E">
      <w:pPr>
        <w:autoSpaceDE w:val="0"/>
        <w:autoSpaceDN w:val="0"/>
        <w:adjustRightInd w:val="0"/>
        <w:spacing w:after="0" w:line="240" w:lineRule="auto"/>
        <w:ind w:left="540"/>
        <w:rPr>
          <w:rFonts w:cstheme="minorHAnsi"/>
          <w:i/>
        </w:rPr>
      </w:pPr>
    </w:p>
    <w:p w:rsidR="0024129E" w:rsidRPr="0024129E" w:rsidRDefault="0024129E" w:rsidP="0024129E">
      <w:pPr>
        <w:autoSpaceDE w:val="0"/>
        <w:autoSpaceDN w:val="0"/>
        <w:adjustRightInd w:val="0"/>
        <w:spacing w:after="0" w:line="240" w:lineRule="auto"/>
        <w:ind w:left="540"/>
        <w:rPr>
          <w:rFonts w:cstheme="minorHAnsi"/>
          <w:i/>
        </w:rPr>
      </w:pPr>
      <w:r w:rsidRPr="0024129E">
        <w:rPr>
          <w:rFonts w:cstheme="minorHAnsi"/>
          <w:i/>
        </w:rPr>
        <w:t>Strategic Goal 1.A: Improve retention and graduation rates to surpass regional averages for flagship public universities.</w:t>
      </w:r>
    </w:p>
    <w:p w:rsidR="0024129E" w:rsidRPr="0024129E" w:rsidRDefault="0024129E" w:rsidP="0024129E">
      <w:pPr>
        <w:autoSpaceDE w:val="0"/>
        <w:autoSpaceDN w:val="0"/>
        <w:adjustRightInd w:val="0"/>
        <w:spacing w:after="0" w:line="240" w:lineRule="auto"/>
        <w:ind w:left="540"/>
        <w:rPr>
          <w:rFonts w:cstheme="minorHAnsi"/>
          <w:i/>
        </w:rPr>
      </w:pPr>
    </w:p>
    <w:p w:rsidR="0024129E" w:rsidRPr="0024129E" w:rsidRDefault="0024129E" w:rsidP="0024129E">
      <w:pPr>
        <w:autoSpaceDE w:val="0"/>
        <w:autoSpaceDN w:val="0"/>
        <w:adjustRightInd w:val="0"/>
        <w:spacing w:after="0" w:line="240" w:lineRule="auto"/>
        <w:ind w:left="540"/>
        <w:rPr>
          <w:rFonts w:cstheme="minorHAnsi"/>
          <w:i/>
        </w:rPr>
      </w:pPr>
      <w:r w:rsidRPr="0024129E">
        <w:rPr>
          <w:rFonts w:cstheme="minorHAnsi"/>
          <w:i/>
        </w:rPr>
        <w:t>Strategic Goal 1.D: Develop a Freshman Ad vising Center for undecided students.</w:t>
      </w:r>
    </w:p>
    <w:p w:rsidR="0024129E" w:rsidRPr="0024129E" w:rsidRDefault="0024129E" w:rsidP="0024129E">
      <w:pPr>
        <w:autoSpaceDE w:val="0"/>
        <w:autoSpaceDN w:val="0"/>
        <w:adjustRightInd w:val="0"/>
        <w:spacing w:after="0" w:line="240" w:lineRule="auto"/>
        <w:ind w:left="540"/>
        <w:rPr>
          <w:rFonts w:cstheme="minorHAnsi"/>
          <w:i/>
        </w:rPr>
      </w:pPr>
    </w:p>
    <w:p w:rsidR="0024129E" w:rsidRPr="0024129E" w:rsidRDefault="0024129E" w:rsidP="0024129E">
      <w:pPr>
        <w:autoSpaceDE w:val="0"/>
        <w:autoSpaceDN w:val="0"/>
        <w:adjustRightInd w:val="0"/>
        <w:spacing w:after="0" w:line="240" w:lineRule="auto"/>
        <w:ind w:left="540"/>
        <w:rPr>
          <w:rFonts w:cstheme="minorHAnsi"/>
          <w:i/>
        </w:rPr>
      </w:pPr>
      <w:r w:rsidRPr="0024129E">
        <w:rPr>
          <w:rFonts w:cstheme="minorHAnsi"/>
          <w:i/>
        </w:rPr>
        <w:t xml:space="preserve">Strategic Goal 1. Strategic Commitment </w:t>
      </w:r>
      <w:r>
        <w:rPr>
          <w:rFonts w:cstheme="minorHAnsi"/>
          <w:i/>
        </w:rPr>
        <w:t>B</w:t>
      </w:r>
      <w:r w:rsidRPr="0024129E">
        <w:rPr>
          <w:rFonts w:cstheme="minorHAnsi"/>
          <w:i/>
        </w:rPr>
        <w:t>.2: Revise first-year orientation programs to emphasize not only academic success, but also career and profession al development.</w:t>
      </w:r>
    </w:p>
    <w:p w:rsidR="0024129E" w:rsidRPr="0024129E" w:rsidRDefault="0024129E" w:rsidP="0024129E">
      <w:pPr>
        <w:autoSpaceDE w:val="0"/>
        <w:autoSpaceDN w:val="0"/>
        <w:adjustRightInd w:val="0"/>
        <w:spacing w:after="0" w:line="240" w:lineRule="auto"/>
        <w:ind w:left="540"/>
        <w:rPr>
          <w:rFonts w:cstheme="minorHAnsi"/>
          <w:i/>
        </w:rPr>
      </w:pPr>
    </w:p>
    <w:p w:rsidR="002B5193" w:rsidRDefault="0024129E" w:rsidP="0069568B">
      <w:pPr>
        <w:autoSpaceDE w:val="0"/>
        <w:autoSpaceDN w:val="0"/>
        <w:adjustRightInd w:val="0"/>
        <w:spacing w:after="0" w:line="240" w:lineRule="auto"/>
        <w:rPr>
          <w:rFonts w:cstheme="minorHAnsi"/>
        </w:rPr>
      </w:pPr>
      <w:r>
        <w:t xml:space="preserve">The policy proposal for </w:t>
      </w:r>
      <w:r w:rsidR="005B0657">
        <w:t>Conditional</w:t>
      </w:r>
      <w:r w:rsidR="00434A72">
        <w:t xml:space="preserve"> Admission</w:t>
      </w:r>
      <w:r>
        <w:rPr>
          <w:rFonts w:cstheme="minorHAnsi"/>
        </w:rPr>
        <w:t xml:space="preserve"> was developed by Dr. Constance C. Relihan, Associate Provost for Undergraduate Studies</w:t>
      </w:r>
      <w:r w:rsidR="00434A72">
        <w:rPr>
          <w:rFonts w:cstheme="minorHAnsi"/>
        </w:rPr>
        <w:t>,</w:t>
      </w:r>
      <w:r>
        <w:rPr>
          <w:rFonts w:cstheme="minorHAnsi"/>
        </w:rPr>
        <w:t xml:space="preserve"> based on recommendations from ad hoc freshman advising center committee and ad hoc orientation review committee.  The policy proposal was discussed</w:t>
      </w:r>
      <w:r w:rsidR="005B0657">
        <w:rPr>
          <w:rFonts w:cstheme="minorHAnsi"/>
        </w:rPr>
        <w:t>, revised,</w:t>
      </w:r>
      <w:r>
        <w:rPr>
          <w:rFonts w:cstheme="minorHAnsi"/>
        </w:rPr>
        <w:t xml:space="preserve"> and voted by the Academic Standards </w:t>
      </w:r>
      <w:r w:rsidR="00434A72">
        <w:rPr>
          <w:rFonts w:cstheme="minorHAnsi"/>
        </w:rPr>
        <w:t xml:space="preserve">Committee </w:t>
      </w:r>
      <w:r>
        <w:rPr>
          <w:rFonts w:cstheme="minorHAnsi"/>
        </w:rPr>
        <w:t>on September 2</w:t>
      </w:r>
      <w:r w:rsidR="002B5193">
        <w:rPr>
          <w:rFonts w:cstheme="minorHAnsi"/>
        </w:rPr>
        <w:t>, 2014.</w:t>
      </w:r>
      <w:r w:rsidR="005B0657">
        <w:rPr>
          <w:rFonts w:cstheme="minorHAnsi"/>
        </w:rPr>
        <w:t xml:space="preserve">  The proposal was submitted to the Senate Steering Committee in September where the proposal was further discussed, revised, and recommended it for full consideration by the Senate.</w:t>
      </w:r>
    </w:p>
    <w:p w:rsidR="002B5193" w:rsidRDefault="002B5193" w:rsidP="0069568B">
      <w:pPr>
        <w:autoSpaceDE w:val="0"/>
        <w:autoSpaceDN w:val="0"/>
        <w:adjustRightInd w:val="0"/>
        <w:spacing w:after="0" w:line="240" w:lineRule="auto"/>
        <w:rPr>
          <w:rFonts w:cstheme="minorHAnsi"/>
        </w:rPr>
      </w:pPr>
    </w:p>
    <w:p w:rsidR="002B5193" w:rsidRDefault="002B5193" w:rsidP="0069568B">
      <w:pPr>
        <w:autoSpaceDE w:val="0"/>
        <w:autoSpaceDN w:val="0"/>
        <w:adjustRightInd w:val="0"/>
        <w:spacing w:after="0" w:line="240" w:lineRule="auto"/>
      </w:pPr>
      <w:r>
        <w:t>Recommendation of the policy proposal</w:t>
      </w:r>
      <w:r w:rsidR="005B0657">
        <w:t xml:space="preserve"> for Conditional Admission</w:t>
      </w:r>
      <w:r>
        <w:t xml:space="preserve"> is given below:</w:t>
      </w:r>
    </w:p>
    <w:p w:rsidR="0024129E" w:rsidRDefault="005B0657" w:rsidP="002B5193">
      <w:pPr>
        <w:autoSpaceDE w:val="0"/>
        <w:autoSpaceDN w:val="0"/>
        <w:adjustRightInd w:val="0"/>
        <w:spacing w:after="0" w:line="240" w:lineRule="auto"/>
        <w:ind w:left="540"/>
        <w:rPr>
          <w:rFonts w:cstheme="minorHAnsi"/>
        </w:rPr>
      </w:pPr>
      <w:r w:rsidRPr="005B0657">
        <w:rPr>
          <w:b/>
          <w:i/>
        </w:rPr>
        <w:t xml:space="preserve">Individuals applying to Auburn as first-time College students, who are graduates of an accredited high school, may be admitted to Auburn on a conditional basis if they have </w:t>
      </w:r>
      <w:r w:rsidRPr="005B0657">
        <w:rPr>
          <w:b/>
          <w:i/>
        </w:rPr>
        <w:lastRenderedPageBreak/>
        <w:t xml:space="preserve">inadequate SAT or ACT scores or high school records such that they would not qualify for regular admission.  These students will be given an opportunity to demonstrate that they can make reasonable progress toward a degree. Upon completion of 15 college credit hours </w:t>
      </w:r>
      <w:r w:rsidRPr="005B0657">
        <w:rPr>
          <w:b/>
          <w:i/>
          <w:iCs/>
        </w:rPr>
        <w:t>of approved courses at Auburn University</w:t>
      </w:r>
      <w:r w:rsidRPr="005B0657">
        <w:rPr>
          <w:b/>
          <w:i/>
        </w:rPr>
        <w:t>, these students must have a cumulative grade point average of 2.0 or higher (on a 4.0 scale) to remain at Auburn.</w:t>
      </w:r>
    </w:p>
    <w:p w:rsidR="0024129E" w:rsidRDefault="0024129E" w:rsidP="0069568B">
      <w:pPr>
        <w:autoSpaceDE w:val="0"/>
        <w:autoSpaceDN w:val="0"/>
        <w:adjustRightInd w:val="0"/>
        <w:spacing w:after="0" w:line="240" w:lineRule="auto"/>
        <w:rPr>
          <w:rFonts w:cstheme="minorHAnsi"/>
        </w:rPr>
      </w:pPr>
    </w:p>
    <w:p w:rsidR="004961EF" w:rsidRDefault="002B5193" w:rsidP="001B7431">
      <w:pPr>
        <w:autoSpaceDE w:val="0"/>
        <w:autoSpaceDN w:val="0"/>
        <w:adjustRightInd w:val="0"/>
        <w:spacing w:after="0" w:line="240" w:lineRule="auto"/>
        <w:rPr>
          <w:rFonts w:cstheme="minorHAnsi"/>
        </w:rPr>
      </w:pPr>
      <w:r>
        <w:rPr>
          <w:rFonts w:cstheme="minorHAnsi"/>
        </w:rPr>
        <w:t xml:space="preserve">The policy proposal was </w:t>
      </w:r>
      <w:r w:rsidR="004967B7">
        <w:rPr>
          <w:rFonts w:cstheme="minorHAnsi"/>
        </w:rPr>
        <w:t>presented and discussed in t</w:t>
      </w:r>
      <w:r>
        <w:rPr>
          <w:rFonts w:cstheme="minorHAnsi"/>
        </w:rPr>
        <w:t xml:space="preserve">he </w:t>
      </w:r>
      <w:r w:rsidR="004967B7">
        <w:rPr>
          <w:rFonts w:cstheme="minorHAnsi"/>
        </w:rPr>
        <w:t xml:space="preserve">University </w:t>
      </w:r>
      <w:r>
        <w:rPr>
          <w:rFonts w:cstheme="minorHAnsi"/>
        </w:rPr>
        <w:t xml:space="preserve">Senate </w:t>
      </w:r>
      <w:r w:rsidR="004967B7">
        <w:rPr>
          <w:rFonts w:cstheme="minorHAnsi"/>
        </w:rPr>
        <w:t>meeting</w:t>
      </w:r>
      <w:r>
        <w:rPr>
          <w:rFonts w:cstheme="minorHAnsi"/>
        </w:rPr>
        <w:t xml:space="preserve"> on October 7, 2014</w:t>
      </w:r>
      <w:r w:rsidR="004967B7">
        <w:rPr>
          <w:rFonts w:cstheme="minorHAnsi"/>
        </w:rPr>
        <w:t xml:space="preserve">, </w:t>
      </w:r>
      <w:r w:rsidR="007D47C2">
        <w:rPr>
          <w:rFonts w:cstheme="minorHAnsi"/>
        </w:rPr>
        <w:t xml:space="preserve">presented </w:t>
      </w:r>
      <w:r w:rsidR="004967B7">
        <w:rPr>
          <w:rFonts w:cstheme="minorHAnsi"/>
        </w:rPr>
        <w:t>and voted in the University Senate meeting on November 4, 2014</w:t>
      </w:r>
      <w:r>
        <w:rPr>
          <w:rFonts w:cstheme="minorHAnsi"/>
        </w:rPr>
        <w:t>.</w:t>
      </w:r>
      <w:r w:rsidR="004967B7">
        <w:rPr>
          <w:rFonts w:cstheme="minorHAnsi"/>
        </w:rPr>
        <w:t xml:space="preserve">  </w:t>
      </w:r>
      <w:r w:rsidR="001B7431">
        <w:rPr>
          <w:rFonts w:cstheme="minorHAnsi"/>
        </w:rPr>
        <w:t xml:space="preserve">Attached </w:t>
      </w:r>
      <w:r w:rsidR="006A25C4">
        <w:rPr>
          <w:rFonts w:cstheme="minorHAnsi"/>
        </w:rPr>
        <w:t xml:space="preserve">are </w:t>
      </w:r>
      <w:r w:rsidR="004967B7">
        <w:rPr>
          <w:rFonts w:cstheme="minorHAnsi"/>
        </w:rPr>
        <w:t xml:space="preserve">a memo from Dr. Constance C. Relihan about the policy proposal, the </w:t>
      </w:r>
      <w:r w:rsidR="00B736FC">
        <w:rPr>
          <w:rFonts w:cstheme="minorHAnsi"/>
        </w:rPr>
        <w:t>me</w:t>
      </w:r>
      <w:r w:rsidR="004967B7">
        <w:rPr>
          <w:rFonts w:cstheme="minorHAnsi"/>
        </w:rPr>
        <w:t>eting minutes</w:t>
      </w:r>
      <w:r w:rsidR="00B736FC">
        <w:rPr>
          <w:rFonts w:cstheme="minorHAnsi"/>
        </w:rPr>
        <w:t xml:space="preserve"> documenting the </w:t>
      </w:r>
      <w:r w:rsidR="004967B7">
        <w:rPr>
          <w:rFonts w:cstheme="minorHAnsi"/>
        </w:rPr>
        <w:t xml:space="preserve">discussion and </w:t>
      </w:r>
      <w:r w:rsidR="00B736FC">
        <w:rPr>
          <w:rFonts w:cstheme="minorHAnsi"/>
        </w:rPr>
        <w:t>approval of the Academic Standards Committee</w:t>
      </w:r>
      <w:r w:rsidR="004967B7">
        <w:rPr>
          <w:rFonts w:cstheme="minorHAnsi"/>
        </w:rPr>
        <w:t xml:space="preserve">, and </w:t>
      </w:r>
      <w:r w:rsidR="00434A72">
        <w:rPr>
          <w:rFonts w:cstheme="minorHAnsi"/>
        </w:rPr>
        <w:t xml:space="preserve">the </w:t>
      </w:r>
      <w:r w:rsidR="004967B7">
        <w:rPr>
          <w:rFonts w:cstheme="minorHAnsi"/>
        </w:rPr>
        <w:t xml:space="preserve">presentation file </w:t>
      </w:r>
      <w:r w:rsidR="00434A72">
        <w:rPr>
          <w:rFonts w:cstheme="minorHAnsi"/>
        </w:rPr>
        <w:t>to the senate meeting</w:t>
      </w:r>
      <w:r w:rsidR="003100D1">
        <w:rPr>
          <w:rFonts w:cstheme="minorHAnsi"/>
        </w:rPr>
        <w:t>, which provide more information and explain more fully the rationale for the proposal</w:t>
      </w:r>
      <w:r w:rsidR="004967B7">
        <w:rPr>
          <w:rFonts w:cstheme="minorHAnsi"/>
        </w:rPr>
        <w:t>.</w:t>
      </w:r>
    </w:p>
    <w:p w:rsidR="004961EF" w:rsidRDefault="004961EF" w:rsidP="001B7431">
      <w:pPr>
        <w:autoSpaceDE w:val="0"/>
        <w:autoSpaceDN w:val="0"/>
        <w:adjustRightInd w:val="0"/>
        <w:spacing w:after="0" w:line="240" w:lineRule="auto"/>
        <w:rPr>
          <w:rFonts w:cstheme="minorHAnsi"/>
        </w:rPr>
      </w:pPr>
    </w:p>
    <w:p w:rsidR="008010BC" w:rsidRDefault="004961EF" w:rsidP="00A45602">
      <w:pPr>
        <w:autoSpaceDE w:val="0"/>
        <w:autoSpaceDN w:val="0"/>
        <w:adjustRightInd w:val="0"/>
        <w:spacing w:after="0" w:line="240" w:lineRule="auto"/>
        <w:rPr>
          <w:rFonts w:cstheme="minorHAnsi"/>
        </w:rPr>
      </w:pPr>
      <w:r>
        <w:rPr>
          <w:rFonts w:cstheme="minorHAnsi"/>
        </w:rPr>
        <w:t xml:space="preserve">I hope that you will give this proposal serious consideration. Please let me know if there is more information about the </w:t>
      </w:r>
      <w:r w:rsidR="004967B7">
        <w:rPr>
          <w:rFonts w:cstheme="minorHAnsi"/>
        </w:rPr>
        <w:t>policy proposal</w:t>
      </w:r>
      <w:r w:rsidR="0093037E">
        <w:rPr>
          <w:rFonts w:cstheme="minorHAnsi"/>
        </w:rPr>
        <w:t xml:space="preserve"> of Conditional Admission</w:t>
      </w:r>
      <w:r w:rsidR="004967B7">
        <w:rPr>
          <w:rFonts w:cstheme="minorHAnsi"/>
        </w:rPr>
        <w:t xml:space="preserve"> you</w:t>
      </w:r>
      <w:r>
        <w:rPr>
          <w:rFonts w:cstheme="minorHAnsi"/>
        </w:rPr>
        <w:t xml:space="preserve"> would like me to provide.</w:t>
      </w:r>
    </w:p>
    <w:p w:rsidR="008010BC" w:rsidRDefault="008010BC" w:rsidP="00A45602">
      <w:pPr>
        <w:autoSpaceDE w:val="0"/>
        <w:autoSpaceDN w:val="0"/>
        <w:adjustRightInd w:val="0"/>
        <w:spacing w:after="0" w:line="240" w:lineRule="auto"/>
        <w:rPr>
          <w:rFonts w:cstheme="minorHAnsi"/>
        </w:rPr>
      </w:pPr>
    </w:p>
    <w:p w:rsidR="005A6782" w:rsidRDefault="005A6782" w:rsidP="00A45602">
      <w:pPr>
        <w:autoSpaceDE w:val="0"/>
        <w:autoSpaceDN w:val="0"/>
        <w:adjustRightInd w:val="0"/>
        <w:spacing w:after="0" w:line="240" w:lineRule="auto"/>
        <w:rPr>
          <w:rFonts w:cstheme="minorHAnsi"/>
        </w:rPr>
      </w:pPr>
    </w:p>
    <w:p w:rsidR="00B736FC" w:rsidRDefault="008010BC" w:rsidP="004967B7">
      <w:pPr>
        <w:tabs>
          <w:tab w:val="left" w:pos="1440"/>
        </w:tabs>
        <w:autoSpaceDE w:val="0"/>
        <w:autoSpaceDN w:val="0"/>
        <w:adjustRightInd w:val="0"/>
        <w:spacing w:after="0" w:line="240" w:lineRule="auto"/>
        <w:ind w:left="1440" w:hanging="1440"/>
        <w:rPr>
          <w:rFonts w:cstheme="minorHAnsi"/>
        </w:rPr>
      </w:pPr>
      <w:r>
        <w:rPr>
          <w:rFonts w:cstheme="minorHAnsi"/>
        </w:rPr>
        <w:t xml:space="preserve">Attachments: </w:t>
      </w:r>
      <w:r w:rsidR="005A6782">
        <w:rPr>
          <w:rFonts w:cstheme="minorHAnsi"/>
        </w:rPr>
        <w:tab/>
      </w:r>
      <w:r w:rsidR="004967B7">
        <w:rPr>
          <w:rFonts w:cstheme="minorHAnsi"/>
        </w:rPr>
        <w:t>Dr. Constance C. Relihan</w:t>
      </w:r>
      <w:r w:rsidR="00B736FC">
        <w:rPr>
          <w:rFonts w:cstheme="minorHAnsi"/>
        </w:rPr>
        <w:t>, “</w:t>
      </w:r>
      <w:r w:rsidR="004967B7" w:rsidRPr="004967B7">
        <w:rPr>
          <w:rFonts w:cstheme="minorHAnsi"/>
        </w:rPr>
        <w:t>Two Policy Proposals in Support of the 2013-2018 Auburn University Strategic Plan</w:t>
      </w:r>
      <w:r w:rsidR="00B736FC">
        <w:rPr>
          <w:rFonts w:cstheme="minorHAnsi"/>
        </w:rPr>
        <w:t xml:space="preserve">,” </w:t>
      </w:r>
      <w:r w:rsidR="004967B7">
        <w:rPr>
          <w:rFonts w:cstheme="minorHAnsi"/>
        </w:rPr>
        <w:t>6</w:t>
      </w:r>
      <w:r w:rsidR="00B736FC">
        <w:rPr>
          <w:rFonts w:cstheme="minorHAnsi"/>
        </w:rPr>
        <w:t>/</w:t>
      </w:r>
      <w:r w:rsidR="004967B7">
        <w:rPr>
          <w:rFonts w:cstheme="minorHAnsi"/>
        </w:rPr>
        <w:t>12</w:t>
      </w:r>
      <w:r w:rsidR="00B736FC">
        <w:rPr>
          <w:rFonts w:cstheme="minorHAnsi"/>
        </w:rPr>
        <w:t>/</w:t>
      </w:r>
      <w:r w:rsidR="004967B7">
        <w:rPr>
          <w:rFonts w:cstheme="minorHAnsi"/>
        </w:rPr>
        <w:t>20</w:t>
      </w:r>
      <w:r w:rsidR="00B736FC">
        <w:rPr>
          <w:rFonts w:cstheme="minorHAnsi"/>
        </w:rPr>
        <w:t>1</w:t>
      </w:r>
      <w:r w:rsidR="004967B7">
        <w:rPr>
          <w:rFonts w:cstheme="minorHAnsi"/>
        </w:rPr>
        <w:t>4</w:t>
      </w:r>
    </w:p>
    <w:p w:rsidR="008010BC" w:rsidRDefault="004967B7" w:rsidP="004967B7">
      <w:pPr>
        <w:tabs>
          <w:tab w:val="left" w:pos="1440"/>
        </w:tabs>
        <w:autoSpaceDE w:val="0"/>
        <w:autoSpaceDN w:val="0"/>
        <w:adjustRightInd w:val="0"/>
        <w:spacing w:after="0" w:line="240" w:lineRule="auto"/>
        <w:ind w:left="1440" w:hanging="1440"/>
        <w:rPr>
          <w:rFonts w:cstheme="minorHAnsi"/>
        </w:rPr>
      </w:pPr>
      <w:r>
        <w:rPr>
          <w:rFonts w:cstheme="minorHAnsi"/>
        </w:rPr>
        <w:tab/>
        <w:t>Dr. Xing Fang</w:t>
      </w:r>
      <w:r w:rsidR="006050CD">
        <w:rPr>
          <w:rFonts w:cstheme="minorHAnsi"/>
        </w:rPr>
        <w:t>,</w:t>
      </w:r>
      <w:r w:rsidR="008010BC">
        <w:rPr>
          <w:rFonts w:cstheme="minorHAnsi"/>
        </w:rPr>
        <w:t xml:space="preserve"> “</w:t>
      </w:r>
      <w:r>
        <w:t>Minutes for the Academic Standards Committee</w:t>
      </w:r>
      <w:r w:rsidR="006050CD">
        <w:rPr>
          <w:rFonts w:cstheme="minorHAnsi"/>
        </w:rPr>
        <w:t>,</w:t>
      </w:r>
      <w:r w:rsidR="008010BC">
        <w:rPr>
          <w:rFonts w:cstheme="minorHAnsi"/>
        </w:rPr>
        <w:t>”</w:t>
      </w:r>
      <w:r w:rsidR="006050CD">
        <w:rPr>
          <w:rFonts w:cstheme="minorHAnsi"/>
        </w:rPr>
        <w:t xml:space="preserve"> </w:t>
      </w:r>
      <w:r>
        <w:rPr>
          <w:rFonts w:cstheme="minorHAnsi"/>
        </w:rPr>
        <w:t>9</w:t>
      </w:r>
      <w:r w:rsidR="006050CD">
        <w:rPr>
          <w:rFonts w:cstheme="minorHAnsi"/>
        </w:rPr>
        <w:t>/2/201</w:t>
      </w:r>
      <w:r>
        <w:rPr>
          <w:rFonts w:cstheme="minorHAnsi"/>
        </w:rPr>
        <w:t>4</w:t>
      </w:r>
    </w:p>
    <w:p w:rsidR="00A45602" w:rsidRPr="00A45602" w:rsidRDefault="00434A72" w:rsidP="004967B7">
      <w:pPr>
        <w:tabs>
          <w:tab w:val="left" w:pos="1440"/>
        </w:tabs>
        <w:autoSpaceDE w:val="0"/>
        <w:autoSpaceDN w:val="0"/>
        <w:adjustRightInd w:val="0"/>
        <w:spacing w:after="0" w:line="240" w:lineRule="auto"/>
        <w:ind w:left="1440" w:hanging="1440"/>
        <w:rPr>
          <w:rFonts w:cstheme="minorHAnsi"/>
        </w:rPr>
      </w:pPr>
      <w:r>
        <w:rPr>
          <w:rFonts w:cstheme="minorHAnsi"/>
        </w:rPr>
        <w:tab/>
      </w:r>
      <w:r>
        <w:t xml:space="preserve">Academic Standards Committee, “Exploratory Freshman Admission and Conditional Admission”, </w:t>
      </w:r>
      <w:r>
        <w:rPr>
          <w:rFonts w:cstheme="minorHAnsi"/>
        </w:rPr>
        <w:t>presentation file to the senate meeting, 10/7/2014 and 11/4/2014</w:t>
      </w:r>
    </w:p>
    <w:sectPr w:rsidR="00A45602" w:rsidRPr="00A45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38D"/>
    <w:rsid w:val="000E05CF"/>
    <w:rsid w:val="0019438D"/>
    <w:rsid w:val="001B7431"/>
    <w:rsid w:val="0024129E"/>
    <w:rsid w:val="0029417B"/>
    <w:rsid w:val="002B43BC"/>
    <w:rsid w:val="002B5193"/>
    <w:rsid w:val="003100D1"/>
    <w:rsid w:val="003E42A4"/>
    <w:rsid w:val="00434A72"/>
    <w:rsid w:val="004848FA"/>
    <w:rsid w:val="004961EF"/>
    <w:rsid w:val="004967B7"/>
    <w:rsid w:val="005A6782"/>
    <w:rsid w:val="005B0657"/>
    <w:rsid w:val="006050CD"/>
    <w:rsid w:val="0069568B"/>
    <w:rsid w:val="006A25C4"/>
    <w:rsid w:val="00764F17"/>
    <w:rsid w:val="007D47C2"/>
    <w:rsid w:val="008010BC"/>
    <w:rsid w:val="0081148F"/>
    <w:rsid w:val="0093037E"/>
    <w:rsid w:val="00952504"/>
    <w:rsid w:val="00A01692"/>
    <w:rsid w:val="00A270D7"/>
    <w:rsid w:val="00A45602"/>
    <w:rsid w:val="00AC3678"/>
    <w:rsid w:val="00AD215D"/>
    <w:rsid w:val="00B736FC"/>
    <w:rsid w:val="00BB6867"/>
    <w:rsid w:val="00D42D2F"/>
    <w:rsid w:val="00E2333C"/>
    <w:rsid w:val="00E6635B"/>
    <w:rsid w:val="00F46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EAB4AE-C0BF-4B07-AFC9-D9CF119E2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45602"/>
    <w:pPr>
      <w:spacing w:after="0" w:line="240" w:lineRule="auto"/>
    </w:pPr>
  </w:style>
  <w:style w:type="paragraph" w:styleId="BalloonText">
    <w:name w:val="Balloon Text"/>
    <w:basedOn w:val="Normal"/>
    <w:link w:val="BalloonTextChar"/>
    <w:uiPriority w:val="99"/>
    <w:semiHidden/>
    <w:unhideWhenUsed/>
    <w:rsid w:val="00A456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5BCAC-4B02-4459-9308-73D9623CD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Constance Relihan</dc:creator>
  <cp:lastModifiedBy>Xing Fang</cp:lastModifiedBy>
  <cp:revision>5</cp:revision>
  <cp:lastPrinted>2011-10-10T16:46:00Z</cp:lastPrinted>
  <dcterms:created xsi:type="dcterms:W3CDTF">2014-10-30T18:16:00Z</dcterms:created>
  <dcterms:modified xsi:type="dcterms:W3CDTF">2014-10-31T20:12:00Z</dcterms:modified>
</cp:coreProperties>
</file>