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3D" w:rsidRPr="00A6431D" w:rsidRDefault="001A1912" w:rsidP="00517C4A">
      <w:pPr>
        <w:jc w:val="center"/>
        <w:rPr>
          <w:b/>
          <w:sz w:val="22"/>
          <w:szCs w:val="22"/>
        </w:rPr>
      </w:pPr>
      <w:r w:rsidRPr="00A6431D">
        <w:rPr>
          <w:b/>
          <w:sz w:val="22"/>
          <w:szCs w:val="22"/>
        </w:rPr>
        <w:t xml:space="preserve">Guidelines </w:t>
      </w:r>
      <w:r w:rsidR="00205014" w:rsidRPr="00A6431D">
        <w:rPr>
          <w:b/>
          <w:sz w:val="22"/>
          <w:szCs w:val="22"/>
        </w:rPr>
        <w:t>for the 150 Hours of Field Experiences</w:t>
      </w:r>
      <w:r w:rsidR="00517C4A" w:rsidRPr="00A6431D">
        <w:rPr>
          <w:b/>
          <w:sz w:val="22"/>
          <w:szCs w:val="22"/>
        </w:rPr>
        <w:t xml:space="preserve"> for </w:t>
      </w:r>
      <w:r w:rsidRPr="00A6431D">
        <w:rPr>
          <w:b/>
          <w:sz w:val="22"/>
          <w:szCs w:val="22"/>
        </w:rPr>
        <w:t xml:space="preserve">Alternative </w:t>
      </w:r>
      <w:r w:rsidR="00517C4A" w:rsidRPr="00A6431D">
        <w:rPr>
          <w:b/>
          <w:sz w:val="22"/>
          <w:szCs w:val="22"/>
        </w:rPr>
        <w:t>Masters Students</w:t>
      </w:r>
    </w:p>
    <w:p w:rsidR="00FA3123" w:rsidRPr="00A6431D" w:rsidRDefault="00FA3123" w:rsidP="00795E80">
      <w:pPr>
        <w:rPr>
          <w:i/>
          <w:sz w:val="22"/>
          <w:szCs w:val="22"/>
        </w:rPr>
      </w:pPr>
      <w:r w:rsidRPr="00A6431D">
        <w:rPr>
          <w:i/>
          <w:sz w:val="22"/>
          <w:szCs w:val="22"/>
        </w:rPr>
        <w:t>(Questions regarding the interpretation of these guidelines should be addressed to the program coordinator, Dr. Christine Schnittka.</w:t>
      </w:r>
      <w:r w:rsidR="00795E80" w:rsidRPr="00A6431D">
        <w:rPr>
          <w:i/>
          <w:sz w:val="22"/>
          <w:szCs w:val="22"/>
        </w:rPr>
        <w:t xml:space="preserve"> These guidelines are subject to change as policies contained within the Alabama Teacher Education Chapter change.</w:t>
      </w:r>
      <w:r w:rsidRPr="00A6431D">
        <w:rPr>
          <w:i/>
          <w:sz w:val="22"/>
          <w:szCs w:val="22"/>
        </w:rPr>
        <w:t>)</w:t>
      </w:r>
    </w:p>
    <w:p w:rsidR="00205014" w:rsidRPr="00A6431D" w:rsidRDefault="00205014">
      <w:pPr>
        <w:rPr>
          <w:sz w:val="22"/>
          <w:szCs w:val="22"/>
        </w:rPr>
      </w:pPr>
    </w:p>
    <w:p w:rsidR="00205014" w:rsidRPr="00A6431D" w:rsidRDefault="00205014">
      <w:pPr>
        <w:rPr>
          <w:sz w:val="22"/>
          <w:szCs w:val="22"/>
        </w:rPr>
      </w:pPr>
      <w:r w:rsidRPr="00A6431D">
        <w:rPr>
          <w:sz w:val="22"/>
          <w:szCs w:val="22"/>
        </w:rPr>
        <w:t>All 150 hours need to be completed AFTER</w:t>
      </w:r>
      <w:r w:rsidR="00412043" w:rsidRPr="00A6431D">
        <w:rPr>
          <w:sz w:val="22"/>
          <w:szCs w:val="22"/>
        </w:rPr>
        <w:t xml:space="preserve"> admission to Auburn University and AFTER you have completed a criminal background check.</w:t>
      </w:r>
      <w:r w:rsidR="00B60046" w:rsidRPr="00A6431D">
        <w:rPr>
          <w:sz w:val="22"/>
          <w:szCs w:val="22"/>
        </w:rPr>
        <w:t xml:space="preserve"> Check the College of Education website for instructions regarding </w:t>
      </w:r>
      <w:hyperlink r:id="rId5" w:history="1">
        <w:r w:rsidR="00B60046" w:rsidRPr="00A6431D">
          <w:rPr>
            <w:rStyle w:val="Hyperlink"/>
            <w:color w:val="auto"/>
            <w:sz w:val="22"/>
            <w:szCs w:val="22"/>
          </w:rPr>
          <w:t>criminal background checks</w:t>
        </w:r>
      </w:hyperlink>
      <w:r w:rsidR="00B60046" w:rsidRPr="00A6431D">
        <w:rPr>
          <w:sz w:val="22"/>
          <w:szCs w:val="22"/>
        </w:rPr>
        <w:t>.</w:t>
      </w:r>
    </w:p>
    <w:p w:rsidR="00205014" w:rsidRPr="00A6431D" w:rsidRDefault="00205014">
      <w:pPr>
        <w:rPr>
          <w:sz w:val="22"/>
          <w:szCs w:val="22"/>
        </w:rPr>
      </w:pPr>
    </w:p>
    <w:p w:rsidR="00205014" w:rsidRPr="00A6431D" w:rsidRDefault="00205014">
      <w:pPr>
        <w:rPr>
          <w:sz w:val="22"/>
          <w:szCs w:val="22"/>
        </w:rPr>
      </w:pPr>
      <w:r w:rsidRPr="00A6431D">
        <w:rPr>
          <w:sz w:val="22"/>
          <w:szCs w:val="22"/>
        </w:rPr>
        <w:t xml:space="preserve">At least 75 hours must be conducted </w:t>
      </w:r>
      <w:r w:rsidR="001A1912" w:rsidRPr="00A6431D">
        <w:rPr>
          <w:sz w:val="22"/>
          <w:szCs w:val="22"/>
        </w:rPr>
        <w:t>within the teaching field</w:t>
      </w:r>
      <w:r w:rsidRPr="00A6431D">
        <w:rPr>
          <w:sz w:val="22"/>
          <w:szCs w:val="22"/>
        </w:rPr>
        <w:t xml:space="preserve"> </w:t>
      </w:r>
      <w:r w:rsidR="001A1912" w:rsidRPr="00A6431D">
        <w:rPr>
          <w:sz w:val="22"/>
          <w:szCs w:val="22"/>
        </w:rPr>
        <w:t xml:space="preserve">(secondary science context). </w:t>
      </w:r>
    </w:p>
    <w:p w:rsidR="00205014" w:rsidRPr="00A6431D" w:rsidRDefault="00205014">
      <w:pPr>
        <w:rPr>
          <w:sz w:val="22"/>
          <w:szCs w:val="22"/>
        </w:rPr>
      </w:pPr>
    </w:p>
    <w:p w:rsidR="00205014" w:rsidRPr="00A6431D" w:rsidRDefault="00205014">
      <w:pPr>
        <w:rPr>
          <w:sz w:val="22"/>
          <w:szCs w:val="22"/>
        </w:rPr>
      </w:pPr>
      <w:r w:rsidRPr="00A6431D">
        <w:rPr>
          <w:sz w:val="22"/>
          <w:szCs w:val="22"/>
        </w:rPr>
        <w:t xml:space="preserve">Up to 35 hours can take place while you are </w:t>
      </w:r>
      <w:r w:rsidRPr="00A6431D">
        <w:rPr>
          <w:b/>
          <w:sz w:val="22"/>
          <w:szCs w:val="22"/>
        </w:rPr>
        <w:t>not</w:t>
      </w:r>
      <w:r w:rsidRPr="00A6431D">
        <w:rPr>
          <w:sz w:val="22"/>
          <w:szCs w:val="22"/>
        </w:rPr>
        <w:t xml:space="preserve"> enrolled in a class that assigns field experiences. This is called “pre teaching.” (</w:t>
      </w:r>
      <w:proofErr w:type="gramStart"/>
      <w:r w:rsidRPr="00A6431D">
        <w:rPr>
          <w:sz w:val="22"/>
          <w:szCs w:val="22"/>
        </w:rPr>
        <w:t>example</w:t>
      </w:r>
      <w:proofErr w:type="gramEnd"/>
      <w:r w:rsidRPr="00A6431D">
        <w:rPr>
          <w:sz w:val="22"/>
          <w:szCs w:val="22"/>
        </w:rPr>
        <w:t>: during the summer</w:t>
      </w:r>
      <w:r w:rsidR="00F5047A" w:rsidRPr="00A6431D">
        <w:rPr>
          <w:sz w:val="22"/>
          <w:szCs w:val="22"/>
        </w:rPr>
        <w:t xml:space="preserve"> while you are not taking classe</w:t>
      </w:r>
      <w:r w:rsidRPr="00A6431D">
        <w:rPr>
          <w:sz w:val="22"/>
          <w:szCs w:val="22"/>
        </w:rPr>
        <w:t>s</w:t>
      </w:r>
      <w:r w:rsidR="00517C4A" w:rsidRPr="00A6431D">
        <w:rPr>
          <w:sz w:val="22"/>
          <w:szCs w:val="22"/>
        </w:rPr>
        <w:t xml:space="preserve">, </w:t>
      </w:r>
      <w:r w:rsidR="00F5047A" w:rsidRPr="00A6431D">
        <w:rPr>
          <w:sz w:val="22"/>
          <w:szCs w:val="22"/>
        </w:rPr>
        <w:t xml:space="preserve">or tutoring after school, </w:t>
      </w:r>
      <w:r w:rsidR="00517C4A" w:rsidRPr="00A6431D">
        <w:rPr>
          <w:sz w:val="22"/>
          <w:szCs w:val="22"/>
        </w:rPr>
        <w:t>but after you have been admitted to Auburn</w:t>
      </w:r>
      <w:r w:rsidR="00F5047A" w:rsidRPr="00A6431D">
        <w:rPr>
          <w:sz w:val="22"/>
          <w:szCs w:val="22"/>
        </w:rPr>
        <w:t>) However, p</w:t>
      </w:r>
      <w:r w:rsidR="008C5FE6" w:rsidRPr="00A6431D">
        <w:rPr>
          <w:sz w:val="22"/>
          <w:szCs w:val="22"/>
        </w:rPr>
        <w:t>re-teaching has to have a purpose and assignment</w:t>
      </w:r>
      <w:r w:rsidR="00CB2E05" w:rsidRPr="00A6431D">
        <w:rPr>
          <w:sz w:val="22"/>
          <w:szCs w:val="22"/>
        </w:rPr>
        <w:t xml:space="preserve"> </w:t>
      </w:r>
      <w:r w:rsidR="00CB2E05" w:rsidRPr="00A6431D">
        <w:rPr>
          <w:b/>
          <w:sz w:val="22"/>
          <w:szCs w:val="22"/>
        </w:rPr>
        <w:t>and you should consult your adviser</w:t>
      </w:r>
      <w:r w:rsidR="008C5FE6" w:rsidRPr="00A6431D">
        <w:rPr>
          <w:sz w:val="22"/>
          <w:szCs w:val="22"/>
        </w:rPr>
        <w:t>.</w:t>
      </w:r>
      <w:r w:rsidR="008E628A" w:rsidRPr="00A6431D">
        <w:rPr>
          <w:sz w:val="22"/>
          <w:szCs w:val="22"/>
        </w:rPr>
        <w:t xml:space="preserve"> </w:t>
      </w:r>
      <w:r w:rsidR="00F5047A" w:rsidRPr="00A6431D">
        <w:rPr>
          <w:sz w:val="22"/>
          <w:szCs w:val="22"/>
        </w:rPr>
        <w:t>Here are some suggestions: http://www.education.auburn.edu/files/students_pes/preteachchartofactivitiesformb.pdf</w:t>
      </w:r>
    </w:p>
    <w:p w:rsidR="00F5047A" w:rsidRPr="00A6431D" w:rsidRDefault="00532ABA">
      <w:pPr>
        <w:rPr>
          <w:i/>
          <w:sz w:val="22"/>
          <w:szCs w:val="22"/>
        </w:rPr>
      </w:pPr>
      <w:r w:rsidRPr="00A6431D">
        <w:rPr>
          <w:i/>
          <w:sz w:val="22"/>
          <w:szCs w:val="22"/>
        </w:rPr>
        <w:t xml:space="preserve">Please coordinate your </w:t>
      </w:r>
      <w:proofErr w:type="spellStart"/>
      <w:r w:rsidRPr="00A6431D">
        <w:rPr>
          <w:i/>
          <w:sz w:val="22"/>
          <w:szCs w:val="22"/>
        </w:rPr>
        <w:t>preteaching</w:t>
      </w:r>
      <w:proofErr w:type="spellEnd"/>
      <w:r w:rsidRPr="00A6431D">
        <w:rPr>
          <w:i/>
          <w:sz w:val="22"/>
          <w:szCs w:val="22"/>
        </w:rPr>
        <w:t xml:space="preserve"> experience with your faculty adviser. You will be given a purpose for the experience, and you will be assessed on your goals.</w:t>
      </w:r>
    </w:p>
    <w:p w:rsidR="00532ABA" w:rsidRPr="00A6431D" w:rsidRDefault="00532ABA">
      <w:pPr>
        <w:rPr>
          <w:i/>
          <w:sz w:val="22"/>
          <w:szCs w:val="22"/>
        </w:rPr>
      </w:pPr>
    </w:p>
    <w:p w:rsidR="00205014" w:rsidRPr="00A6431D" w:rsidRDefault="00205014">
      <w:pPr>
        <w:rPr>
          <w:sz w:val="22"/>
          <w:szCs w:val="22"/>
        </w:rPr>
      </w:pPr>
      <w:r w:rsidRPr="00A6431D">
        <w:rPr>
          <w:sz w:val="22"/>
          <w:szCs w:val="22"/>
        </w:rPr>
        <w:t xml:space="preserve">Field experience hours (except for </w:t>
      </w:r>
      <w:proofErr w:type="spellStart"/>
      <w:r w:rsidRPr="00A6431D">
        <w:rPr>
          <w:sz w:val="22"/>
          <w:szCs w:val="22"/>
        </w:rPr>
        <w:t>preteaching</w:t>
      </w:r>
      <w:proofErr w:type="spellEnd"/>
      <w:r w:rsidRPr="00A6431D">
        <w:rPr>
          <w:sz w:val="22"/>
          <w:szCs w:val="22"/>
        </w:rPr>
        <w:t xml:space="preserve"> hours) must be conducted while you are taking a class that assigns field experience hours: CTSE 7510, CTSE 7520</w:t>
      </w:r>
      <w:r w:rsidR="00F5047A" w:rsidRPr="00A6431D">
        <w:rPr>
          <w:sz w:val="22"/>
          <w:szCs w:val="22"/>
        </w:rPr>
        <w:t xml:space="preserve">, CTSE 7530, CTSE 7540, </w:t>
      </w:r>
      <w:r w:rsidRPr="00A6431D">
        <w:rPr>
          <w:sz w:val="22"/>
          <w:szCs w:val="22"/>
        </w:rPr>
        <w:t xml:space="preserve">CTSE 4090 or CTSE 4100. You must have a specific purpose during these experiences, someone to supervise you and report on your progress (assess your progress). This can be an Auburn faculty member or someone at the school or location </w:t>
      </w:r>
      <w:proofErr w:type="gramStart"/>
      <w:r w:rsidRPr="00A6431D">
        <w:rPr>
          <w:sz w:val="22"/>
          <w:szCs w:val="22"/>
        </w:rPr>
        <w:t>who</w:t>
      </w:r>
      <w:proofErr w:type="gramEnd"/>
      <w:r w:rsidRPr="00A6431D">
        <w:rPr>
          <w:sz w:val="22"/>
          <w:szCs w:val="22"/>
        </w:rPr>
        <w:t xml:space="preserve"> is willing to keep track of you and your hours and</w:t>
      </w:r>
      <w:r w:rsidR="00A15400" w:rsidRPr="00A6431D">
        <w:rPr>
          <w:sz w:val="22"/>
          <w:szCs w:val="22"/>
        </w:rPr>
        <w:t xml:space="preserve"> provide feedback on your progress</w:t>
      </w:r>
      <w:r w:rsidRPr="00A6431D">
        <w:rPr>
          <w:sz w:val="22"/>
          <w:szCs w:val="22"/>
        </w:rPr>
        <w:t>.</w:t>
      </w:r>
      <w:r w:rsidR="00517C4A" w:rsidRPr="00A6431D">
        <w:rPr>
          <w:sz w:val="22"/>
          <w:szCs w:val="22"/>
        </w:rPr>
        <w:t xml:space="preserve"> </w:t>
      </w:r>
      <w:r w:rsidR="00A339B1" w:rsidRPr="00A6431D">
        <w:rPr>
          <w:sz w:val="22"/>
          <w:szCs w:val="22"/>
        </w:rPr>
        <w:t>(The instructor of record provides the purpose</w:t>
      </w:r>
      <w:r w:rsidR="00A15400" w:rsidRPr="00A6431D">
        <w:rPr>
          <w:sz w:val="22"/>
          <w:szCs w:val="22"/>
        </w:rPr>
        <w:t xml:space="preserve"> and assignment</w:t>
      </w:r>
      <w:r w:rsidR="00A339B1" w:rsidRPr="00A6431D">
        <w:rPr>
          <w:sz w:val="22"/>
          <w:szCs w:val="22"/>
        </w:rPr>
        <w:t xml:space="preserve"> associated with the course.)</w:t>
      </w:r>
      <w:r w:rsidR="00A15400" w:rsidRPr="00A6431D">
        <w:rPr>
          <w:sz w:val="22"/>
          <w:szCs w:val="22"/>
        </w:rPr>
        <w:t xml:space="preserve"> For example</w:t>
      </w:r>
      <w:proofErr w:type="gramStart"/>
      <w:r w:rsidR="00A15400" w:rsidRPr="00A6431D">
        <w:rPr>
          <w:sz w:val="22"/>
          <w:szCs w:val="22"/>
        </w:rPr>
        <w:t>;</w:t>
      </w:r>
      <w:proofErr w:type="gramEnd"/>
      <w:r w:rsidR="00A339B1" w:rsidRPr="00A6431D">
        <w:rPr>
          <w:sz w:val="22"/>
          <w:szCs w:val="22"/>
        </w:rPr>
        <w:t xml:space="preserve"> </w:t>
      </w:r>
      <w:r w:rsidR="00A15400" w:rsidRPr="00A6431D">
        <w:rPr>
          <w:sz w:val="22"/>
          <w:szCs w:val="22"/>
        </w:rPr>
        <w:t>lesson plans with post-lesson reflections or observations are a perfect way to document the specific purpose and assess your progress.</w:t>
      </w:r>
    </w:p>
    <w:p w:rsidR="00A15400" w:rsidRPr="00A6431D" w:rsidRDefault="00A15400">
      <w:pPr>
        <w:rPr>
          <w:sz w:val="22"/>
          <w:szCs w:val="22"/>
        </w:rPr>
      </w:pPr>
    </w:p>
    <w:p w:rsidR="00205014" w:rsidRPr="00A6431D" w:rsidRDefault="00A339B1">
      <w:pPr>
        <w:rPr>
          <w:sz w:val="22"/>
          <w:szCs w:val="22"/>
        </w:rPr>
      </w:pPr>
      <w:r w:rsidRPr="00A6431D">
        <w:rPr>
          <w:sz w:val="22"/>
          <w:szCs w:val="22"/>
        </w:rPr>
        <w:t xml:space="preserve">Over </w:t>
      </w:r>
      <w:r w:rsidR="00205014" w:rsidRPr="00A6431D">
        <w:rPr>
          <w:sz w:val="22"/>
          <w:szCs w:val="22"/>
        </w:rPr>
        <w:t>75 hours must occur within P-12 school</w:t>
      </w:r>
      <w:r w:rsidR="00CB2E05" w:rsidRPr="00A6431D">
        <w:rPr>
          <w:sz w:val="22"/>
          <w:szCs w:val="22"/>
        </w:rPr>
        <w:t xml:space="preserve">s (as opposed to summer camps). These schools can be public </w:t>
      </w:r>
      <w:r w:rsidR="00CB2E05" w:rsidRPr="00A6431D">
        <w:rPr>
          <w:b/>
          <w:sz w:val="22"/>
          <w:szCs w:val="22"/>
        </w:rPr>
        <w:t>or</w:t>
      </w:r>
      <w:r w:rsidR="00CB2E05" w:rsidRPr="00A6431D">
        <w:rPr>
          <w:sz w:val="22"/>
          <w:szCs w:val="22"/>
        </w:rPr>
        <w:t xml:space="preserve"> accredited private schools. </w:t>
      </w:r>
    </w:p>
    <w:p w:rsidR="00205014" w:rsidRPr="00A6431D" w:rsidRDefault="00205014">
      <w:pPr>
        <w:rPr>
          <w:sz w:val="22"/>
          <w:szCs w:val="22"/>
        </w:rPr>
      </w:pPr>
    </w:p>
    <w:p w:rsidR="00205014" w:rsidRPr="00A6431D" w:rsidRDefault="00205014">
      <w:pPr>
        <w:rPr>
          <w:sz w:val="22"/>
          <w:szCs w:val="22"/>
        </w:rPr>
      </w:pPr>
      <w:r w:rsidRPr="00A6431D">
        <w:rPr>
          <w:sz w:val="22"/>
          <w:szCs w:val="22"/>
        </w:rPr>
        <w:t xml:space="preserve">At least 90 of the hours must be in </w:t>
      </w:r>
      <w:proofErr w:type="gramStart"/>
      <w:r w:rsidRPr="00A6431D">
        <w:rPr>
          <w:sz w:val="22"/>
          <w:szCs w:val="22"/>
        </w:rPr>
        <w:t>three hour</w:t>
      </w:r>
      <w:proofErr w:type="gramEnd"/>
      <w:r w:rsidRPr="00A6431D">
        <w:rPr>
          <w:sz w:val="22"/>
          <w:szCs w:val="22"/>
        </w:rPr>
        <w:t xml:space="preserve"> increments or more (30 sessions of three hours, 15 sessions of six hours, or 9 sessions of ten hours… etc.)</w:t>
      </w:r>
      <w:r w:rsidR="00B65743" w:rsidRPr="00A6431D">
        <w:rPr>
          <w:sz w:val="22"/>
          <w:szCs w:val="22"/>
        </w:rPr>
        <w:t xml:space="preserve"> and these need to be documented. </w:t>
      </w:r>
    </w:p>
    <w:p w:rsidR="00205014" w:rsidRPr="00A6431D" w:rsidRDefault="00205014">
      <w:pPr>
        <w:rPr>
          <w:sz w:val="22"/>
          <w:szCs w:val="22"/>
        </w:rPr>
      </w:pPr>
    </w:p>
    <w:p w:rsidR="00205014" w:rsidRPr="00A6431D" w:rsidRDefault="00A15400">
      <w:pPr>
        <w:rPr>
          <w:sz w:val="22"/>
          <w:szCs w:val="22"/>
        </w:rPr>
      </w:pPr>
      <w:r w:rsidRPr="00A6431D">
        <w:rPr>
          <w:sz w:val="22"/>
          <w:szCs w:val="22"/>
        </w:rPr>
        <w:t xml:space="preserve">Field experience requirements can be completed in an individual’s workplace as long as the guidelines stated in this document are </w:t>
      </w:r>
      <w:r w:rsidR="00D66E01" w:rsidRPr="00A6431D">
        <w:rPr>
          <w:sz w:val="22"/>
          <w:szCs w:val="22"/>
        </w:rPr>
        <w:t>satisfied. Please check with your employer to ensure that this does not conflict with employment policies. For instance, Auburn City School requires approval</w:t>
      </w:r>
      <w:r w:rsidR="002F7639" w:rsidRPr="00A6431D">
        <w:rPr>
          <w:sz w:val="22"/>
          <w:szCs w:val="22"/>
        </w:rPr>
        <w:t xml:space="preserve"> for hourly employees such as paraprofessionals.</w:t>
      </w:r>
    </w:p>
    <w:p w:rsidR="00CB2E05" w:rsidRPr="00A6431D" w:rsidRDefault="00CB2E05">
      <w:pPr>
        <w:rPr>
          <w:sz w:val="22"/>
          <w:szCs w:val="22"/>
        </w:rPr>
      </w:pPr>
    </w:p>
    <w:p w:rsidR="00CB2E05" w:rsidRPr="00A6431D" w:rsidRDefault="00CB2E05">
      <w:pPr>
        <w:rPr>
          <w:sz w:val="22"/>
          <w:szCs w:val="22"/>
        </w:rPr>
      </w:pPr>
      <w:r w:rsidRPr="00A6431D">
        <w:rPr>
          <w:sz w:val="22"/>
          <w:szCs w:val="22"/>
        </w:rPr>
        <w:t xml:space="preserve">If you work somewhere and you lead educational field trips for school children, </w:t>
      </w:r>
      <w:r w:rsidR="00B65743" w:rsidRPr="00A6431D">
        <w:rPr>
          <w:sz w:val="22"/>
          <w:szCs w:val="22"/>
        </w:rPr>
        <w:t xml:space="preserve">those hours do NOT count as “within P-12 schools.” However if you are working with a teacher and you accompany the teacher to the site and lead the field trip, then you are working “within P-12 schools.” </w:t>
      </w:r>
    </w:p>
    <w:p w:rsidR="005D53A6" w:rsidRPr="00A6431D" w:rsidRDefault="005D53A6">
      <w:pPr>
        <w:rPr>
          <w:sz w:val="22"/>
          <w:szCs w:val="22"/>
        </w:rPr>
      </w:pPr>
    </w:p>
    <w:p w:rsidR="00517C4A" w:rsidRPr="00A6431D" w:rsidRDefault="005D53A6">
      <w:pPr>
        <w:rPr>
          <w:sz w:val="22"/>
          <w:szCs w:val="22"/>
        </w:rPr>
      </w:pPr>
      <w:r w:rsidRPr="00A6431D">
        <w:rPr>
          <w:sz w:val="22"/>
          <w:szCs w:val="22"/>
        </w:rPr>
        <w:t xml:space="preserve">Professional development workshops hours count as long as </w:t>
      </w:r>
      <w:r w:rsidR="00B65743" w:rsidRPr="00A6431D">
        <w:rPr>
          <w:sz w:val="22"/>
          <w:szCs w:val="22"/>
        </w:rPr>
        <w:t>the program coordinator approves them</w:t>
      </w:r>
      <w:r w:rsidRPr="00A6431D">
        <w:rPr>
          <w:sz w:val="22"/>
          <w:szCs w:val="22"/>
        </w:rPr>
        <w:t>.</w:t>
      </w:r>
      <w:r w:rsidR="009473F9" w:rsidRPr="00A6431D">
        <w:rPr>
          <w:sz w:val="22"/>
          <w:szCs w:val="22"/>
        </w:rPr>
        <w:t xml:space="preserve"> These hours may be considered as completed with a P-12 setting, if they are completed in conjunction with a school-based field experience. </w:t>
      </w:r>
    </w:p>
    <w:p w:rsidR="009473F9" w:rsidRPr="00A6431D" w:rsidRDefault="009473F9">
      <w:pPr>
        <w:rPr>
          <w:sz w:val="22"/>
          <w:szCs w:val="22"/>
        </w:rPr>
      </w:pPr>
    </w:p>
    <w:p w:rsidR="00B65743" w:rsidRPr="00A6431D" w:rsidRDefault="00B65743">
      <w:pPr>
        <w:rPr>
          <w:sz w:val="22"/>
          <w:szCs w:val="22"/>
        </w:rPr>
      </w:pPr>
      <w:r w:rsidRPr="00A6431D">
        <w:rPr>
          <w:sz w:val="22"/>
          <w:szCs w:val="22"/>
        </w:rPr>
        <w:t xml:space="preserve">Lesson planning </w:t>
      </w:r>
      <w:r w:rsidRPr="00A6431D">
        <w:rPr>
          <w:i/>
          <w:sz w:val="22"/>
          <w:szCs w:val="22"/>
        </w:rPr>
        <w:t>away from the school setting</w:t>
      </w:r>
      <w:r w:rsidRPr="00A6431D">
        <w:rPr>
          <w:sz w:val="22"/>
          <w:szCs w:val="22"/>
        </w:rPr>
        <w:t xml:space="preserve"> (at home, in the library, at a store) does not count toward field hours.</w:t>
      </w:r>
      <w:bookmarkStart w:id="0" w:name="_GoBack"/>
      <w:bookmarkEnd w:id="0"/>
      <w:r w:rsidRPr="00A6431D">
        <w:rPr>
          <w:sz w:val="22"/>
          <w:szCs w:val="22"/>
        </w:rPr>
        <w:t xml:space="preserve"> </w:t>
      </w:r>
    </w:p>
    <w:p w:rsidR="00B65743" w:rsidRPr="00A6431D" w:rsidRDefault="00B65743">
      <w:pPr>
        <w:rPr>
          <w:sz w:val="22"/>
          <w:szCs w:val="22"/>
        </w:rPr>
      </w:pPr>
    </w:p>
    <w:p w:rsidR="00412043" w:rsidRPr="00795E80" w:rsidRDefault="00412043">
      <w:pPr>
        <w:rPr>
          <w:sz w:val="22"/>
          <w:szCs w:val="22"/>
        </w:rPr>
      </w:pPr>
      <w:r w:rsidRPr="00795E80">
        <w:rPr>
          <w:sz w:val="22"/>
          <w:szCs w:val="22"/>
        </w:rPr>
        <w:lastRenderedPageBreak/>
        <w:t>Ideally, the field experience hours would unfold as follows:</w:t>
      </w:r>
    </w:p>
    <w:p w:rsidR="00412043" w:rsidRPr="00795E80" w:rsidRDefault="00412043">
      <w:pPr>
        <w:rPr>
          <w:sz w:val="22"/>
          <w:szCs w:val="22"/>
        </w:rPr>
      </w:pPr>
    </w:p>
    <w:p w:rsidR="00412043" w:rsidRPr="00795E80" w:rsidRDefault="00412043">
      <w:pPr>
        <w:rPr>
          <w:sz w:val="22"/>
          <w:szCs w:val="22"/>
        </w:rPr>
      </w:pPr>
      <w:r w:rsidRPr="00795E80">
        <w:rPr>
          <w:sz w:val="22"/>
          <w:szCs w:val="22"/>
        </w:rPr>
        <w:t>1. You get admitted to Auburn and pass a background check.</w:t>
      </w:r>
    </w:p>
    <w:p w:rsidR="00412043" w:rsidRPr="00795E80" w:rsidRDefault="00412043">
      <w:pPr>
        <w:rPr>
          <w:sz w:val="22"/>
          <w:szCs w:val="22"/>
        </w:rPr>
      </w:pPr>
      <w:r w:rsidRPr="00795E80">
        <w:rPr>
          <w:sz w:val="22"/>
          <w:szCs w:val="22"/>
        </w:rPr>
        <w:t>2. You complete 35 hours of tutoring or volunteering at a summer camp or observing a teacher.</w:t>
      </w:r>
    </w:p>
    <w:p w:rsidR="00A6431D" w:rsidRDefault="00A6431D">
      <w:pPr>
        <w:rPr>
          <w:sz w:val="22"/>
          <w:szCs w:val="22"/>
        </w:rPr>
      </w:pPr>
      <w:r>
        <w:rPr>
          <w:sz w:val="22"/>
          <w:szCs w:val="22"/>
        </w:rPr>
        <w:t>3</w:t>
      </w:r>
      <w:r w:rsidR="00412043" w:rsidRPr="00795E80">
        <w:rPr>
          <w:sz w:val="22"/>
          <w:szCs w:val="22"/>
        </w:rPr>
        <w:t>. You c</w:t>
      </w:r>
      <w:r>
        <w:rPr>
          <w:sz w:val="22"/>
          <w:szCs w:val="22"/>
        </w:rPr>
        <w:t>omplete 60 hours in CTSE 4090 in four-hour blocks</w:t>
      </w:r>
    </w:p>
    <w:p w:rsidR="00412043" w:rsidRPr="00795E80" w:rsidRDefault="00A6431D">
      <w:pPr>
        <w:rPr>
          <w:sz w:val="22"/>
          <w:szCs w:val="22"/>
        </w:rPr>
      </w:pPr>
      <w:r>
        <w:rPr>
          <w:sz w:val="22"/>
          <w:szCs w:val="22"/>
        </w:rPr>
        <w:t>4. You complete 60 hours in CTSE 6100 in four-</w:t>
      </w:r>
      <w:r w:rsidR="00412043" w:rsidRPr="00795E80">
        <w:rPr>
          <w:sz w:val="22"/>
          <w:szCs w:val="22"/>
        </w:rPr>
        <w:t>hour blocks</w:t>
      </w:r>
    </w:p>
    <w:p w:rsidR="00412043" w:rsidRPr="00795E80" w:rsidRDefault="00A6431D">
      <w:pPr>
        <w:rPr>
          <w:sz w:val="22"/>
          <w:szCs w:val="22"/>
        </w:rPr>
      </w:pPr>
      <w:r>
        <w:rPr>
          <w:sz w:val="22"/>
          <w:szCs w:val="22"/>
        </w:rPr>
        <w:t>6. You complete 10 or more hours or more in CTSE 753</w:t>
      </w:r>
      <w:r w:rsidR="00412043" w:rsidRPr="00795E80">
        <w:rPr>
          <w:sz w:val="22"/>
          <w:szCs w:val="22"/>
        </w:rPr>
        <w:t>0</w:t>
      </w:r>
    </w:p>
    <w:p w:rsidR="00412043" w:rsidRPr="00795E80" w:rsidRDefault="00412043">
      <w:pPr>
        <w:rPr>
          <w:sz w:val="22"/>
          <w:szCs w:val="22"/>
        </w:rPr>
      </w:pPr>
    </w:p>
    <w:p w:rsidR="00412043" w:rsidRPr="00795E80" w:rsidRDefault="00412043">
      <w:pPr>
        <w:rPr>
          <w:sz w:val="22"/>
          <w:szCs w:val="22"/>
        </w:rPr>
      </w:pPr>
      <w:r w:rsidRPr="00795E80">
        <w:rPr>
          <w:sz w:val="22"/>
          <w:szCs w:val="22"/>
        </w:rPr>
        <w:t xml:space="preserve">This equals </w:t>
      </w:r>
      <w:r w:rsidR="00A6431D">
        <w:rPr>
          <w:sz w:val="22"/>
          <w:szCs w:val="22"/>
        </w:rPr>
        <w:t xml:space="preserve">at least </w:t>
      </w:r>
      <w:r w:rsidRPr="00795E80">
        <w:rPr>
          <w:sz w:val="22"/>
          <w:szCs w:val="22"/>
        </w:rPr>
        <w:t>150 hours.</w:t>
      </w:r>
    </w:p>
    <w:p w:rsidR="00412043" w:rsidRPr="00795E80" w:rsidRDefault="00412043">
      <w:pPr>
        <w:rPr>
          <w:sz w:val="22"/>
          <w:szCs w:val="22"/>
        </w:rPr>
      </w:pPr>
    </w:p>
    <w:p w:rsidR="00205014" w:rsidRDefault="00412043">
      <w:pPr>
        <w:rPr>
          <w:sz w:val="22"/>
          <w:szCs w:val="22"/>
        </w:rPr>
      </w:pPr>
      <w:r w:rsidRPr="00795E80">
        <w:rPr>
          <w:sz w:val="22"/>
          <w:szCs w:val="22"/>
        </w:rPr>
        <w:t>7. You intern.</w:t>
      </w:r>
    </w:p>
    <w:p w:rsidR="003F6B47" w:rsidRDefault="003F6B47">
      <w:pPr>
        <w:rPr>
          <w:sz w:val="22"/>
          <w:szCs w:val="22"/>
        </w:rPr>
      </w:pPr>
      <w:r>
        <w:rPr>
          <w:sz w:val="22"/>
          <w:szCs w:val="22"/>
        </w:rPr>
        <w:br w:type="page"/>
      </w:r>
    </w:p>
    <w:p w:rsidR="003F6B47" w:rsidRDefault="003F6B47">
      <w:pPr>
        <w:rPr>
          <w:sz w:val="22"/>
          <w:szCs w:val="22"/>
        </w:rPr>
      </w:pPr>
    </w:p>
    <w:p w:rsidR="00B65743" w:rsidRDefault="00B65743">
      <w:pPr>
        <w:rPr>
          <w:sz w:val="22"/>
          <w:szCs w:val="22"/>
        </w:rPr>
      </w:pPr>
    </w:p>
    <w:p w:rsidR="00B65743" w:rsidRDefault="00B65743">
      <w:pPr>
        <w:rPr>
          <w:sz w:val="22"/>
          <w:szCs w:val="22"/>
        </w:rPr>
      </w:pPr>
      <w:r>
        <w:rPr>
          <w:sz w:val="22"/>
          <w:szCs w:val="22"/>
        </w:rPr>
        <w:t xml:space="preserve">Keep track of your field hours with the following table. </w:t>
      </w:r>
      <w:r w:rsidR="003F6B47">
        <w:rPr>
          <w:sz w:val="22"/>
          <w:szCs w:val="22"/>
        </w:rPr>
        <w:t>An</w:t>
      </w:r>
      <w:r>
        <w:rPr>
          <w:sz w:val="22"/>
          <w:szCs w:val="22"/>
        </w:rPr>
        <w:t xml:space="preserve"> example </w:t>
      </w:r>
      <w:r w:rsidR="009801B7">
        <w:rPr>
          <w:sz w:val="22"/>
          <w:szCs w:val="22"/>
        </w:rPr>
        <w:t>table for FRED</w:t>
      </w:r>
      <w:r>
        <w:rPr>
          <w:sz w:val="22"/>
          <w:szCs w:val="22"/>
        </w:rPr>
        <w:t xml:space="preserve"> </w:t>
      </w:r>
      <w:r w:rsidR="003F6B47">
        <w:rPr>
          <w:sz w:val="22"/>
          <w:szCs w:val="22"/>
        </w:rPr>
        <w:t>is</w:t>
      </w:r>
      <w:r>
        <w:rPr>
          <w:sz w:val="22"/>
          <w:szCs w:val="22"/>
        </w:rPr>
        <w:t xml:space="preserve"> provided so you can see how the table keeps track of the different requirements.</w:t>
      </w:r>
    </w:p>
    <w:p w:rsidR="00B65743" w:rsidRDefault="00B65743">
      <w:pPr>
        <w:rPr>
          <w:sz w:val="22"/>
          <w:szCs w:val="22"/>
        </w:rPr>
      </w:pPr>
    </w:p>
    <w:tbl>
      <w:tblPr>
        <w:tblStyle w:val="TableGrid"/>
        <w:tblW w:w="0" w:type="auto"/>
        <w:tblLook w:val="04A0" w:firstRow="1" w:lastRow="0" w:firstColumn="1" w:lastColumn="0" w:noHBand="0" w:noVBand="1"/>
      </w:tblPr>
      <w:tblGrid>
        <w:gridCol w:w="1474"/>
        <w:gridCol w:w="1326"/>
        <w:gridCol w:w="1351"/>
        <w:gridCol w:w="1359"/>
        <w:gridCol w:w="1343"/>
        <w:gridCol w:w="1367"/>
        <w:gridCol w:w="1356"/>
      </w:tblGrid>
      <w:tr w:rsidR="00B65743" w:rsidTr="00E203FD">
        <w:tc>
          <w:tcPr>
            <w:tcW w:w="1474" w:type="dxa"/>
          </w:tcPr>
          <w:p w:rsidR="00B65743" w:rsidRPr="009801B7" w:rsidRDefault="00B65743">
            <w:pPr>
              <w:rPr>
                <w:b/>
                <w:sz w:val="22"/>
                <w:szCs w:val="22"/>
              </w:rPr>
            </w:pPr>
            <w:r w:rsidRPr="009801B7">
              <w:rPr>
                <w:b/>
                <w:sz w:val="22"/>
                <w:szCs w:val="22"/>
              </w:rPr>
              <w:t>Activity</w:t>
            </w:r>
          </w:p>
        </w:tc>
        <w:tc>
          <w:tcPr>
            <w:tcW w:w="1328" w:type="dxa"/>
          </w:tcPr>
          <w:p w:rsidR="00B65743" w:rsidRPr="009801B7" w:rsidRDefault="00B65743">
            <w:pPr>
              <w:rPr>
                <w:b/>
                <w:sz w:val="22"/>
                <w:szCs w:val="22"/>
              </w:rPr>
            </w:pPr>
            <w:r w:rsidRPr="009801B7">
              <w:rPr>
                <w:b/>
                <w:sz w:val="22"/>
                <w:szCs w:val="22"/>
              </w:rPr>
              <w:t>Date</w:t>
            </w:r>
          </w:p>
        </w:tc>
        <w:tc>
          <w:tcPr>
            <w:tcW w:w="1352" w:type="dxa"/>
          </w:tcPr>
          <w:p w:rsidR="00B65743" w:rsidRPr="009801B7" w:rsidRDefault="00B65743">
            <w:pPr>
              <w:rPr>
                <w:b/>
                <w:sz w:val="22"/>
                <w:szCs w:val="22"/>
              </w:rPr>
            </w:pPr>
            <w:r w:rsidRPr="009801B7">
              <w:rPr>
                <w:b/>
                <w:sz w:val="22"/>
                <w:szCs w:val="22"/>
              </w:rPr>
              <w:t>Pre-Teaching</w:t>
            </w:r>
          </w:p>
        </w:tc>
        <w:tc>
          <w:tcPr>
            <w:tcW w:w="1359" w:type="dxa"/>
          </w:tcPr>
          <w:p w:rsidR="00B65743" w:rsidRPr="009801B7" w:rsidRDefault="00B65743">
            <w:pPr>
              <w:rPr>
                <w:b/>
                <w:sz w:val="22"/>
                <w:szCs w:val="22"/>
              </w:rPr>
            </w:pPr>
            <w:r w:rsidRPr="009801B7">
              <w:rPr>
                <w:b/>
                <w:sz w:val="22"/>
                <w:szCs w:val="22"/>
              </w:rPr>
              <w:t>Secondary Science</w:t>
            </w:r>
          </w:p>
        </w:tc>
        <w:tc>
          <w:tcPr>
            <w:tcW w:w="1344" w:type="dxa"/>
          </w:tcPr>
          <w:p w:rsidR="00B65743" w:rsidRPr="009801B7" w:rsidRDefault="00B65743">
            <w:pPr>
              <w:rPr>
                <w:b/>
                <w:sz w:val="22"/>
                <w:szCs w:val="22"/>
              </w:rPr>
            </w:pPr>
            <w:r w:rsidRPr="009801B7">
              <w:rPr>
                <w:b/>
                <w:sz w:val="22"/>
                <w:szCs w:val="22"/>
              </w:rPr>
              <w:t>P-12 Schools</w:t>
            </w:r>
          </w:p>
        </w:tc>
        <w:tc>
          <w:tcPr>
            <w:tcW w:w="1363" w:type="dxa"/>
          </w:tcPr>
          <w:p w:rsidR="00B65743" w:rsidRPr="009801B7" w:rsidRDefault="003F6B62">
            <w:pPr>
              <w:rPr>
                <w:b/>
                <w:sz w:val="22"/>
                <w:szCs w:val="22"/>
              </w:rPr>
            </w:pPr>
            <w:r>
              <w:rPr>
                <w:b/>
                <w:sz w:val="22"/>
                <w:szCs w:val="22"/>
              </w:rPr>
              <w:t>Number</w:t>
            </w:r>
            <w:r w:rsidR="00B65743" w:rsidRPr="009801B7">
              <w:rPr>
                <w:b/>
                <w:sz w:val="22"/>
                <w:szCs w:val="22"/>
              </w:rPr>
              <w:t xml:space="preserve"> of 3-hour increments</w:t>
            </w:r>
          </w:p>
        </w:tc>
        <w:tc>
          <w:tcPr>
            <w:tcW w:w="1356" w:type="dxa"/>
          </w:tcPr>
          <w:p w:rsidR="00B65743" w:rsidRPr="009801B7" w:rsidRDefault="00B65743">
            <w:pPr>
              <w:rPr>
                <w:b/>
                <w:sz w:val="22"/>
                <w:szCs w:val="22"/>
              </w:rPr>
            </w:pPr>
            <w:r w:rsidRPr="009801B7">
              <w:rPr>
                <w:b/>
                <w:sz w:val="22"/>
                <w:szCs w:val="22"/>
              </w:rPr>
              <w:t>Hours total (on the particular date)</w:t>
            </w:r>
          </w:p>
        </w:tc>
      </w:tr>
      <w:tr w:rsidR="00B65743" w:rsidTr="00E203FD">
        <w:tc>
          <w:tcPr>
            <w:tcW w:w="1474" w:type="dxa"/>
          </w:tcPr>
          <w:p w:rsidR="00B65743" w:rsidRDefault="00B65743">
            <w:pPr>
              <w:rPr>
                <w:sz w:val="22"/>
                <w:szCs w:val="22"/>
              </w:rPr>
            </w:pPr>
            <w:r>
              <w:rPr>
                <w:sz w:val="22"/>
                <w:szCs w:val="22"/>
              </w:rPr>
              <w:t>Robotics Camp</w:t>
            </w:r>
          </w:p>
        </w:tc>
        <w:tc>
          <w:tcPr>
            <w:tcW w:w="1328" w:type="dxa"/>
          </w:tcPr>
          <w:p w:rsidR="00B65743" w:rsidRDefault="00B65743">
            <w:pPr>
              <w:rPr>
                <w:sz w:val="22"/>
                <w:szCs w:val="22"/>
              </w:rPr>
            </w:pPr>
            <w:r>
              <w:rPr>
                <w:sz w:val="22"/>
                <w:szCs w:val="22"/>
              </w:rPr>
              <w:t>1-30-13</w:t>
            </w:r>
          </w:p>
        </w:tc>
        <w:tc>
          <w:tcPr>
            <w:tcW w:w="1352" w:type="dxa"/>
          </w:tcPr>
          <w:p w:rsidR="00B65743" w:rsidRDefault="003F6B47">
            <w:pPr>
              <w:rPr>
                <w:sz w:val="22"/>
                <w:szCs w:val="22"/>
              </w:rPr>
            </w:pPr>
            <w:r>
              <w:rPr>
                <w:sz w:val="22"/>
                <w:szCs w:val="22"/>
              </w:rPr>
              <w:t>7</w:t>
            </w:r>
          </w:p>
        </w:tc>
        <w:tc>
          <w:tcPr>
            <w:tcW w:w="1359" w:type="dxa"/>
          </w:tcPr>
          <w:p w:rsidR="00B65743" w:rsidRDefault="003F6B47">
            <w:pPr>
              <w:rPr>
                <w:sz w:val="22"/>
                <w:szCs w:val="22"/>
              </w:rPr>
            </w:pPr>
            <w:r>
              <w:rPr>
                <w:sz w:val="22"/>
                <w:szCs w:val="22"/>
              </w:rPr>
              <w:t>7</w:t>
            </w:r>
          </w:p>
        </w:tc>
        <w:tc>
          <w:tcPr>
            <w:tcW w:w="1344" w:type="dxa"/>
          </w:tcPr>
          <w:p w:rsidR="00B65743" w:rsidRDefault="00B65743">
            <w:pPr>
              <w:rPr>
                <w:sz w:val="22"/>
                <w:szCs w:val="22"/>
              </w:rPr>
            </w:pPr>
          </w:p>
        </w:tc>
        <w:tc>
          <w:tcPr>
            <w:tcW w:w="1363" w:type="dxa"/>
          </w:tcPr>
          <w:p w:rsidR="00B65743" w:rsidRDefault="003F6B62">
            <w:pPr>
              <w:rPr>
                <w:sz w:val="22"/>
                <w:szCs w:val="22"/>
              </w:rPr>
            </w:pPr>
            <w:r>
              <w:rPr>
                <w:sz w:val="22"/>
                <w:szCs w:val="22"/>
              </w:rPr>
              <w:t>2</w:t>
            </w:r>
          </w:p>
        </w:tc>
        <w:tc>
          <w:tcPr>
            <w:tcW w:w="1356" w:type="dxa"/>
          </w:tcPr>
          <w:p w:rsidR="00B65743" w:rsidRDefault="003F6B47">
            <w:pPr>
              <w:rPr>
                <w:sz w:val="22"/>
                <w:szCs w:val="22"/>
              </w:rPr>
            </w:pPr>
            <w:r>
              <w:rPr>
                <w:sz w:val="22"/>
                <w:szCs w:val="22"/>
              </w:rPr>
              <w:t>7</w:t>
            </w:r>
          </w:p>
        </w:tc>
      </w:tr>
      <w:tr w:rsidR="00B65743" w:rsidTr="00E203FD">
        <w:tc>
          <w:tcPr>
            <w:tcW w:w="1474" w:type="dxa"/>
          </w:tcPr>
          <w:p w:rsidR="00B65743" w:rsidRDefault="00B65743">
            <w:pPr>
              <w:rPr>
                <w:sz w:val="22"/>
                <w:szCs w:val="22"/>
              </w:rPr>
            </w:pPr>
            <w:r>
              <w:rPr>
                <w:sz w:val="22"/>
                <w:szCs w:val="22"/>
              </w:rPr>
              <w:t>Tour of Teachers</w:t>
            </w:r>
          </w:p>
        </w:tc>
        <w:tc>
          <w:tcPr>
            <w:tcW w:w="1328" w:type="dxa"/>
          </w:tcPr>
          <w:p w:rsidR="00B65743" w:rsidRDefault="00B65743">
            <w:pPr>
              <w:rPr>
                <w:sz w:val="22"/>
                <w:szCs w:val="22"/>
              </w:rPr>
            </w:pPr>
            <w:r>
              <w:rPr>
                <w:sz w:val="22"/>
                <w:szCs w:val="22"/>
              </w:rPr>
              <w:t>1-31-13</w:t>
            </w:r>
          </w:p>
        </w:tc>
        <w:tc>
          <w:tcPr>
            <w:tcW w:w="1352" w:type="dxa"/>
          </w:tcPr>
          <w:p w:rsidR="00B65743" w:rsidRDefault="00B65743">
            <w:pPr>
              <w:rPr>
                <w:sz w:val="22"/>
                <w:szCs w:val="22"/>
              </w:rPr>
            </w:pPr>
          </w:p>
        </w:tc>
        <w:tc>
          <w:tcPr>
            <w:tcW w:w="1359" w:type="dxa"/>
          </w:tcPr>
          <w:p w:rsidR="00B65743" w:rsidRDefault="00B65743">
            <w:pPr>
              <w:rPr>
                <w:sz w:val="22"/>
                <w:szCs w:val="22"/>
              </w:rPr>
            </w:pPr>
            <w:r>
              <w:rPr>
                <w:sz w:val="22"/>
                <w:szCs w:val="22"/>
              </w:rPr>
              <w:t>3</w:t>
            </w:r>
          </w:p>
        </w:tc>
        <w:tc>
          <w:tcPr>
            <w:tcW w:w="1344" w:type="dxa"/>
          </w:tcPr>
          <w:p w:rsidR="00B65743" w:rsidRDefault="00B65743">
            <w:pPr>
              <w:rPr>
                <w:sz w:val="22"/>
                <w:szCs w:val="22"/>
              </w:rPr>
            </w:pPr>
            <w:r>
              <w:rPr>
                <w:sz w:val="22"/>
                <w:szCs w:val="22"/>
              </w:rPr>
              <w:t>3</w:t>
            </w:r>
          </w:p>
        </w:tc>
        <w:tc>
          <w:tcPr>
            <w:tcW w:w="1363" w:type="dxa"/>
          </w:tcPr>
          <w:p w:rsidR="00B65743" w:rsidRDefault="003F6B62">
            <w:pPr>
              <w:rPr>
                <w:sz w:val="22"/>
                <w:szCs w:val="22"/>
              </w:rPr>
            </w:pPr>
            <w:r>
              <w:rPr>
                <w:sz w:val="22"/>
                <w:szCs w:val="22"/>
              </w:rPr>
              <w:t>1</w:t>
            </w:r>
          </w:p>
        </w:tc>
        <w:tc>
          <w:tcPr>
            <w:tcW w:w="1356" w:type="dxa"/>
          </w:tcPr>
          <w:p w:rsidR="00B65743" w:rsidRDefault="00B65743">
            <w:pPr>
              <w:rPr>
                <w:sz w:val="22"/>
                <w:szCs w:val="22"/>
              </w:rPr>
            </w:pPr>
            <w:r>
              <w:rPr>
                <w:sz w:val="22"/>
                <w:szCs w:val="22"/>
              </w:rPr>
              <w:t>3</w:t>
            </w:r>
          </w:p>
        </w:tc>
      </w:tr>
      <w:tr w:rsidR="00B65743" w:rsidTr="00E203FD">
        <w:tc>
          <w:tcPr>
            <w:tcW w:w="1474" w:type="dxa"/>
          </w:tcPr>
          <w:p w:rsidR="00B65743" w:rsidRDefault="00B65743">
            <w:pPr>
              <w:rPr>
                <w:sz w:val="22"/>
                <w:szCs w:val="22"/>
              </w:rPr>
            </w:pPr>
            <w:r>
              <w:rPr>
                <w:sz w:val="22"/>
                <w:szCs w:val="22"/>
              </w:rPr>
              <w:br/>
              <w:t>Tour of Teachers</w:t>
            </w:r>
          </w:p>
        </w:tc>
        <w:tc>
          <w:tcPr>
            <w:tcW w:w="1328" w:type="dxa"/>
          </w:tcPr>
          <w:p w:rsidR="00B65743" w:rsidRDefault="00B65743">
            <w:pPr>
              <w:rPr>
                <w:sz w:val="22"/>
                <w:szCs w:val="22"/>
              </w:rPr>
            </w:pPr>
            <w:r>
              <w:rPr>
                <w:sz w:val="22"/>
                <w:szCs w:val="22"/>
              </w:rPr>
              <w:t>2-1</w:t>
            </w:r>
            <w:r w:rsidR="00E203FD">
              <w:rPr>
                <w:sz w:val="22"/>
                <w:szCs w:val="22"/>
              </w:rPr>
              <w:t>-13</w:t>
            </w:r>
          </w:p>
        </w:tc>
        <w:tc>
          <w:tcPr>
            <w:tcW w:w="1352" w:type="dxa"/>
          </w:tcPr>
          <w:p w:rsidR="00B65743" w:rsidRDefault="00B65743">
            <w:pPr>
              <w:rPr>
                <w:sz w:val="22"/>
                <w:szCs w:val="22"/>
              </w:rPr>
            </w:pPr>
          </w:p>
        </w:tc>
        <w:tc>
          <w:tcPr>
            <w:tcW w:w="1359" w:type="dxa"/>
          </w:tcPr>
          <w:p w:rsidR="00B65743" w:rsidRDefault="00E203FD">
            <w:pPr>
              <w:rPr>
                <w:sz w:val="22"/>
                <w:szCs w:val="22"/>
              </w:rPr>
            </w:pPr>
            <w:r>
              <w:rPr>
                <w:sz w:val="22"/>
                <w:szCs w:val="22"/>
              </w:rPr>
              <w:t>2</w:t>
            </w:r>
          </w:p>
        </w:tc>
        <w:tc>
          <w:tcPr>
            <w:tcW w:w="1344" w:type="dxa"/>
          </w:tcPr>
          <w:p w:rsidR="00B65743" w:rsidRDefault="00E203FD">
            <w:pPr>
              <w:rPr>
                <w:sz w:val="22"/>
                <w:szCs w:val="22"/>
              </w:rPr>
            </w:pPr>
            <w:r>
              <w:rPr>
                <w:sz w:val="22"/>
                <w:szCs w:val="22"/>
              </w:rPr>
              <w:t>2</w:t>
            </w:r>
          </w:p>
        </w:tc>
        <w:tc>
          <w:tcPr>
            <w:tcW w:w="1363" w:type="dxa"/>
          </w:tcPr>
          <w:p w:rsidR="00B65743" w:rsidRDefault="00B65743">
            <w:pPr>
              <w:rPr>
                <w:sz w:val="22"/>
                <w:szCs w:val="22"/>
              </w:rPr>
            </w:pPr>
          </w:p>
        </w:tc>
        <w:tc>
          <w:tcPr>
            <w:tcW w:w="1356" w:type="dxa"/>
          </w:tcPr>
          <w:p w:rsidR="00B65743" w:rsidRDefault="00E203FD">
            <w:pPr>
              <w:rPr>
                <w:sz w:val="22"/>
                <w:szCs w:val="22"/>
              </w:rPr>
            </w:pPr>
            <w:r>
              <w:rPr>
                <w:sz w:val="22"/>
                <w:szCs w:val="22"/>
              </w:rPr>
              <w:t>2</w:t>
            </w:r>
          </w:p>
        </w:tc>
      </w:tr>
      <w:tr w:rsidR="00B65743" w:rsidTr="00E203FD">
        <w:tc>
          <w:tcPr>
            <w:tcW w:w="1474" w:type="dxa"/>
          </w:tcPr>
          <w:p w:rsidR="00B65743" w:rsidRDefault="00E203FD">
            <w:pPr>
              <w:rPr>
                <w:sz w:val="22"/>
                <w:szCs w:val="22"/>
              </w:rPr>
            </w:pPr>
            <w:r>
              <w:rPr>
                <w:sz w:val="22"/>
                <w:szCs w:val="22"/>
              </w:rPr>
              <w:t>Tour of Teachers</w:t>
            </w:r>
          </w:p>
        </w:tc>
        <w:tc>
          <w:tcPr>
            <w:tcW w:w="1328" w:type="dxa"/>
          </w:tcPr>
          <w:p w:rsidR="00B65743" w:rsidRDefault="00E203FD">
            <w:pPr>
              <w:rPr>
                <w:sz w:val="22"/>
                <w:szCs w:val="22"/>
              </w:rPr>
            </w:pPr>
            <w:r>
              <w:rPr>
                <w:sz w:val="22"/>
                <w:szCs w:val="22"/>
              </w:rPr>
              <w:t>2-5-13</w:t>
            </w:r>
          </w:p>
        </w:tc>
        <w:tc>
          <w:tcPr>
            <w:tcW w:w="1352" w:type="dxa"/>
          </w:tcPr>
          <w:p w:rsidR="00B65743" w:rsidRDefault="00B65743">
            <w:pPr>
              <w:rPr>
                <w:sz w:val="22"/>
                <w:szCs w:val="22"/>
              </w:rPr>
            </w:pPr>
          </w:p>
        </w:tc>
        <w:tc>
          <w:tcPr>
            <w:tcW w:w="1359" w:type="dxa"/>
          </w:tcPr>
          <w:p w:rsidR="00B65743" w:rsidRDefault="00E203FD">
            <w:pPr>
              <w:rPr>
                <w:sz w:val="22"/>
                <w:szCs w:val="22"/>
              </w:rPr>
            </w:pPr>
            <w:r>
              <w:rPr>
                <w:sz w:val="22"/>
                <w:szCs w:val="22"/>
              </w:rPr>
              <w:t>4</w:t>
            </w:r>
          </w:p>
        </w:tc>
        <w:tc>
          <w:tcPr>
            <w:tcW w:w="1344" w:type="dxa"/>
          </w:tcPr>
          <w:p w:rsidR="00B65743" w:rsidRDefault="00E203FD">
            <w:pPr>
              <w:rPr>
                <w:sz w:val="22"/>
                <w:szCs w:val="22"/>
              </w:rPr>
            </w:pPr>
            <w:r>
              <w:rPr>
                <w:sz w:val="22"/>
                <w:szCs w:val="22"/>
              </w:rPr>
              <w:t>4</w:t>
            </w:r>
          </w:p>
        </w:tc>
        <w:tc>
          <w:tcPr>
            <w:tcW w:w="1363" w:type="dxa"/>
          </w:tcPr>
          <w:p w:rsidR="00B65743" w:rsidRDefault="003F6B62">
            <w:pPr>
              <w:rPr>
                <w:sz w:val="22"/>
                <w:szCs w:val="22"/>
              </w:rPr>
            </w:pPr>
            <w:r>
              <w:rPr>
                <w:sz w:val="22"/>
                <w:szCs w:val="22"/>
              </w:rPr>
              <w:t>1</w:t>
            </w:r>
          </w:p>
        </w:tc>
        <w:tc>
          <w:tcPr>
            <w:tcW w:w="1356" w:type="dxa"/>
          </w:tcPr>
          <w:p w:rsidR="00B65743" w:rsidRDefault="00E203FD">
            <w:pPr>
              <w:rPr>
                <w:sz w:val="22"/>
                <w:szCs w:val="22"/>
              </w:rPr>
            </w:pPr>
            <w:r>
              <w:rPr>
                <w:sz w:val="22"/>
                <w:szCs w:val="22"/>
              </w:rPr>
              <w:t>4</w:t>
            </w:r>
          </w:p>
        </w:tc>
      </w:tr>
      <w:tr w:rsidR="00B65743" w:rsidTr="00E203FD">
        <w:tc>
          <w:tcPr>
            <w:tcW w:w="1474" w:type="dxa"/>
          </w:tcPr>
          <w:p w:rsidR="00B65743" w:rsidRDefault="00E203FD">
            <w:pPr>
              <w:rPr>
                <w:sz w:val="22"/>
                <w:szCs w:val="22"/>
              </w:rPr>
            </w:pPr>
            <w:r>
              <w:rPr>
                <w:sz w:val="22"/>
                <w:szCs w:val="22"/>
              </w:rPr>
              <w:t>Lab</w:t>
            </w:r>
          </w:p>
        </w:tc>
        <w:tc>
          <w:tcPr>
            <w:tcW w:w="1328" w:type="dxa"/>
          </w:tcPr>
          <w:p w:rsidR="00B65743" w:rsidRDefault="00E203FD">
            <w:pPr>
              <w:rPr>
                <w:sz w:val="22"/>
                <w:szCs w:val="22"/>
              </w:rPr>
            </w:pPr>
            <w:r>
              <w:rPr>
                <w:sz w:val="22"/>
                <w:szCs w:val="22"/>
              </w:rPr>
              <w:t>2-12-13</w:t>
            </w:r>
          </w:p>
        </w:tc>
        <w:tc>
          <w:tcPr>
            <w:tcW w:w="1352" w:type="dxa"/>
          </w:tcPr>
          <w:p w:rsidR="00B65743" w:rsidRDefault="00B65743">
            <w:pPr>
              <w:rPr>
                <w:sz w:val="22"/>
                <w:szCs w:val="22"/>
              </w:rPr>
            </w:pPr>
          </w:p>
        </w:tc>
        <w:tc>
          <w:tcPr>
            <w:tcW w:w="1359" w:type="dxa"/>
          </w:tcPr>
          <w:p w:rsidR="00B65743" w:rsidRDefault="00E203FD">
            <w:pPr>
              <w:rPr>
                <w:sz w:val="22"/>
                <w:szCs w:val="22"/>
              </w:rPr>
            </w:pPr>
            <w:r>
              <w:rPr>
                <w:sz w:val="22"/>
                <w:szCs w:val="22"/>
              </w:rPr>
              <w:t>4.5</w:t>
            </w:r>
          </w:p>
        </w:tc>
        <w:tc>
          <w:tcPr>
            <w:tcW w:w="1344" w:type="dxa"/>
          </w:tcPr>
          <w:p w:rsidR="00B65743" w:rsidRDefault="00E203FD">
            <w:pPr>
              <w:rPr>
                <w:sz w:val="22"/>
                <w:szCs w:val="22"/>
              </w:rPr>
            </w:pPr>
            <w:r>
              <w:rPr>
                <w:sz w:val="22"/>
                <w:szCs w:val="22"/>
              </w:rPr>
              <w:t>4.5</w:t>
            </w:r>
          </w:p>
        </w:tc>
        <w:tc>
          <w:tcPr>
            <w:tcW w:w="1363" w:type="dxa"/>
          </w:tcPr>
          <w:p w:rsidR="00B65743" w:rsidRDefault="003F6B62">
            <w:pPr>
              <w:rPr>
                <w:sz w:val="22"/>
                <w:szCs w:val="22"/>
              </w:rPr>
            </w:pPr>
            <w:r>
              <w:rPr>
                <w:sz w:val="22"/>
                <w:szCs w:val="22"/>
              </w:rPr>
              <w:t>1</w:t>
            </w:r>
          </w:p>
        </w:tc>
        <w:tc>
          <w:tcPr>
            <w:tcW w:w="1356" w:type="dxa"/>
          </w:tcPr>
          <w:p w:rsidR="00B65743" w:rsidRDefault="00E203FD">
            <w:pPr>
              <w:rPr>
                <w:sz w:val="22"/>
                <w:szCs w:val="22"/>
              </w:rPr>
            </w:pPr>
            <w:r>
              <w:rPr>
                <w:sz w:val="22"/>
                <w:szCs w:val="22"/>
              </w:rPr>
              <w:t>4.5</w:t>
            </w:r>
          </w:p>
        </w:tc>
      </w:tr>
      <w:tr w:rsidR="00B65743" w:rsidTr="00E203FD">
        <w:tc>
          <w:tcPr>
            <w:tcW w:w="1474" w:type="dxa"/>
          </w:tcPr>
          <w:p w:rsidR="00B65743" w:rsidRDefault="00E203FD">
            <w:pPr>
              <w:rPr>
                <w:sz w:val="22"/>
                <w:szCs w:val="22"/>
              </w:rPr>
            </w:pPr>
            <w:r>
              <w:rPr>
                <w:sz w:val="22"/>
                <w:szCs w:val="22"/>
              </w:rPr>
              <w:t>Professional Development</w:t>
            </w:r>
          </w:p>
        </w:tc>
        <w:tc>
          <w:tcPr>
            <w:tcW w:w="1328" w:type="dxa"/>
          </w:tcPr>
          <w:p w:rsidR="00B65743" w:rsidRDefault="00E203FD">
            <w:pPr>
              <w:rPr>
                <w:sz w:val="22"/>
                <w:szCs w:val="22"/>
              </w:rPr>
            </w:pPr>
            <w:r>
              <w:rPr>
                <w:sz w:val="22"/>
                <w:szCs w:val="22"/>
              </w:rPr>
              <w:t>2-14-13</w:t>
            </w:r>
          </w:p>
        </w:tc>
        <w:tc>
          <w:tcPr>
            <w:tcW w:w="1352" w:type="dxa"/>
          </w:tcPr>
          <w:p w:rsidR="00B65743" w:rsidRDefault="00E203FD">
            <w:pPr>
              <w:rPr>
                <w:sz w:val="22"/>
                <w:szCs w:val="22"/>
              </w:rPr>
            </w:pPr>
            <w:r>
              <w:rPr>
                <w:sz w:val="22"/>
                <w:szCs w:val="22"/>
              </w:rPr>
              <w:t>4</w:t>
            </w:r>
          </w:p>
        </w:tc>
        <w:tc>
          <w:tcPr>
            <w:tcW w:w="1359" w:type="dxa"/>
          </w:tcPr>
          <w:p w:rsidR="00B65743" w:rsidRDefault="00E203FD">
            <w:pPr>
              <w:rPr>
                <w:sz w:val="22"/>
                <w:szCs w:val="22"/>
              </w:rPr>
            </w:pPr>
            <w:r>
              <w:rPr>
                <w:sz w:val="22"/>
                <w:szCs w:val="22"/>
              </w:rPr>
              <w:t>4</w:t>
            </w:r>
          </w:p>
        </w:tc>
        <w:tc>
          <w:tcPr>
            <w:tcW w:w="1344" w:type="dxa"/>
          </w:tcPr>
          <w:p w:rsidR="00B65743" w:rsidRDefault="00B65743">
            <w:pPr>
              <w:rPr>
                <w:sz w:val="22"/>
                <w:szCs w:val="22"/>
              </w:rPr>
            </w:pPr>
          </w:p>
        </w:tc>
        <w:tc>
          <w:tcPr>
            <w:tcW w:w="1363" w:type="dxa"/>
          </w:tcPr>
          <w:p w:rsidR="00B65743" w:rsidRDefault="003F6B62">
            <w:pPr>
              <w:rPr>
                <w:sz w:val="22"/>
                <w:szCs w:val="22"/>
              </w:rPr>
            </w:pPr>
            <w:r>
              <w:rPr>
                <w:sz w:val="22"/>
                <w:szCs w:val="22"/>
              </w:rPr>
              <w:t>1</w:t>
            </w:r>
          </w:p>
        </w:tc>
        <w:tc>
          <w:tcPr>
            <w:tcW w:w="1356" w:type="dxa"/>
          </w:tcPr>
          <w:p w:rsidR="00B65743" w:rsidRDefault="00E203FD">
            <w:pPr>
              <w:rPr>
                <w:sz w:val="22"/>
                <w:szCs w:val="22"/>
              </w:rPr>
            </w:pPr>
            <w:r>
              <w:rPr>
                <w:sz w:val="22"/>
                <w:szCs w:val="22"/>
              </w:rPr>
              <w:t>4</w:t>
            </w:r>
          </w:p>
        </w:tc>
      </w:tr>
      <w:tr w:rsidR="00B65743" w:rsidTr="00E203FD">
        <w:tc>
          <w:tcPr>
            <w:tcW w:w="1474" w:type="dxa"/>
          </w:tcPr>
          <w:p w:rsidR="00B65743" w:rsidRDefault="00E203FD" w:rsidP="00B65743">
            <w:pPr>
              <w:rPr>
                <w:sz w:val="22"/>
                <w:szCs w:val="22"/>
              </w:rPr>
            </w:pPr>
            <w:r>
              <w:rPr>
                <w:sz w:val="22"/>
                <w:szCs w:val="22"/>
              </w:rPr>
              <w:t>Tutoring at school</w:t>
            </w:r>
          </w:p>
        </w:tc>
        <w:tc>
          <w:tcPr>
            <w:tcW w:w="1328" w:type="dxa"/>
          </w:tcPr>
          <w:p w:rsidR="00B65743" w:rsidRDefault="00E203FD" w:rsidP="00B65743">
            <w:pPr>
              <w:rPr>
                <w:sz w:val="22"/>
                <w:szCs w:val="22"/>
              </w:rPr>
            </w:pPr>
            <w:r>
              <w:rPr>
                <w:sz w:val="22"/>
                <w:szCs w:val="22"/>
              </w:rPr>
              <w:t>2-16-13</w:t>
            </w:r>
          </w:p>
        </w:tc>
        <w:tc>
          <w:tcPr>
            <w:tcW w:w="1352" w:type="dxa"/>
          </w:tcPr>
          <w:p w:rsidR="00B65743" w:rsidRDefault="003F6B47" w:rsidP="00B65743">
            <w:pPr>
              <w:rPr>
                <w:sz w:val="22"/>
                <w:szCs w:val="22"/>
              </w:rPr>
            </w:pPr>
            <w:r>
              <w:rPr>
                <w:sz w:val="22"/>
                <w:szCs w:val="22"/>
              </w:rPr>
              <w:t>3</w:t>
            </w:r>
          </w:p>
        </w:tc>
        <w:tc>
          <w:tcPr>
            <w:tcW w:w="1359" w:type="dxa"/>
          </w:tcPr>
          <w:p w:rsidR="00B65743" w:rsidRDefault="003F6B47" w:rsidP="00B65743">
            <w:pPr>
              <w:rPr>
                <w:sz w:val="22"/>
                <w:szCs w:val="22"/>
              </w:rPr>
            </w:pPr>
            <w:r>
              <w:rPr>
                <w:sz w:val="22"/>
                <w:szCs w:val="22"/>
              </w:rPr>
              <w:t>3</w:t>
            </w:r>
          </w:p>
        </w:tc>
        <w:tc>
          <w:tcPr>
            <w:tcW w:w="1344" w:type="dxa"/>
          </w:tcPr>
          <w:p w:rsidR="00B65743" w:rsidRDefault="003F6B47" w:rsidP="00B65743">
            <w:pPr>
              <w:rPr>
                <w:sz w:val="22"/>
                <w:szCs w:val="22"/>
              </w:rPr>
            </w:pPr>
            <w:r>
              <w:rPr>
                <w:sz w:val="22"/>
                <w:szCs w:val="22"/>
              </w:rPr>
              <w:t>3</w:t>
            </w:r>
          </w:p>
        </w:tc>
        <w:tc>
          <w:tcPr>
            <w:tcW w:w="1363" w:type="dxa"/>
          </w:tcPr>
          <w:p w:rsidR="00B65743" w:rsidRDefault="00B65743" w:rsidP="00B65743">
            <w:pPr>
              <w:rPr>
                <w:sz w:val="22"/>
                <w:szCs w:val="22"/>
              </w:rPr>
            </w:pPr>
          </w:p>
        </w:tc>
        <w:tc>
          <w:tcPr>
            <w:tcW w:w="1356" w:type="dxa"/>
          </w:tcPr>
          <w:p w:rsidR="00B65743" w:rsidRDefault="003F6B47" w:rsidP="00B65743">
            <w:pPr>
              <w:rPr>
                <w:sz w:val="22"/>
                <w:szCs w:val="22"/>
              </w:rPr>
            </w:pPr>
            <w:r>
              <w:rPr>
                <w:sz w:val="22"/>
                <w:szCs w:val="22"/>
              </w:rPr>
              <w:t>3</w:t>
            </w:r>
          </w:p>
        </w:tc>
      </w:tr>
      <w:tr w:rsidR="00B65743" w:rsidTr="00E203FD">
        <w:tc>
          <w:tcPr>
            <w:tcW w:w="1474" w:type="dxa"/>
          </w:tcPr>
          <w:p w:rsidR="00B65743" w:rsidRDefault="00E203FD" w:rsidP="00B65743">
            <w:pPr>
              <w:rPr>
                <w:sz w:val="22"/>
                <w:szCs w:val="22"/>
              </w:rPr>
            </w:pPr>
            <w:r>
              <w:rPr>
                <w:sz w:val="22"/>
                <w:szCs w:val="22"/>
              </w:rPr>
              <w:t>Robotics Camp</w:t>
            </w:r>
          </w:p>
        </w:tc>
        <w:tc>
          <w:tcPr>
            <w:tcW w:w="1328" w:type="dxa"/>
          </w:tcPr>
          <w:p w:rsidR="00B65743" w:rsidRDefault="00E203FD" w:rsidP="00B65743">
            <w:pPr>
              <w:rPr>
                <w:sz w:val="22"/>
                <w:szCs w:val="22"/>
              </w:rPr>
            </w:pPr>
            <w:r>
              <w:rPr>
                <w:sz w:val="22"/>
                <w:szCs w:val="22"/>
              </w:rPr>
              <w:t>2-20-13</w:t>
            </w:r>
          </w:p>
        </w:tc>
        <w:tc>
          <w:tcPr>
            <w:tcW w:w="1352" w:type="dxa"/>
          </w:tcPr>
          <w:p w:rsidR="00B65743" w:rsidRDefault="00E203FD" w:rsidP="00B65743">
            <w:pPr>
              <w:rPr>
                <w:sz w:val="22"/>
                <w:szCs w:val="22"/>
              </w:rPr>
            </w:pPr>
            <w:r>
              <w:rPr>
                <w:sz w:val="22"/>
                <w:szCs w:val="22"/>
              </w:rPr>
              <w:t>6</w:t>
            </w:r>
          </w:p>
        </w:tc>
        <w:tc>
          <w:tcPr>
            <w:tcW w:w="1359" w:type="dxa"/>
          </w:tcPr>
          <w:p w:rsidR="00B65743" w:rsidRDefault="00E203FD" w:rsidP="00B65743">
            <w:pPr>
              <w:rPr>
                <w:sz w:val="22"/>
                <w:szCs w:val="22"/>
              </w:rPr>
            </w:pPr>
            <w:r>
              <w:rPr>
                <w:sz w:val="22"/>
                <w:szCs w:val="22"/>
              </w:rPr>
              <w:t>6</w:t>
            </w:r>
          </w:p>
        </w:tc>
        <w:tc>
          <w:tcPr>
            <w:tcW w:w="1344" w:type="dxa"/>
          </w:tcPr>
          <w:p w:rsidR="00B65743" w:rsidRDefault="00B65743" w:rsidP="00B65743">
            <w:pPr>
              <w:rPr>
                <w:sz w:val="22"/>
                <w:szCs w:val="22"/>
              </w:rPr>
            </w:pPr>
          </w:p>
        </w:tc>
        <w:tc>
          <w:tcPr>
            <w:tcW w:w="1363" w:type="dxa"/>
          </w:tcPr>
          <w:p w:rsidR="00B65743" w:rsidRDefault="003F6B62" w:rsidP="00B65743">
            <w:pPr>
              <w:rPr>
                <w:sz w:val="22"/>
                <w:szCs w:val="22"/>
              </w:rPr>
            </w:pPr>
            <w:r>
              <w:rPr>
                <w:sz w:val="22"/>
                <w:szCs w:val="22"/>
              </w:rPr>
              <w:t>2</w:t>
            </w:r>
          </w:p>
        </w:tc>
        <w:tc>
          <w:tcPr>
            <w:tcW w:w="1356" w:type="dxa"/>
          </w:tcPr>
          <w:p w:rsidR="00B65743" w:rsidRDefault="00E203FD" w:rsidP="00B65743">
            <w:pPr>
              <w:rPr>
                <w:sz w:val="22"/>
                <w:szCs w:val="22"/>
              </w:rPr>
            </w:pPr>
            <w:r>
              <w:rPr>
                <w:sz w:val="22"/>
                <w:szCs w:val="22"/>
              </w:rPr>
              <w:t>6</w:t>
            </w:r>
          </w:p>
        </w:tc>
      </w:tr>
      <w:tr w:rsidR="00B65743" w:rsidTr="00E203FD">
        <w:tc>
          <w:tcPr>
            <w:tcW w:w="1474" w:type="dxa"/>
          </w:tcPr>
          <w:p w:rsidR="00B65743" w:rsidRDefault="00E203FD" w:rsidP="00B65743">
            <w:pPr>
              <w:rPr>
                <w:sz w:val="22"/>
                <w:szCs w:val="22"/>
              </w:rPr>
            </w:pPr>
            <w:r>
              <w:rPr>
                <w:sz w:val="22"/>
                <w:szCs w:val="22"/>
              </w:rPr>
              <w:t>Children’s Museum volunteering</w:t>
            </w:r>
          </w:p>
        </w:tc>
        <w:tc>
          <w:tcPr>
            <w:tcW w:w="1328" w:type="dxa"/>
          </w:tcPr>
          <w:p w:rsidR="00B65743" w:rsidRDefault="00E203FD" w:rsidP="00B65743">
            <w:pPr>
              <w:rPr>
                <w:sz w:val="22"/>
                <w:szCs w:val="22"/>
              </w:rPr>
            </w:pPr>
            <w:r>
              <w:rPr>
                <w:sz w:val="22"/>
                <w:szCs w:val="22"/>
              </w:rPr>
              <w:t>2-25-13</w:t>
            </w:r>
          </w:p>
        </w:tc>
        <w:tc>
          <w:tcPr>
            <w:tcW w:w="1352" w:type="dxa"/>
          </w:tcPr>
          <w:p w:rsidR="00B65743" w:rsidRDefault="00E203FD" w:rsidP="00B65743">
            <w:pPr>
              <w:rPr>
                <w:sz w:val="22"/>
                <w:szCs w:val="22"/>
              </w:rPr>
            </w:pPr>
            <w:r>
              <w:rPr>
                <w:sz w:val="22"/>
                <w:szCs w:val="22"/>
              </w:rPr>
              <w:t>8</w:t>
            </w:r>
          </w:p>
        </w:tc>
        <w:tc>
          <w:tcPr>
            <w:tcW w:w="1359" w:type="dxa"/>
          </w:tcPr>
          <w:p w:rsidR="00B65743" w:rsidRDefault="00B65743" w:rsidP="00B65743">
            <w:pPr>
              <w:rPr>
                <w:sz w:val="22"/>
                <w:szCs w:val="22"/>
              </w:rPr>
            </w:pPr>
          </w:p>
        </w:tc>
        <w:tc>
          <w:tcPr>
            <w:tcW w:w="1344" w:type="dxa"/>
          </w:tcPr>
          <w:p w:rsidR="00B65743" w:rsidRDefault="00B65743" w:rsidP="00B65743">
            <w:pPr>
              <w:rPr>
                <w:sz w:val="22"/>
                <w:szCs w:val="22"/>
              </w:rPr>
            </w:pPr>
          </w:p>
        </w:tc>
        <w:tc>
          <w:tcPr>
            <w:tcW w:w="1363" w:type="dxa"/>
          </w:tcPr>
          <w:p w:rsidR="00B65743" w:rsidRDefault="003F6B62" w:rsidP="00B65743">
            <w:pPr>
              <w:rPr>
                <w:sz w:val="22"/>
                <w:szCs w:val="22"/>
              </w:rPr>
            </w:pPr>
            <w:r>
              <w:rPr>
                <w:sz w:val="22"/>
                <w:szCs w:val="22"/>
              </w:rPr>
              <w:t>2</w:t>
            </w:r>
          </w:p>
        </w:tc>
        <w:tc>
          <w:tcPr>
            <w:tcW w:w="1356" w:type="dxa"/>
          </w:tcPr>
          <w:p w:rsidR="00B65743" w:rsidRDefault="00E203FD" w:rsidP="00B65743">
            <w:pPr>
              <w:rPr>
                <w:sz w:val="22"/>
                <w:szCs w:val="22"/>
              </w:rPr>
            </w:pPr>
            <w:r>
              <w:rPr>
                <w:sz w:val="22"/>
                <w:szCs w:val="22"/>
              </w:rPr>
              <w:t>8</w:t>
            </w:r>
          </w:p>
        </w:tc>
      </w:tr>
      <w:tr w:rsidR="00B65743" w:rsidTr="00E203FD">
        <w:tc>
          <w:tcPr>
            <w:tcW w:w="1474" w:type="dxa"/>
          </w:tcPr>
          <w:p w:rsidR="00B65743" w:rsidRDefault="00E203FD" w:rsidP="00B65743">
            <w:pPr>
              <w:rPr>
                <w:sz w:val="22"/>
                <w:szCs w:val="22"/>
              </w:rPr>
            </w:pPr>
            <w:r>
              <w:rPr>
                <w:sz w:val="22"/>
                <w:szCs w:val="22"/>
              </w:rPr>
              <w:t>School Board Meeting</w:t>
            </w:r>
          </w:p>
        </w:tc>
        <w:tc>
          <w:tcPr>
            <w:tcW w:w="1328" w:type="dxa"/>
          </w:tcPr>
          <w:p w:rsidR="00B65743" w:rsidRDefault="00E203FD" w:rsidP="00B65743">
            <w:pPr>
              <w:rPr>
                <w:sz w:val="22"/>
                <w:szCs w:val="22"/>
              </w:rPr>
            </w:pPr>
            <w:r>
              <w:rPr>
                <w:sz w:val="22"/>
                <w:szCs w:val="22"/>
              </w:rPr>
              <w:t>3-1-13</w:t>
            </w:r>
          </w:p>
        </w:tc>
        <w:tc>
          <w:tcPr>
            <w:tcW w:w="1352" w:type="dxa"/>
          </w:tcPr>
          <w:p w:rsidR="00B65743" w:rsidRDefault="003F6B47" w:rsidP="00B65743">
            <w:pPr>
              <w:rPr>
                <w:sz w:val="22"/>
                <w:szCs w:val="22"/>
              </w:rPr>
            </w:pPr>
            <w:r>
              <w:rPr>
                <w:sz w:val="22"/>
                <w:szCs w:val="22"/>
              </w:rPr>
              <w:t>3</w:t>
            </w:r>
          </w:p>
        </w:tc>
        <w:tc>
          <w:tcPr>
            <w:tcW w:w="1359" w:type="dxa"/>
          </w:tcPr>
          <w:p w:rsidR="00B65743" w:rsidRDefault="00B65743" w:rsidP="00B65743">
            <w:pPr>
              <w:rPr>
                <w:sz w:val="22"/>
                <w:szCs w:val="22"/>
              </w:rPr>
            </w:pPr>
          </w:p>
        </w:tc>
        <w:tc>
          <w:tcPr>
            <w:tcW w:w="1344" w:type="dxa"/>
          </w:tcPr>
          <w:p w:rsidR="00B65743" w:rsidRDefault="00B65743" w:rsidP="00B65743">
            <w:pPr>
              <w:rPr>
                <w:sz w:val="22"/>
                <w:szCs w:val="22"/>
              </w:rPr>
            </w:pPr>
          </w:p>
        </w:tc>
        <w:tc>
          <w:tcPr>
            <w:tcW w:w="1363" w:type="dxa"/>
          </w:tcPr>
          <w:p w:rsidR="00B65743" w:rsidRDefault="00B65743" w:rsidP="00B65743">
            <w:pPr>
              <w:rPr>
                <w:sz w:val="22"/>
                <w:szCs w:val="22"/>
              </w:rPr>
            </w:pPr>
          </w:p>
        </w:tc>
        <w:tc>
          <w:tcPr>
            <w:tcW w:w="1356" w:type="dxa"/>
          </w:tcPr>
          <w:p w:rsidR="00B65743" w:rsidRDefault="003F6B47" w:rsidP="00B65743">
            <w:pPr>
              <w:rPr>
                <w:sz w:val="22"/>
                <w:szCs w:val="22"/>
              </w:rPr>
            </w:pPr>
            <w:r>
              <w:rPr>
                <w:sz w:val="22"/>
                <w:szCs w:val="22"/>
              </w:rPr>
              <w:t>3</w:t>
            </w:r>
          </w:p>
        </w:tc>
      </w:tr>
      <w:tr w:rsidR="00B65743" w:rsidTr="00E203FD">
        <w:tc>
          <w:tcPr>
            <w:tcW w:w="1474" w:type="dxa"/>
          </w:tcPr>
          <w:p w:rsidR="00B65743" w:rsidRDefault="00E203FD" w:rsidP="00B65743">
            <w:pPr>
              <w:rPr>
                <w:sz w:val="22"/>
                <w:szCs w:val="22"/>
              </w:rPr>
            </w:pPr>
            <w:r>
              <w:rPr>
                <w:sz w:val="22"/>
                <w:szCs w:val="22"/>
              </w:rPr>
              <w:t>Lab</w:t>
            </w:r>
          </w:p>
        </w:tc>
        <w:tc>
          <w:tcPr>
            <w:tcW w:w="1328" w:type="dxa"/>
          </w:tcPr>
          <w:p w:rsidR="00B65743" w:rsidRDefault="00E203FD" w:rsidP="00B65743">
            <w:pPr>
              <w:rPr>
                <w:sz w:val="22"/>
                <w:szCs w:val="22"/>
              </w:rPr>
            </w:pPr>
            <w:r>
              <w:rPr>
                <w:sz w:val="22"/>
                <w:szCs w:val="22"/>
              </w:rPr>
              <w:t>3-2-13</w:t>
            </w:r>
          </w:p>
        </w:tc>
        <w:tc>
          <w:tcPr>
            <w:tcW w:w="1352" w:type="dxa"/>
          </w:tcPr>
          <w:p w:rsidR="00B65743" w:rsidRDefault="00B65743" w:rsidP="00B65743">
            <w:pPr>
              <w:rPr>
                <w:sz w:val="22"/>
                <w:szCs w:val="22"/>
              </w:rPr>
            </w:pPr>
          </w:p>
        </w:tc>
        <w:tc>
          <w:tcPr>
            <w:tcW w:w="1359" w:type="dxa"/>
          </w:tcPr>
          <w:p w:rsidR="00B65743" w:rsidRDefault="00E203FD" w:rsidP="00B65743">
            <w:pPr>
              <w:rPr>
                <w:sz w:val="22"/>
                <w:szCs w:val="22"/>
              </w:rPr>
            </w:pPr>
            <w:r>
              <w:rPr>
                <w:sz w:val="22"/>
                <w:szCs w:val="22"/>
              </w:rPr>
              <w:t>4.5</w:t>
            </w:r>
          </w:p>
        </w:tc>
        <w:tc>
          <w:tcPr>
            <w:tcW w:w="1344" w:type="dxa"/>
          </w:tcPr>
          <w:p w:rsidR="00B65743" w:rsidRDefault="00E203FD" w:rsidP="00B65743">
            <w:pPr>
              <w:rPr>
                <w:sz w:val="22"/>
                <w:szCs w:val="22"/>
              </w:rPr>
            </w:pPr>
            <w:r>
              <w:rPr>
                <w:sz w:val="22"/>
                <w:szCs w:val="22"/>
              </w:rPr>
              <w:t>4.5</w:t>
            </w:r>
          </w:p>
        </w:tc>
        <w:tc>
          <w:tcPr>
            <w:tcW w:w="1363" w:type="dxa"/>
          </w:tcPr>
          <w:p w:rsidR="00B65743" w:rsidRDefault="003F6B62" w:rsidP="00B65743">
            <w:pPr>
              <w:rPr>
                <w:sz w:val="22"/>
                <w:szCs w:val="22"/>
              </w:rPr>
            </w:pPr>
            <w:r>
              <w:rPr>
                <w:sz w:val="22"/>
                <w:szCs w:val="22"/>
              </w:rPr>
              <w:t>1</w:t>
            </w:r>
          </w:p>
        </w:tc>
        <w:tc>
          <w:tcPr>
            <w:tcW w:w="1356" w:type="dxa"/>
          </w:tcPr>
          <w:p w:rsidR="00B65743" w:rsidRDefault="00E203FD" w:rsidP="00B65743">
            <w:pPr>
              <w:rPr>
                <w:sz w:val="22"/>
                <w:szCs w:val="22"/>
              </w:rPr>
            </w:pPr>
            <w:r>
              <w:rPr>
                <w:sz w:val="22"/>
                <w:szCs w:val="22"/>
              </w:rPr>
              <w:t>4.5</w:t>
            </w:r>
          </w:p>
        </w:tc>
      </w:tr>
      <w:tr w:rsidR="00B65743" w:rsidTr="00E203FD">
        <w:tc>
          <w:tcPr>
            <w:tcW w:w="1474" w:type="dxa"/>
          </w:tcPr>
          <w:p w:rsidR="00B65743" w:rsidRDefault="00E203FD" w:rsidP="00B65743">
            <w:pPr>
              <w:rPr>
                <w:sz w:val="22"/>
                <w:szCs w:val="22"/>
              </w:rPr>
            </w:pPr>
            <w:r>
              <w:rPr>
                <w:sz w:val="22"/>
                <w:szCs w:val="22"/>
              </w:rPr>
              <w:t>Lab</w:t>
            </w:r>
          </w:p>
        </w:tc>
        <w:tc>
          <w:tcPr>
            <w:tcW w:w="1328" w:type="dxa"/>
          </w:tcPr>
          <w:p w:rsidR="00B65743" w:rsidRDefault="00E203FD" w:rsidP="00B65743">
            <w:pPr>
              <w:rPr>
                <w:sz w:val="22"/>
                <w:szCs w:val="22"/>
              </w:rPr>
            </w:pPr>
            <w:r>
              <w:rPr>
                <w:sz w:val="22"/>
                <w:szCs w:val="22"/>
              </w:rPr>
              <w:t>3-9-13</w:t>
            </w:r>
          </w:p>
        </w:tc>
        <w:tc>
          <w:tcPr>
            <w:tcW w:w="1352" w:type="dxa"/>
          </w:tcPr>
          <w:p w:rsidR="00B65743" w:rsidRDefault="00B65743" w:rsidP="00B65743">
            <w:pPr>
              <w:rPr>
                <w:sz w:val="22"/>
                <w:szCs w:val="22"/>
              </w:rPr>
            </w:pPr>
          </w:p>
        </w:tc>
        <w:tc>
          <w:tcPr>
            <w:tcW w:w="1359" w:type="dxa"/>
          </w:tcPr>
          <w:p w:rsidR="00B65743" w:rsidRDefault="00E203FD" w:rsidP="00B65743">
            <w:pPr>
              <w:rPr>
                <w:sz w:val="22"/>
                <w:szCs w:val="22"/>
              </w:rPr>
            </w:pPr>
            <w:r>
              <w:rPr>
                <w:sz w:val="22"/>
                <w:szCs w:val="22"/>
              </w:rPr>
              <w:t>4.5</w:t>
            </w:r>
          </w:p>
        </w:tc>
        <w:tc>
          <w:tcPr>
            <w:tcW w:w="1344" w:type="dxa"/>
          </w:tcPr>
          <w:p w:rsidR="00B65743" w:rsidRDefault="00E203FD" w:rsidP="00B65743">
            <w:pPr>
              <w:rPr>
                <w:sz w:val="22"/>
                <w:szCs w:val="22"/>
              </w:rPr>
            </w:pPr>
            <w:r>
              <w:rPr>
                <w:sz w:val="22"/>
                <w:szCs w:val="22"/>
              </w:rPr>
              <w:t>4.5</w:t>
            </w:r>
          </w:p>
        </w:tc>
        <w:tc>
          <w:tcPr>
            <w:tcW w:w="1363" w:type="dxa"/>
          </w:tcPr>
          <w:p w:rsidR="00B65743" w:rsidRDefault="003F6B62" w:rsidP="00B65743">
            <w:pPr>
              <w:rPr>
                <w:sz w:val="22"/>
                <w:szCs w:val="22"/>
              </w:rPr>
            </w:pPr>
            <w:r>
              <w:rPr>
                <w:sz w:val="22"/>
                <w:szCs w:val="22"/>
              </w:rPr>
              <w:t>1</w:t>
            </w:r>
          </w:p>
        </w:tc>
        <w:tc>
          <w:tcPr>
            <w:tcW w:w="1356" w:type="dxa"/>
          </w:tcPr>
          <w:p w:rsidR="00B65743" w:rsidRDefault="00E203FD" w:rsidP="00B65743">
            <w:pPr>
              <w:rPr>
                <w:sz w:val="22"/>
                <w:szCs w:val="22"/>
              </w:rPr>
            </w:pPr>
            <w:r>
              <w:rPr>
                <w:sz w:val="22"/>
                <w:szCs w:val="22"/>
              </w:rPr>
              <w:t>4.5</w:t>
            </w:r>
          </w:p>
        </w:tc>
      </w:tr>
      <w:tr w:rsidR="00B65743" w:rsidTr="00E203FD">
        <w:tc>
          <w:tcPr>
            <w:tcW w:w="1474" w:type="dxa"/>
          </w:tcPr>
          <w:p w:rsidR="00B65743" w:rsidRDefault="00E203FD" w:rsidP="00B65743">
            <w:pPr>
              <w:rPr>
                <w:sz w:val="22"/>
                <w:szCs w:val="22"/>
              </w:rPr>
            </w:pPr>
            <w:r>
              <w:rPr>
                <w:sz w:val="22"/>
                <w:szCs w:val="22"/>
              </w:rPr>
              <w:t>Lab</w:t>
            </w:r>
          </w:p>
        </w:tc>
        <w:tc>
          <w:tcPr>
            <w:tcW w:w="1328" w:type="dxa"/>
          </w:tcPr>
          <w:p w:rsidR="00B65743" w:rsidRDefault="00E203FD" w:rsidP="00B65743">
            <w:pPr>
              <w:rPr>
                <w:sz w:val="22"/>
                <w:szCs w:val="22"/>
              </w:rPr>
            </w:pPr>
            <w:r>
              <w:rPr>
                <w:sz w:val="22"/>
                <w:szCs w:val="22"/>
              </w:rPr>
              <w:t>3-16-13</w:t>
            </w:r>
          </w:p>
        </w:tc>
        <w:tc>
          <w:tcPr>
            <w:tcW w:w="1352" w:type="dxa"/>
          </w:tcPr>
          <w:p w:rsidR="00B65743" w:rsidRDefault="00B65743" w:rsidP="00B65743">
            <w:pPr>
              <w:rPr>
                <w:sz w:val="22"/>
                <w:szCs w:val="22"/>
              </w:rPr>
            </w:pPr>
          </w:p>
        </w:tc>
        <w:tc>
          <w:tcPr>
            <w:tcW w:w="1359" w:type="dxa"/>
          </w:tcPr>
          <w:p w:rsidR="00B65743" w:rsidRDefault="00E203FD" w:rsidP="00B65743">
            <w:pPr>
              <w:rPr>
                <w:sz w:val="22"/>
                <w:szCs w:val="22"/>
              </w:rPr>
            </w:pPr>
            <w:r>
              <w:rPr>
                <w:sz w:val="22"/>
                <w:szCs w:val="22"/>
              </w:rPr>
              <w:t>4.5</w:t>
            </w:r>
          </w:p>
        </w:tc>
        <w:tc>
          <w:tcPr>
            <w:tcW w:w="1344" w:type="dxa"/>
          </w:tcPr>
          <w:p w:rsidR="00B65743" w:rsidRDefault="00E203FD" w:rsidP="00B65743">
            <w:pPr>
              <w:rPr>
                <w:sz w:val="22"/>
                <w:szCs w:val="22"/>
              </w:rPr>
            </w:pPr>
            <w:r>
              <w:rPr>
                <w:sz w:val="22"/>
                <w:szCs w:val="22"/>
              </w:rPr>
              <w:t>4.5</w:t>
            </w:r>
          </w:p>
        </w:tc>
        <w:tc>
          <w:tcPr>
            <w:tcW w:w="1363" w:type="dxa"/>
          </w:tcPr>
          <w:p w:rsidR="00B65743" w:rsidRDefault="003F6B62" w:rsidP="00B65743">
            <w:pPr>
              <w:rPr>
                <w:sz w:val="22"/>
                <w:szCs w:val="22"/>
              </w:rPr>
            </w:pPr>
            <w:r>
              <w:rPr>
                <w:sz w:val="22"/>
                <w:szCs w:val="22"/>
              </w:rPr>
              <w:t>1</w:t>
            </w:r>
          </w:p>
        </w:tc>
        <w:tc>
          <w:tcPr>
            <w:tcW w:w="1356" w:type="dxa"/>
          </w:tcPr>
          <w:p w:rsidR="00B65743" w:rsidRDefault="00E203FD" w:rsidP="00B65743">
            <w:pPr>
              <w:rPr>
                <w:sz w:val="22"/>
                <w:szCs w:val="22"/>
              </w:rPr>
            </w:pPr>
            <w:r>
              <w:rPr>
                <w:sz w:val="22"/>
                <w:szCs w:val="22"/>
              </w:rPr>
              <w:t>4.5</w:t>
            </w:r>
          </w:p>
        </w:tc>
      </w:tr>
      <w:tr w:rsidR="00E203FD" w:rsidTr="003F6B47">
        <w:tc>
          <w:tcPr>
            <w:tcW w:w="1474" w:type="dxa"/>
            <w:tcBorders>
              <w:bottom w:val="single" w:sz="24" w:space="0" w:color="auto"/>
            </w:tcBorders>
          </w:tcPr>
          <w:p w:rsidR="00E203FD" w:rsidRDefault="00E203FD" w:rsidP="00E203FD">
            <w:pPr>
              <w:rPr>
                <w:sz w:val="22"/>
                <w:szCs w:val="22"/>
              </w:rPr>
            </w:pPr>
            <w:r>
              <w:rPr>
                <w:sz w:val="22"/>
                <w:szCs w:val="22"/>
              </w:rPr>
              <w:t>Tutoring at school</w:t>
            </w:r>
          </w:p>
        </w:tc>
        <w:tc>
          <w:tcPr>
            <w:tcW w:w="1328" w:type="dxa"/>
            <w:tcBorders>
              <w:bottom w:val="single" w:sz="24" w:space="0" w:color="auto"/>
            </w:tcBorders>
          </w:tcPr>
          <w:p w:rsidR="00E203FD" w:rsidRDefault="00E203FD" w:rsidP="00E203FD">
            <w:pPr>
              <w:rPr>
                <w:sz w:val="22"/>
                <w:szCs w:val="22"/>
              </w:rPr>
            </w:pPr>
            <w:r>
              <w:rPr>
                <w:sz w:val="22"/>
                <w:szCs w:val="22"/>
              </w:rPr>
              <w:t>3-18-13</w:t>
            </w:r>
          </w:p>
        </w:tc>
        <w:tc>
          <w:tcPr>
            <w:tcW w:w="1352" w:type="dxa"/>
            <w:tcBorders>
              <w:bottom w:val="single" w:sz="24" w:space="0" w:color="auto"/>
            </w:tcBorders>
          </w:tcPr>
          <w:p w:rsidR="00E203FD" w:rsidRDefault="003F6B47" w:rsidP="00E203FD">
            <w:pPr>
              <w:rPr>
                <w:sz w:val="22"/>
                <w:szCs w:val="22"/>
              </w:rPr>
            </w:pPr>
            <w:r>
              <w:rPr>
                <w:sz w:val="22"/>
                <w:szCs w:val="22"/>
              </w:rPr>
              <w:t>4</w:t>
            </w:r>
          </w:p>
        </w:tc>
        <w:tc>
          <w:tcPr>
            <w:tcW w:w="1359" w:type="dxa"/>
            <w:tcBorders>
              <w:bottom w:val="single" w:sz="24" w:space="0" w:color="auto"/>
            </w:tcBorders>
          </w:tcPr>
          <w:p w:rsidR="00E203FD" w:rsidRDefault="003F6B47" w:rsidP="00E203FD">
            <w:pPr>
              <w:rPr>
                <w:sz w:val="22"/>
                <w:szCs w:val="22"/>
              </w:rPr>
            </w:pPr>
            <w:r>
              <w:rPr>
                <w:sz w:val="22"/>
                <w:szCs w:val="22"/>
              </w:rPr>
              <w:t>4</w:t>
            </w:r>
          </w:p>
        </w:tc>
        <w:tc>
          <w:tcPr>
            <w:tcW w:w="1344" w:type="dxa"/>
            <w:tcBorders>
              <w:bottom w:val="single" w:sz="24" w:space="0" w:color="auto"/>
            </w:tcBorders>
          </w:tcPr>
          <w:p w:rsidR="00E203FD" w:rsidRDefault="003F6B47" w:rsidP="00E203FD">
            <w:pPr>
              <w:rPr>
                <w:sz w:val="22"/>
                <w:szCs w:val="22"/>
              </w:rPr>
            </w:pPr>
            <w:r>
              <w:rPr>
                <w:sz w:val="22"/>
                <w:szCs w:val="22"/>
              </w:rPr>
              <w:t>4</w:t>
            </w:r>
          </w:p>
        </w:tc>
        <w:tc>
          <w:tcPr>
            <w:tcW w:w="1363" w:type="dxa"/>
            <w:tcBorders>
              <w:bottom w:val="single" w:sz="24" w:space="0" w:color="auto"/>
            </w:tcBorders>
          </w:tcPr>
          <w:p w:rsidR="00E203FD" w:rsidRDefault="003F6B62" w:rsidP="00E203FD">
            <w:pPr>
              <w:rPr>
                <w:sz w:val="22"/>
                <w:szCs w:val="22"/>
              </w:rPr>
            </w:pPr>
            <w:r>
              <w:rPr>
                <w:sz w:val="22"/>
                <w:szCs w:val="22"/>
              </w:rPr>
              <w:t>1</w:t>
            </w:r>
          </w:p>
        </w:tc>
        <w:tc>
          <w:tcPr>
            <w:tcW w:w="1356" w:type="dxa"/>
            <w:tcBorders>
              <w:bottom w:val="single" w:sz="24" w:space="0" w:color="auto"/>
            </w:tcBorders>
          </w:tcPr>
          <w:p w:rsidR="00E203FD" w:rsidRDefault="003F6B47" w:rsidP="00E203FD">
            <w:pPr>
              <w:rPr>
                <w:sz w:val="22"/>
                <w:szCs w:val="22"/>
              </w:rPr>
            </w:pPr>
            <w:r>
              <w:rPr>
                <w:sz w:val="22"/>
                <w:szCs w:val="22"/>
              </w:rPr>
              <w:t>4</w:t>
            </w:r>
          </w:p>
        </w:tc>
      </w:tr>
      <w:tr w:rsidR="00E203FD" w:rsidTr="003F6B47">
        <w:tc>
          <w:tcPr>
            <w:tcW w:w="1474" w:type="dxa"/>
            <w:tcBorders>
              <w:top w:val="single" w:sz="24" w:space="0" w:color="auto"/>
              <w:left w:val="single" w:sz="24" w:space="0" w:color="auto"/>
              <w:bottom w:val="single" w:sz="24" w:space="0" w:color="auto"/>
              <w:right w:val="single" w:sz="24" w:space="0" w:color="auto"/>
            </w:tcBorders>
          </w:tcPr>
          <w:p w:rsidR="00E203FD" w:rsidRDefault="00E203FD" w:rsidP="00E203FD">
            <w:pPr>
              <w:rPr>
                <w:sz w:val="22"/>
                <w:szCs w:val="22"/>
              </w:rPr>
            </w:pPr>
            <w:r>
              <w:rPr>
                <w:sz w:val="22"/>
                <w:szCs w:val="22"/>
              </w:rPr>
              <w:t>TOTALS</w:t>
            </w:r>
          </w:p>
        </w:tc>
        <w:tc>
          <w:tcPr>
            <w:tcW w:w="1328" w:type="dxa"/>
            <w:tcBorders>
              <w:top w:val="single" w:sz="24" w:space="0" w:color="auto"/>
              <w:left w:val="single" w:sz="24" w:space="0" w:color="auto"/>
              <w:bottom w:val="single" w:sz="24" w:space="0" w:color="auto"/>
              <w:right w:val="single" w:sz="24" w:space="0" w:color="auto"/>
            </w:tcBorders>
          </w:tcPr>
          <w:p w:rsidR="00E203FD" w:rsidRDefault="00E203FD" w:rsidP="00E203FD">
            <w:pPr>
              <w:rPr>
                <w:sz w:val="22"/>
                <w:szCs w:val="22"/>
              </w:rPr>
            </w:pPr>
          </w:p>
        </w:tc>
        <w:tc>
          <w:tcPr>
            <w:tcW w:w="1352" w:type="dxa"/>
            <w:tcBorders>
              <w:top w:val="single" w:sz="24" w:space="0" w:color="auto"/>
              <w:left w:val="single" w:sz="24" w:space="0" w:color="auto"/>
              <w:bottom w:val="single" w:sz="24" w:space="0" w:color="auto"/>
              <w:right w:val="single" w:sz="24" w:space="0" w:color="auto"/>
            </w:tcBorders>
          </w:tcPr>
          <w:p w:rsidR="00E203FD" w:rsidRDefault="003F6B47" w:rsidP="00E203FD">
            <w:pPr>
              <w:rPr>
                <w:sz w:val="22"/>
                <w:szCs w:val="22"/>
              </w:rPr>
            </w:pPr>
            <w:r>
              <w:rPr>
                <w:sz w:val="22"/>
                <w:szCs w:val="22"/>
              </w:rPr>
              <w:t>35</w:t>
            </w:r>
          </w:p>
        </w:tc>
        <w:tc>
          <w:tcPr>
            <w:tcW w:w="1359" w:type="dxa"/>
            <w:tcBorders>
              <w:top w:val="single" w:sz="24" w:space="0" w:color="auto"/>
              <w:left w:val="single" w:sz="24" w:space="0" w:color="auto"/>
              <w:bottom w:val="single" w:sz="24" w:space="0" w:color="auto"/>
              <w:right w:val="single" w:sz="24" w:space="0" w:color="auto"/>
            </w:tcBorders>
          </w:tcPr>
          <w:p w:rsidR="00E203FD" w:rsidRDefault="003F6B47" w:rsidP="00E203FD">
            <w:pPr>
              <w:rPr>
                <w:sz w:val="22"/>
                <w:szCs w:val="22"/>
              </w:rPr>
            </w:pPr>
            <w:r>
              <w:rPr>
                <w:sz w:val="22"/>
                <w:szCs w:val="22"/>
              </w:rPr>
              <w:t>51</w:t>
            </w:r>
          </w:p>
        </w:tc>
        <w:tc>
          <w:tcPr>
            <w:tcW w:w="1344" w:type="dxa"/>
            <w:tcBorders>
              <w:top w:val="single" w:sz="24" w:space="0" w:color="auto"/>
              <w:left w:val="single" w:sz="24" w:space="0" w:color="auto"/>
              <w:bottom w:val="single" w:sz="24" w:space="0" w:color="auto"/>
              <w:right w:val="single" w:sz="24" w:space="0" w:color="auto"/>
            </w:tcBorders>
          </w:tcPr>
          <w:p w:rsidR="00E203FD" w:rsidRDefault="003F6B47" w:rsidP="00E203FD">
            <w:pPr>
              <w:rPr>
                <w:sz w:val="22"/>
                <w:szCs w:val="22"/>
              </w:rPr>
            </w:pPr>
            <w:r>
              <w:rPr>
                <w:sz w:val="22"/>
                <w:szCs w:val="22"/>
              </w:rPr>
              <w:t>34</w:t>
            </w:r>
          </w:p>
        </w:tc>
        <w:tc>
          <w:tcPr>
            <w:tcW w:w="1363" w:type="dxa"/>
            <w:tcBorders>
              <w:top w:val="single" w:sz="24" w:space="0" w:color="auto"/>
              <w:left w:val="single" w:sz="24" w:space="0" w:color="auto"/>
              <w:bottom w:val="single" w:sz="24" w:space="0" w:color="auto"/>
              <w:right w:val="single" w:sz="24" w:space="0" w:color="auto"/>
            </w:tcBorders>
          </w:tcPr>
          <w:p w:rsidR="00E203FD" w:rsidRDefault="003F6B62" w:rsidP="00E203FD">
            <w:pPr>
              <w:rPr>
                <w:sz w:val="22"/>
                <w:szCs w:val="22"/>
              </w:rPr>
            </w:pPr>
            <w:r>
              <w:rPr>
                <w:sz w:val="22"/>
                <w:szCs w:val="22"/>
              </w:rPr>
              <w:t xml:space="preserve">14 </w:t>
            </w:r>
          </w:p>
        </w:tc>
        <w:tc>
          <w:tcPr>
            <w:tcW w:w="1356" w:type="dxa"/>
            <w:tcBorders>
              <w:top w:val="single" w:sz="24" w:space="0" w:color="auto"/>
              <w:left w:val="single" w:sz="24" w:space="0" w:color="auto"/>
              <w:bottom w:val="single" w:sz="24" w:space="0" w:color="auto"/>
              <w:right w:val="single" w:sz="24" w:space="0" w:color="auto"/>
            </w:tcBorders>
          </w:tcPr>
          <w:p w:rsidR="00E203FD" w:rsidRDefault="009801B7" w:rsidP="00E203FD">
            <w:pPr>
              <w:rPr>
                <w:sz w:val="22"/>
                <w:szCs w:val="22"/>
              </w:rPr>
            </w:pPr>
            <w:r>
              <w:rPr>
                <w:sz w:val="22"/>
                <w:szCs w:val="22"/>
              </w:rPr>
              <w:t>62</w:t>
            </w:r>
          </w:p>
        </w:tc>
      </w:tr>
      <w:tr w:rsidR="003F6B47" w:rsidTr="003F6B47">
        <w:tc>
          <w:tcPr>
            <w:tcW w:w="1474" w:type="dxa"/>
            <w:tcBorders>
              <w:top w:val="single" w:sz="24" w:space="0" w:color="auto"/>
              <w:bottom w:val="single" w:sz="24" w:space="0" w:color="auto"/>
            </w:tcBorders>
          </w:tcPr>
          <w:p w:rsidR="003F6B47" w:rsidRDefault="003F6B47" w:rsidP="003F6B47">
            <w:pPr>
              <w:rPr>
                <w:sz w:val="22"/>
                <w:szCs w:val="22"/>
              </w:rPr>
            </w:pPr>
            <w:r>
              <w:rPr>
                <w:sz w:val="22"/>
                <w:szCs w:val="22"/>
              </w:rPr>
              <w:t>TOTAL NEEDED</w:t>
            </w:r>
          </w:p>
        </w:tc>
        <w:tc>
          <w:tcPr>
            <w:tcW w:w="1328" w:type="dxa"/>
            <w:tcBorders>
              <w:top w:val="single" w:sz="24" w:space="0" w:color="auto"/>
              <w:bottom w:val="single" w:sz="24" w:space="0" w:color="auto"/>
            </w:tcBorders>
          </w:tcPr>
          <w:p w:rsidR="003F6B47" w:rsidRDefault="003F6B47" w:rsidP="003F6B47">
            <w:pPr>
              <w:rPr>
                <w:sz w:val="22"/>
                <w:szCs w:val="22"/>
              </w:rPr>
            </w:pPr>
          </w:p>
        </w:tc>
        <w:tc>
          <w:tcPr>
            <w:tcW w:w="1352" w:type="dxa"/>
            <w:tcBorders>
              <w:top w:val="single" w:sz="24" w:space="0" w:color="auto"/>
              <w:bottom w:val="single" w:sz="24" w:space="0" w:color="auto"/>
            </w:tcBorders>
          </w:tcPr>
          <w:p w:rsidR="003F6B47" w:rsidRDefault="003F6B47" w:rsidP="003F6B47">
            <w:pPr>
              <w:rPr>
                <w:sz w:val="22"/>
                <w:szCs w:val="22"/>
              </w:rPr>
            </w:pPr>
            <w:r>
              <w:rPr>
                <w:sz w:val="22"/>
                <w:szCs w:val="22"/>
              </w:rPr>
              <w:t>35</w:t>
            </w:r>
          </w:p>
        </w:tc>
        <w:tc>
          <w:tcPr>
            <w:tcW w:w="1359" w:type="dxa"/>
            <w:tcBorders>
              <w:top w:val="single" w:sz="24" w:space="0" w:color="auto"/>
              <w:bottom w:val="single" w:sz="24" w:space="0" w:color="auto"/>
            </w:tcBorders>
          </w:tcPr>
          <w:p w:rsidR="003F6B47" w:rsidRDefault="003F6B47" w:rsidP="003F6B47">
            <w:pPr>
              <w:rPr>
                <w:sz w:val="22"/>
                <w:szCs w:val="22"/>
              </w:rPr>
            </w:pPr>
            <w:r>
              <w:rPr>
                <w:sz w:val="22"/>
                <w:szCs w:val="22"/>
              </w:rPr>
              <w:t>75</w:t>
            </w:r>
          </w:p>
        </w:tc>
        <w:tc>
          <w:tcPr>
            <w:tcW w:w="1344" w:type="dxa"/>
            <w:tcBorders>
              <w:top w:val="single" w:sz="24" w:space="0" w:color="auto"/>
              <w:bottom w:val="single" w:sz="24" w:space="0" w:color="auto"/>
            </w:tcBorders>
          </w:tcPr>
          <w:p w:rsidR="003F6B47" w:rsidRDefault="003F6B47" w:rsidP="003F6B47">
            <w:pPr>
              <w:rPr>
                <w:sz w:val="22"/>
                <w:szCs w:val="22"/>
              </w:rPr>
            </w:pPr>
            <w:r>
              <w:rPr>
                <w:sz w:val="22"/>
                <w:szCs w:val="22"/>
              </w:rPr>
              <w:t>75</w:t>
            </w:r>
          </w:p>
        </w:tc>
        <w:tc>
          <w:tcPr>
            <w:tcW w:w="1363" w:type="dxa"/>
            <w:tcBorders>
              <w:top w:val="single" w:sz="24" w:space="0" w:color="auto"/>
              <w:bottom w:val="single" w:sz="24" w:space="0" w:color="auto"/>
            </w:tcBorders>
          </w:tcPr>
          <w:p w:rsidR="003F6B47" w:rsidRDefault="003F6B47" w:rsidP="003F6B47">
            <w:pPr>
              <w:rPr>
                <w:sz w:val="22"/>
                <w:szCs w:val="22"/>
              </w:rPr>
            </w:pPr>
            <w:r>
              <w:rPr>
                <w:sz w:val="22"/>
                <w:szCs w:val="22"/>
              </w:rPr>
              <w:t>30</w:t>
            </w:r>
          </w:p>
        </w:tc>
        <w:tc>
          <w:tcPr>
            <w:tcW w:w="1356" w:type="dxa"/>
            <w:tcBorders>
              <w:top w:val="single" w:sz="24" w:space="0" w:color="auto"/>
              <w:bottom w:val="single" w:sz="24" w:space="0" w:color="auto"/>
            </w:tcBorders>
          </w:tcPr>
          <w:p w:rsidR="003F6B47" w:rsidRDefault="003F6B47" w:rsidP="003F6B47">
            <w:pPr>
              <w:rPr>
                <w:sz w:val="22"/>
                <w:szCs w:val="22"/>
              </w:rPr>
            </w:pPr>
            <w:r>
              <w:rPr>
                <w:sz w:val="22"/>
                <w:szCs w:val="22"/>
              </w:rPr>
              <w:t>150</w:t>
            </w:r>
          </w:p>
        </w:tc>
      </w:tr>
      <w:tr w:rsidR="003F6B47" w:rsidTr="003F6B47">
        <w:tc>
          <w:tcPr>
            <w:tcW w:w="1474" w:type="dxa"/>
            <w:tcBorders>
              <w:top w:val="single" w:sz="24" w:space="0" w:color="auto"/>
              <w:left w:val="single" w:sz="24" w:space="0" w:color="auto"/>
              <w:bottom w:val="single" w:sz="24" w:space="0" w:color="auto"/>
              <w:right w:val="single" w:sz="24" w:space="0" w:color="auto"/>
            </w:tcBorders>
          </w:tcPr>
          <w:p w:rsidR="003F6B47" w:rsidRDefault="003F6B47" w:rsidP="00B65743">
            <w:pPr>
              <w:rPr>
                <w:sz w:val="22"/>
                <w:szCs w:val="22"/>
              </w:rPr>
            </w:pPr>
            <w:r>
              <w:rPr>
                <w:sz w:val="22"/>
                <w:szCs w:val="22"/>
              </w:rPr>
              <w:t>REMAINING REQUIRED</w:t>
            </w:r>
          </w:p>
        </w:tc>
        <w:tc>
          <w:tcPr>
            <w:tcW w:w="1328" w:type="dxa"/>
            <w:tcBorders>
              <w:top w:val="single" w:sz="24" w:space="0" w:color="auto"/>
              <w:left w:val="single" w:sz="24" w:space="0" w:color="auto"/>
              <w:bottom w:val="single" w:sz="24" w:space="0" w:color="auto"/>
              <w:right w:val="single" w:sz="24" w:space="0" w:color="auto"/>
            </w:tcBorders>
          </w:tcPr>
          <w:p w:rsidR="003F6B47" w:rsidRDefault="003F6B47" w:rsidP="00B65743">
            <w:pPr>
              <w:rPr>
                <w:sz w:val="22"/>
                <w:szCs w:val="22"/>
              </w:rPr>
            </w:pPr>
          </w:p>
        </w:tc>
        <w:tc>
          <w:tcPr>
            <w:tcW w:w="1352" w:type="dxa"/>
            <w:tcBorders>
              <w:top w:val="single" w:sz="24" w:space="0" w:color="auto"/>
              <w:left w:val="single" w:sz="24" w:space="0" w:color="auto"/>
              <w:bottom w:val="single" w:sz="24" w:space="0" w:color="auto"/>
              <w:right w:val="single" w:sz="24" w:space="0" w:color="auto"/>
            </w:tcBorders>
          </w:tcPr>
          <w:p w:rsidR="003F6B47" w:rsidRDefault="003F6B47" w:rsidP="00B65743">
            <w:pPr>
              <w:rPr>
                <w:sz w:val="22"/>
                <w:szCs w:val="22"/>
              </w:rPr>
            </w:pPr>
            <w:r>
              <w:rPr>
                <w:sz w:val="22"/>
                <w:szCs w:val="22"/>
              </w:rPr>
              <w:t>0</w:t>
            </w:r>
          </w:p>
        </w:tc>
        <w:tc>
          <w:tcPr>
            <w:tcW w:w="1359" w:type="dxa"/>
            <w:tcBorders>
              <w:top w:val="single" w:sz="24" w:space="0" w:color="auto"/>
              <w:left w:val="single" w:sz="24" w:space="0" w:color="auto"/>
              <w:bottom w:val="single" w:sz="24" w:space="0" w:color="auto"/>
              <w:right w:val="single" w:sz="24" w:space="0" w:color="auto"/>
            </w:tcBorders>
          </w:tcPr>
          <w:p w:rsidR="003F6B47" w:rsidRDefault="003F6B47" w:rsidP="00B65743">
            <w:pPr>
              <w:rPr>
                <w:sz w:val="22"/>
                <w:szCs w:val="22"/>
              </w:rPr>
            </w:pPr>
            <w:r>
              <w:rPr>
                <w:sz w:val="22"/>
                <w:szCs w:val="22"/>
              </w:rPr>
              <w:t>2</w:t>
            </w:r>
            <w:r w:rsidR="009801B7">
              <w:rPr>
                <w:sz w:val="22"/>
                <w:szCs w:val="22"/>
              </w:rPr>
              <w:t>4</w:t>
            </w:r>
          </w:p>
        </w:tc>
        <w:tc>
          <w:tcPr>
            <w:tcW w:w="1344" w:type="dxa"/>
            <w:tcBorders>
              <w:top w:val="single" w:sz="24" w:space="0" w:color="auto"/>
              <w:left w:val="single" w:sz="24" w:space="0" w:color="auto"/>
              <w:bottom w:val="single" w:sz="24" w:space="0" w:color="auto"/>
              <w:right w:val="single" w:sz="24" w:space="0" w:color="auto"/>
            </w:tcBorders>
          </w:tcPr>
          <w:p w:rsidR="003F6B47" w:rsidRDefault="003F6B47" w:rsidP="00B65743">
            <w:pPr>
              <w:rPr>
                <w:sz w:val="22"/>
                <w:szCs w:val="22"/>
              </w:rPr>
            </w:pPr>
            <w:r>
              <w:rPr>
                <w:sz w:val="22"/>
                <w:szCs w:val="22"/>
              </w:rPr>
              <w:t>4</w:t>
            </w:r>
            <w:r w:rsidR="009801B7">
              <w:rPr>
                <w:sz w:val="22"/>
                <w:szCs w:val="22"/>
              </w:rPr>
              <w:t>1</w:t>
            </w:r>
          </w:p>
        </w:tc>
        <w:tc>
          <w:tcPr>
            <w:tcW w:w="1363" w:type="dxa"/>
            <w:tcBorders>
              <w:top w:val="single" w:sz="24" w:space="0" w:color="auto"/>
              <w:left w:val="single" w:sz="24" w:space="0" w:color="auto"/>
              <w:bottom w:val="single" w:sz="24" w:space="0" w:color="auto"/>
              <w:right w:val="single" w:sz="24" w:space="0" w:color="auto"/>
            </w:tcBorders>
          </w:tcPr>
          <w:p w:rsidR="003F6B47" w:rsidRDefault="003F6B47" w:rsidP="00B65743">
            <w:pPr>
              <w:rPr>
                <w:sz w:val="22"/>
                <w:szCs w:val="22"/>
              </w:rPr>
            </w:pPr>
            <w:r>
              <w:rPr>
                <w:sz w:val="22"/>
                <w:szCs w:val="22"/>
              </w:rPr>
              <w:t>16</w:t>
            </w:r>
          </w:p>
        </w:tc>
        <w:tc>
          <w:tcPr>
            <w:tcW w:w="1356" w:type="dxa"/>
            <w:tcBorders>
              <w:top w:val="single" w:sz="24" w:space="0" w:color="auto"/>
              <w:left w:val="single" w:sz="24" w:space="0" w:color="auto"/>
              <w:bottom w:val="single" w:sz="24" w:space="0" w:color="auto"/>
              <w:right w:val="single" w:sz="24" w:space="0" w:color="auto"/>
            </w:tcBorders>
          </w:tcPr>
          <w:p w:rsidR="003F6B47" w:rsidRDefault="009801B7" w:rsidP="00B65743">
            <w:pPr>
              <w:rPr>
                <w:sz w:val="22"/>
                <w:szCs w:val="22"/>
              </w:rPr>
            </w:pPr>
            <w:r>
              <w:rPr>
                <w:sz w:val="22"/>
                <w:szCs w:val="22"/>
              </w:rPr>
              <w:t>88</w:t>
            </w:r>
          </w:p>
        </w:tc>
      </w:tr>
    </w:tbl>
    <w:p w:rsidR="00B65743" w:rsidRDefault="00B65743">
      <w:pPr>
        <w:rPr>
          <w:sz w:val="22"/>
          <w:szCs w:val="22"/>
        </w:rPr>
      </w:pPr>
    </w:p>
    <w:p w:rsidR="00E203FD" w:rsidRDefault="00E203FD">
      <w:pPr>
        <w:rPr>
          <w:sz w:val="22"/>
          <w:szCs w:val="22"/>
        </w:rPr>
      </w:pPr>
      <w:r>
        <w:rPr>
          <w:sz w:val="22"/>
          <w:szCs w:val="22"/>
        </w:rPr>
        <w:t xml:space="preserve">After looking at this sample table you can see that </w:t>
      </w:r>
      <w:r w:rsidR="009801B7">
        <w:rPr>
          <w:sz w:val="22"/>
          <w:szCs w:val="22"/>
        </w:rPr>
        <w:t>Fred</w:t>
      </w:r>
      <w:r>
        <w:rPr>
          <w:sz w:val="22"/>
          <w:szCs w:val="22"/>
        </w:rPr>
        <w:t xml:space="preserve"> </w:t>
      </w:r>
      <w:r w:rsidR="009801B7">
        <w:rPr>
          <w:sz w:val="22"/>
          <w:szCs w:val="22"/>
        </w:rPr>
        <w:t xml:space="preserve">accomplished pre-teaching and part of a semester’s worth of lab placements. He still </w:t>
      </w:r>
      <w:r>
        <w:rPr>
          <w:sz w:val="22"/>
          <w:szCs w:val="22"/>
        </w:rPr>
        <w:t>needs</w:t>
      </w:r>
      <w:r w:rsidR="009801B7">
        <w:rPr>
          <w:sz w:val="22"/>
          <w:szCs w:val="22"/>
        </w:rPr>
        <w:t xml:space="preserve"> 88</w:t>
      </w:r>
      <w:r w:rsidR="003F6B47">
        <w:rPr>
          <w:sz w:val="22"/>
          <w:szCs w:val="22"/>
        </w:rPr>
        <w:t xml:space="preserve"> more hours. 48 of those hours need to be in 3 hour increments (16 </w:t>
      </w:r>
      <w:r w:rsidR="003F6B62">
        <w:rPr>
          <w:sz w:val="22"/>
          <w:szCs w:val="22"/>
        </w:rPr>
        <w:t>increments</w:t>
      </w:r>
      <w:r w:rsidR="003F6B47">
        <w:rPr>
          <w:sz w:val="22"/>
          <w:szCs w:val="22"/>
        </w:rPr>
        <w:t xml:space="preserve"> needed). </w:t>
      </w:r>
      <w:r w:rsidR="009801B7">
        <w:rPr>
          <w:sz w:val="22"/>
          <w:szCs w:val="22"/>
        </w:rPr>
        <w:t xml:space="preserve"> Since 41</w:t>
      </w:r>
      <w:r w:rsidR="003F6B47">
        <w:rPr>
          <w:sz w:val="22"/>
          <w:szCs w:val="22"/>
        </w:rPr>
        <w:t xml:space="preserve"> hours need to be in P-12 schools, this could be done during a semester course with a lab placement in a P-12 school.  Since 27 of these hours </w:t>
      </w:r>
      <w:r w:rsidR="009801B7">
        <w:rPr>
          <w:sz w:val="22"/>
          <w:szCs w:val="22"/>
        </w:rPr>
        <w:t xml:space="preserve">also </w:t>
      </w:r>
      <w:r w:rsidR="003F6B47">
        <w:rPr>
          <w:sz w:val="22"/>
          <w:szCs w:val="22"/>
        </w:rPr>
        <w:t>need to be in secondary science, they would also be completed in a P-12 lab placement</w:t>
      </w:r>
      <w:r w:rsidR="009801B7">
        <w:rPr>
          <w:sz w:val="22"/>
          <w:szCs w:val="22"/>
        </w:rPr>
        <w:t xml:space="preserve"> too</w:t>
      </w:r>
      <w:r w:rsidR="003F6B47">
        <w:rPr>
          <w:sz w:val="22"/>
          <w:szCs w:val="22"/>
        </w:rPr>
        <w:t xml:space="preserve">.  So, assuming </w:t>
      </w:r>
      <w:r w:rsidR="009801B7">
        <w:rPr>
          <w:sz w:val="22"/>
          <w:szCs w:val="22"/>
        </w:rPr>
        <w:t>Fred completes 41</w:t>
      </w:r>
      <w:r w:rsidR="003F6B47">
        <w:rPr>
          <w:sz w:val="22"/>
          <w:szCs w:val="22"/>
        </w:rPr>
        <w:t xml:space="preserve"> hours in a secondary science school setting and gets th</w:t>
      </w:r>
      <w:r w:rsidR="009801B7">
        <w:rPr>
          <w:sz w:val="22"/>
          <w:szCs w:val="22"/>
        </w:rPr>
        <w:t xml:space="preserve">e 16 </w:t>
      </w:r>
      <w:r w:rsidR="003F6B62">
        <w:rPr>
          <w:sz w:val="22"/>
          <w:szCs w:val="22"/>
        </w:rPr>
        <w:t>increments</w:t>
      </w:r>
      <w:r w:rsidR="009801B7">
        <w:rPr>
          <w:sz w:val="22"/>
          <w:szCs w:val="22"/>
        </w:rPr>
        <w:t>, there are still (88-41) =47</w:t>
      </w:r>
      <w:r w:rsidR="003F6B47">
        <w:rPr>
          <w:sz w:val="22"/>
          <w:szCs w:val="22"/>
        </w:rPr>
        <w:t xml:space="preserve"> hours remaining. They can be with elementary kids, during </w:t>
      </w:r>
      <w:r w:rsidR="003F6B47">
        <w:rPr>
          <w:sz w:val="22"/>
          <w:szCs w:val="22"/>
        </w:rPr>
        <w:lastRenderedPageBreak/>
        <w:t>the summer, during an afterschool club, tutoring, during a field trip you guide</w:t>
      </w:r>
      <w:r w:rsidR="009801B7">
        <w:rPr>
          <w:sz w:val="22"/>
          <w:szCs w:val="22"/>
        </w:rPr>
        <w:t>,</w:t>
      </w:r>
      <w:r w:rsidR="003F6B47">
        <w:rPr>
          <w:sz w:val="22"/>
          <w:szCs w:val="22"/>
        </w:rPr>
        <w:t xml:space="preserve"> at a place of employment, etc. as long as </w:t>
      </w:r>
      <w:r w:rsidR="009801B7">
        <w:rPr>
          <w:sz w:val="22"/>
          <w:szCs w:val="22"/>
        </w:rPr>
        <w:t>all 47 hours are completed during enrollment in a course that assigns field hours. So, Fred needs two more classes that assign field hours. During one class, Fred can be in a lab placement at a school in secondary science. During the other class, Fred can be doing a variety of things like tutoring, helping with a camp, leading field trips at the Nature Preserve as a volunteer worker, assisting 3</w:t>
      </w:r>
      <w:r w:rsidR="009801B7" w:rsidRPr="009801B7">
        <w:rPr>
          <w:sz w:val="22"/>
          <w:szCs w:val="22"/>
          <w:vertAlign w:val="superscript"/>
        </w:rPr>
        <w:t>rd</w:t>
      </w:r>
      <w:r w:rsidR="009801B7">
        <w:rPr>
          <w:sz w:val="22"/>
          <w:szCs w:val="22"/>
        </w:rPr>
        <w:t xml:space="preserve"> graders at the private school you work at, etc. The professor would need to provide an assignment and there would need to be a supervisor, and there would need to be an assessment of the person’s progress. </w:t>
      </w:r>
    </w:p>
    <w:p w:rsidR="009801B7" w:rsidRDefault="009801B7">
      <w:pPr>
        <w:rPr>
          <w:sz w:val="22"/>
          <w:szCs w:val="22"/>
        </w:rPr>
      </w:pPr>
    </w:p>
    <w:p w:rsidR="009801B7" w:rsidRPr="00795E80" w:rsidRDefault="009801B7">
      <w:pPr>
        <w:rPr>
          <w:sz w:val="22"/>
          <w:szCs w:val="22"/>
        </w:rPr>
      </w:pPr>
      <w:r>
        <w:rPr>
          <w:sz w:val="22"/>
          <w:szCs w:val="22"/>
        </w:rPr>
        <w:t>See the Excel spreadsheet you can use to help you keep track of these hours.</w:t>
      </w:r>
    </w:p>
    <w:sectPr w:rsidR="009801B7" w:rsidRPr="00795E80" w:rsidSect="00151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14"/>
    <w:rsid w:val="0003123D"/>
    <w:rsid w:val="00151585"/>
    <w:rsid w:val="001A1912"/>
    <w:rsid w:val="00205014"/>
    <w:rsid w:val="002F7639"/>
    <w:rsid w:val="003F6B47"/>
    <w:rsid w:val="003F6B62"/>
    <w:rsid w:val="00412043"/>
    <w:rsid w:val="00517C4A"/>
    <w:rsid w:val="00532ABA"/>
    <w:rsid w:val="00596A54"/>
    <w:rsid w:val="005D53A6"/>
    <w:rsid w:val="00657724"/>
    <w:rsid w:val="006658FD"/>
    <w:rsid w:val="00795E80"/>
    <w:rsid w:val="00844FEC"/>
    <w:rsid w:val="008C5FE6"/>
    <w:rsid w:val="008E628A"/>
    <w:rsid w:val="009473F9"/>
    <w:rsid w:val="009476BC"/>
    <w:rsid w:val="009801B7"/>
    <w:rsid w:val="00A15400"/>
    <w:rsid w:val="00A339B1"/>
    <w:rsid w:val="00A6431D"/>
    <w:rsid w:val="00A906E7"/>
    <w:rsid w:val="00B60046"/>
    <w:rsid w:val="00B65743"/>
    <w:rsid w:val="00CB2E05"/>
    <w:rsid w:val="00D66E01"/>
    <w:rsid w:val="00E203FD"/>
    <w:rsid w:val="00F5047A"/>
    <w:rsid w:val="00FA3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046"/>
    <w:rPr>
      <w:color w:val="0000FF" w:themeColor="hyperlink"/>
      <w:u w:val="single"/>
    </w:rPr>
  </w:style>
  <w:style w:type="table" w:styleId="TableGrid">
    <w:name w:val="Table Grid"/>
    <w:basedOn w:val="TableNormal"/>
    <w:uiPriority w:val="59"/>
    <w:rsid w:val="00B65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73F9"/>
    <w:rPr>
      <w:rFonts w:ascii="Tahoma" w:hAnsi="Tahoma" w:cs="Tahoma"/>
      <w:sz w:val="16"/>
      <w:szCs w:val="16"/>
    </w:rPr>
  </w:style>
  <w:style w:type="character" w:customStyle="1" w:styleId="BalloonTextChar">
    <w:name w:val="Balloon Text Char"/>
    <w:basedOn w:val="DefaultParagraphFont"/>
    <w:link w:val="BalloonText"/>
    <w:uiPriority w:val="99"/>
    <w:semiHidden/>
    <w:rsid w:val="009473F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046"/>
    <w:rPr>
      <w:color w:val="0000FF" w:themeColor="hyperlink"/>
      <w:u w:val="single"/>
    </w:rPr>
  </w:style>
  <w:style w:type="table" w:styleId="TableGrid">
    <w:name w:val="Table Grid"/>
    <w:basedOn w:val="TableNormal"/>
    <w:uiPriority w:val="59"/>
    <w:rsid w:val="00B65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73F9"/>
    <w:rPr>
      <w:rFonts w:ascii="Tahoma" w:hAnsi="Tahoma" w:cs="Tahoma"/>
      <w:sz w:val="16"/>
      <w:szCs w:val="16"/>
    </w:rPr>
  </w:style>
  <w:style w:type="character" w:customStyle="1" w:styleId="BalloonTextChar">
    <w:name w:val="Balloon Text Char"/>
    <w:basedOn w:val="DefaultParagraphFont"/>
    <w:link w:val="BalloonText"/>
    <w:uiPriority w:val="99"/>
    <w:semiHidden/>
    <w:rsid w:val="00947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ducation.auburn.edu/edustudents/teacher_edu_info/admission_teacher_education/fingerprint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932</Words>
  <Characters>5313</Characters>
  <Application>Microsoft Macintosh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Schnittka</dc:creator>
  <cp:lastModifiedBy>Christine Schnittka</cp:lastModifiedBy>
  <cp:revision>2</cp:revision>
  <cp:lastPrinted>2014-03-11T13:28:00Z</cp:lastPrinted>
  <dcterms:created xsi:type="dcterms:W3CDTF">2015-08-18T20:44:00Z</dcterms:created>
  <dcterms:modified xsi:type="dcterms:W3CDTF">2015-08-18T20:44:00Z</dcterms:modified>
</cp:coreProperties>
</file>